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7B" w:rsidRDefault="00B46C7B" w:rsidP="00B46C7B">
      <w:pPr>
        <w:tabs>
          <w:tab w:val="left" w:pos="1260"/>
        </w:tabs>
        <w:spacing w:line="140" w:lineRule="exact"/>
        <w:rPr>
          <w:rFonts w:ascii="メイリオ" w:eastAsia="メイリオ" w:hAnsi="メイリオ" w:cs="メイリオ"/>
          <w:w w:val="90"/>
        </w:rPr>
      </w:pPr>
    </w:p>
    <w:p w:rsidR="00FF0217" w:rsidRDefault="009F7027" w:rsidP="008D57D4">
      <w:pPr>
        <w:tabs>
          <w:tab w:val="left" w:pos="1260"/>
        </w:tabs>
        <w:spacing w:line="200" w:lineRule="exact"/>
        <w:rPr>
          <w:rFonts w:ascii="ＭＳ ゴシック" w:eastAsia="ＭＳ ゴシック" w:hAnsi="ＭＳ ゴシック"/>
          <w:sz w:val="20"/>
        </w:rPr>
      </w:pPr>
      <w:r>
        <w:rPr>
          <w:rFonts w:ascii="メイリオ" w:eastAsia="メイリオ" w:hAnsi="メイリオ" w:cs="メイリオ" w:hint="eastAsia"/>
          <w:noProof/>
        </w:rPr>
        <w:drawing>
          <wp:anchor distT="0" distB="0" distL="114300" distR="114300" simplePos="0" relativeHeight="251713536" behindDoc="0" locked="0" layoutInCell="1" allowOverlap="1" wp14:anchorId="3A20D57B" wp14:editId="18AA936C">
            <wp:simplePos x="0" y="0"/>
            <wp:positionH relativeFrom="column">
              <wp:posOffset>4259579</wp:posOffset>
            </wp:positionH>
            <wp:positionV relativeFrom="paragraph">
              <wp:posOffset>-53340</wp:posOffset>
            </wp:positionV>
            <wp:extent cx="2657475" cy="147638"/>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7" cstate="print"/>
                    <a:srcRect/>
                    <a:stretch>
                      <a:fillRect/>
                    </a:stretch>
                  </pic:blipFill>
                  <pic:spPr bwMode="auto">
                    <a:xfrm>
                      <a:off x="0" y="0"/>
                      <a:ext cx="2685958" cy="149220"/>
                    </a:xfrm>
                    <a:prstGeom prst="rect">
                      <a:avLst/>
                    </a:prstGeom>
                    <a:noFill/>
                    <a:ln w="9525">
                      <a:noFill/>
                      <a:miter lim="800000"/>
                      <a:headEnd/>
                      <a:tailEnd/>
                    </a:ln>
                  </pic:spPr>
                </pic:pic>
              </a:graphicData>
            </a:graphic>
            <wp14:sizeRelH relativeFrom="margin">
              <wp14:pctWidth>0</wp14:pctWidth>
            </wp14:sizeRelH>
          </wp:anchor>
        </w:drawing>
      </w:r>
      <w:r w:rsidR="008D57D4" w:rsidRPr="00D06ACD">
        <w:rPr>
          <w:rFonts w:ascii="HGSｺﾞｼｯｸM" w:eastAsia="HGSｺﾞｼｯｸM" w:hAnsi="メイリオ" w:cs="メイリオ" w:hint="eastAsia"/>
          <w:noProof/>
          <w:w w:val="90"/>
          <w:sz w:val="14"/>
        </w:rPr>
        <w:drawing>
          <wp:anchor distT="0" distB="0" distL="114300" distR="114300" simplePos="0" relativeHeight="251714560" behindDoc="0" locked="0" layoutInCell="1" allowOverlap="1" wp14:anchorId="62E65180" wp14:editId="38D18F57">
            <wp:simplePos x="0" y="0"/>
            <wp:positionH relativeFrom="column">
              <wp:posOffset>5735955</wp:posOffset>
            </wp:positionH>
            <wp:positionV relativeFrom="paragraph">
              <wp:posOffset>-228600</wp:posOffset>
            </wp:positionV>
            <wp:extent cx="1181100" cy="1809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81100" cy="180975"/>
                    </a:xfrm>
                    <a:prstGeom prst="rect">
                      <a:avLst/>
                    </a:prstGeom>
                    <a:noFill/>
                    <a:ln w="9525">
                      <a:noFill/>
                      <a:miter lim="800000"/>
                      <a:headEnd/>
                      <a:tailEnd/>
                    </a:ln>
                  </pic:spPr>
                </pic:pic>
              </a:graphicData>
            </a:graphic>
          </wp:anchor>
        </w:drawing>
      </w:r>
      <w:r w:rsidR="00FF0217" w:rsidRPr="00E65717">
        <w:rPr>
          <w:rFonts w:ascii="メイリオ" w:eastAsia="メイリオ" w:hAnsi="メイリオ" w:cs="メイリオ" w:hint="eastAsia"/>
          <w:w w:val="90"/>
        </w:rPr>
        <w:t>初級者向け『超入門編』と、演習豊富な『実践編』で分かりやすく学ぶ！</w:t>
      </w:r>
    </w:p>
    <w:p w:rsidR="00F24BD3" w:rsidRPr="00FF0217" w:rsidRDefault="006528BB" w:rsidP="00D75532">
      <w:pPr>
        <w:tabs>
          <w:tab w:val="left" w:pos="1260"/>
        </w:tabs>
        <w:spacing w:line="200" w:lineRule="exact"/>
        <w:rPr>
          <w:rFonts w:ascii="ＭＳ ゴシック" w:eastAsia="ＭＳ ゴシック" w:hAnsi="ＭＳ ゴシック"/>
          <w:sz w:val="20"/>
        </w:rPr>
      </w:pPr>
      <w:r>
        <w:rPr>
          <w:rFonts w:ascii="メイリオ" w:eastAsia="メイリオ" w:hAnsi="メイリオ" w:cs="メイリオ"/>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3.95pt;margin-top:6.25pt;width:530.15pt;height:39.35pt;z-index:251711488;mso-position-horizontal-relative:margin" fillcolor="black [3213]" stroked="f" strokecolor="white [3212]" strokeweight="5pt">
            <v:shadow color="#868686"/>
            <v:textpath style="font-family:&quot;メイリオ&quot;;font-size:40pt;font-weight:bold;v-text-reverse:t;v-text-kern:t" trim="t" fitpath="t" string="労働・社会保険実務の基礎講座"/>
            <o:lock v:ext="edit" aspectratio="t"/>
            <w10:wrap anchorx="margin"/>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D57D4" w:rsidRDefault="006528BB" w:rsidP="00B46C7B">
      <w:pPr>
        <w:tabs>
          <w:tab w:val="left" w:pos="1260"/>
        </w:tabs>
        <w:spacing w:line="140" w:lineRule="exact"/>
        <w:rPr>
          <w:rFonts w:ascii="ＭＳ ゴシック" w:eastAsia="ＭＳ ゴシック" w:hAnsi="ＭＳ ゴシック"/>
          <w:sz w:val="20"/>
        </w:rPr>
      </w:pPr>
      <w:r>
        <w:rPr>
          <w:rFonts w:ascii="ＭＳ ゴシック" w:eastAsia="ＭＳ ゴシック" w:hAnsi="ＭＳ ゴシック"/>
          <w:noProof/>
          <w:sz w:val="20"/>
        </w:rPr>
        <w:pict>
          <v:rect id="_x0000_s1049" style="position:absolute;left:0;text-align:left;margin-left:267.85pt;margin-top:4.35pt;width:281.1pt;height:202.65pt;z-index:251681792" filled="f" stroked="f">
            <v:textbox style="mso-next-textbox:#_x0000_s1049" inset="5.85pt,.7pt,5.85pt,.7pt">
              <w:txbxContent>
                <w:p w:rsidR="003230E9" w:rsidRPr="005368C9" w:rsidRDefault="00B82A5C" w:rsidP="00093EA2">
                  <w:pPr>
                    <w:snapToGrid w:val="0"/>
                    <w:spacing w:line="240" w:lineRule="exact"/>
                    <w:ind w:rightChars="4" w:right="8" w:firstLineChars="100" w:firstLine="200"/>
                    <w:rPr>
                      <w:rFonts w:asciiTheme="minorEastAsia" w:eastAsiaTheme="minorEastAsia" w:hAnsiTheme="minorEastAsia" w:cs="メイリオ"/>
                      <w:sz w:val="20"/>
                      <w:szCs w:val="22"/>
                    </w:rPr>
                  </w:pPr>
                  <w:r w:rsidRPr="005368C9">
                    <w:rPr>
                      <w:rFonts w:asciiTheme="minorEastAsia" w:eastAsiaTheme="minorEastAsia" w:hAnsiTheme="minorEastAsia" w:cs="メイリオ" w:hint="eastAsia"/>
                      <w:sz w:val="20"/>
                      <w:szCs w:val="22"/>
                    </w:rPr>
                    <w:t>労働・社会保険に関する業務は制度に関する最新の知識と正確な事務処理が求められます。</w:t>
                  </w:r>
                </w:p>
                <w:p w:rsidR="008565DA" w:rsidRPr="005368C9" w:rsidRDefault="008565DA" w:rsidP="008565DA">
                  <w:pPr>
                    <w:snapToGrid w:val="0"/>
                    <w:spacing w:beforeLines="35" w:before="114" w:line="220" w:lineRule="exact"/>
                    <w:ind w:left="201" w:rightChars="4" w:right="8" w:hangingChars="100" w:hanging="201"/>
                    <w:rPr>
                      <w:rFonts w:asciiTheme="minorEastAsia" w:eastAsiaTheme="minorEastAsia" w:hAnsiTheme="minorEastAsia" w:cs="メイリオ"/>
                      <w:sz w:val="20"/>
                      <w:szCs w:val="22"/>
                    </w:rPr>
                  </w:pPr>
                  <w:r w:rsidRPr="005368C9">
                    <w:rPr>
                      <w:rFonts w:ascii="HG丸ｺﾞｼｯｸM-PRO" w:eastAsia="HG丸ｺﾞｼｯｸM-PRO" w:hAnsi="HG丸ｺﾞｼｯｸM-PRO" w:cs="メイリオ" w:hint="eastAsia"/>
                      <w:b/>
                      <w:sz w:val="20"/>
                      <w:szCs w:val="22"/>
                    </w:rPr>
                    <w:t>◆</w:t>
                  </w:r>
                  <w:r w:rsidRPr="005368C9">
                    <w:rPr>
                      <w:rFonts w:ascii="HGS創英角ﾎﾟｯﾌﾟ体" w:eastAsia="HGS創英角ﾎﾟｯﾌﾟ体" w:hAnsi="HGS創英角ﾎﾟｯﾌﾟ体" w:cs="メイリオ" w:hint="eastAsia"/>
                      <w:sz w:val="20"/>
                      <w:szCs w:val="22"/>
                    </w:rPr>
                    <w:t>実 践 編</w:t>
                  </w:r>
                  <w:r w:rsidRPr="005368C9">
                    <w:rPr>
                      <w:rFonts w:asciiTheme="minorEastAsia" w:eastAsiaTheme="minorEastAsia" w:hAnsiTheme="minorEastAsia" w:cs="メイリオ" w:hint="eastAsia"/>
                      <w:sz w:val="20"/>
                      <w:szCs w:val="22"/>
                    </w:rPr>
                    <w:t xml:space="preserve">　採用から退職までの手続き、異動や変更時の対応、各保険料の徴収事務、重要な給付の申請など年間を通じて行う業務について、最新の法改正に即し、</w:t>
                  </w:r>
                  <w:r w:rsidRPr="005368C9">
                    <w:rPr>
                      <w:rFonts w:asciiTheme="majorEastAsia" w:eastAsiaTheme="majorEastAsia" w:hAnsiTheme="majorEastAsia" w:cs="メイリオ" w:hint="eastAsia"/>
                      <w:b/>
                      <w:sz w:val="20"/>
                      <w:szCs w:val="22"/>
                    </w:rPr>
                    <w:t>申請用紙等を用いた演習や実際の書式例</w:t>
                  </w:r>
                  <w:r w:rsidRPr="005368C9">
                    <w:rPr>
                      <w:rFonts w:asciiTheme="minorEastAsia" w:eastAsiaTheme="minorEastAsia" w:hAnsiTheme="minorEastAsia" w:cs="メイリオ" w:hint="eastAsia"/>
                      <w:sz w:val="20"/>
                      <w:szCs w:val="22"/>
                    </w:rPr>
                    <w:t>を交えて、実務を習得します。「ポイントが実務に合っていて実践的」「図が分かりやすかった」と講座満足度が非常に高く、</w:t>
                  </w:r>
                  <w:r w:rsidRPr="005368C9">
                    <w:rPr>
                      <w:rFonts w:asciiTheme="majorEastAsia" w:eastAsiaTheme="majorEastAsia" w:hAnsiTheme="majorEastAsia" w:cs="メイリオ" w:hint="eastAsia"/>
                      <w:b/>
                      <w:sz w:val="20"/>
                      <w:szCs w:val="22"/>
                    </w:rPr>
                    <w:t>詳細なテキストも「保管して使いたい！」と好評</w:t>
                  </w:r>
                  <w:r w:rsidRPr="005368C9">
                    <w:rPr>
                      <w:rFonts w:asciiTheme="minorEastAsia" w:eastAsiaTheme="minorEastAsia" w:hAnsiTheme="minorEastAsia" w:cs="メイリオ" w:hint="eastAsia"/>
                      <w:sz w:val="20"/>
                      <w:szCs w:val="22"/>
                    </w:rPr>
                    <w:t>で、</w:t>
                  </w:r>
                  <w:r w:rsidRPr="005368C9">
                    <w:rPr>
                      <w:rFonts w:asciiTheme="majorEastAsia" w:eastAsiaTheme="majorEastAsia" w:hAnsiTheme="majorEastAsia" w:cs="メイリオ" w:hint="eastAsia"/>
                      <w:b/>
                      <w:sz w:val="20"/>
                      <w:szCs w:val="22"/>
                    </w:rPr>
                    <w:t>初心者にも安心の内容</w:t>
                  </w:r>
                  <w:r w:rsidRPr="005368C9">
                    <w:rPr>
                      <w:rFonts w:asciiTheme="minorEastAsia" w:eastAsiaTheme="minorEastAsia" w:hAnsiTheme="minorEastAsia" w:cs="メイリオ" w:hint="eastAsia"/>
                      <w:sz w:val="20"/>
                      <w:szCs w:val="22"/>
                    </w:rPr>
                    <w:t>です。</w:t>
                  </w:r>
                </w:p>
                <w:p w:rsidR="003230E9" w:rsidRPr="005368C9" w:rsidRDefault="003230E9" w:rsidP="00093EA2">
                  <w:pPr>
                    <w:snapToGrid w:val="0"/>
                    <w:spacing w:beforeLines="35" w:before="114" w:line="240" w:lineRule="exact"/>
                    <w:ind w:left="201" w:rightChars="4" w:right="8" w:hangingChars="100" w:hanging="201"/>
                    <w:rPr>
                      <w:rFonts w:asciiTheme="minorEastAsia" w:eastAsiaTheme="minorEastAsia" w:hAnsiTheme="minorEastAsia" w:cs="メイリオ"/>
                      <w:b/>
                      <w:sz w:val="20"/>
                      <w:szCs w:val="22"/>
                    </w:rPr>
                  </w:pPr>
                  <w:r w:rsidRPr="005368C9">
                    <w:rPr>
                      <w:rFonts w:ascii="HG丸ｺﾞｼｯｸM-PRO" w:eastAsia="HG丸ｺﾞｼｯｸM-PRO" w:hAnsi="HG丸ｺﾞｼｯｸM-PRO" w:cs="メイリオ" w:hint="eastAsia"/>
                      <w:b/>
                      <w:sz w:val="20"/>
                      <w:szCs w:val="22"/>
                    </w:rPr>
                    <w:t>◆</w:t>
                  </w:r>
                  <w:r w:rsidRPr="005368C9">
                    <w:rPr>
                      <w:rFonts w:ascii="HGS創英角ﾎﾟｯﾌﾟ体" w:eastAsia="HGS創英角ﾎﾟｯﾌﾟ体" w:hAnsi="HGS創英角ﾎﾟｯﾌﾟ体" w:cs="メイリオ" w:hint="eastAsia"/>
                      <w:sz w:val="20"/>
                      <w:szCs w:val="22"/>
                    </w:rPr>
                    <w:t>超入門編</w:t>
                  </w:r>
                  <w:r w:rsidRPr="005368C9">
                    <w:rPr>
                      <w:rFonts w:asciiTheme="minorEastAsia" w:eastAsiaTheme="minorEastAsia" w:hAnsiTheme="minorEastAsia" w:cs="メイリオ" w:hint="eastAsia"/>
                      <w:sz w:val="20"/>
                      <w:szCs w:val="22"/>
                    </w:rPr>
                    <w:t xml:space="preserve">　</w:t>
                  </w:r>
                  <w:r w:rsidR="001F0346" w:rsidRPr="005368C9">
                    <w:rPr>
                      <w:rFonts w:asciiTheme="majorEastAsia" w:eastAsiaTheme="majorEastAsia" w:hAnsiTheme="majorEastAsia" w:cs="メイリオ" w:hint="eastAsia"/>
                      <w:b/>
                      <w:sz w:val="20"/>
                      <w:szCs w:val="22"/>
                    </w:rPr>
                    <w:t>初めて労働・社会保険を担当する新人／新任担当者向け</w:t>
                  </w:r>
                  <w:r w:rsidR="001F0346" w:rsidRPr="005368C9">
                    <w:rPr>
                      <w:rFonts w:asciiTheme="minorEastAsia" w:eastAsiaTheme="minorEastAsia" w:hAnsiTheme="minorEastAsia" w:cs="メイリオ" w:hint="eastAsia"/>
                      <w:sz w:val="20"/>
                      <w:szCs w:val="22"/>
                    </w:rPr>
                    <w:t>に「基礎の基礎」を学びます。実務の前提となる様々な</w:t>
                  </w:r>
                  <w:r w:rsidR="001F0346" w:rsidRPr="005368C9">
                    <w:rPr>
                      <w:rFonts w:asciiTheme="majorEastAsia" w:eastAsiaTheme="majorEastAsia" w:hAnsiTheme="majorEastAsia" w:cs="メイリオ" w:hint="eastAsia"/>
                      <w:b/>
                      <w:sz w:val="20"/>
                      <w:szCs w:val="22"/>
                    </w:rPr>
                    <w:t>基本用語や労働・社会保険制度の「仕組み」に関する知識から基礎実務の概要まで</w:t>
                  </w:r>
                  <w:r w:rsidR="008E3D8E" w:rsidRPr="005368C9">
                    <w:rPr>
                      <w:rFonts w:asciiTheme="majorEastAsia" w:eastAsiaTheme="majorEastAsia" w:hAnsiTheme="majorEastAsia" w:cs="メイリオ" w:hint="eastAsia"/>
                      <w:b/>
                      <w:sz w:val="20"/>
                      <w:szCs w:val="22"/>
                    </w:rPr>
                    <w:t>わかりやすく</w:t>
                  </w:r>
                  <w:r w:rsidR="001F0346" w:rsidRPr="005368C9">
                    <w:rPr>
                      <w:rFonts w:asciiTheme="minorEastAsia" w:eastAsiaTheme="minorEastAsia" w:hAnsiTheme="minorEastAsia" w:cs="メイリオ" w:hint="eastAsia"/>
                      <w:b/>
                      <w:sz w:val="20"/>
                      <w:szCs w:val="22"/>
                    </w:rPr>
                    <w:t>解説。</w:t>
                  </w:r>
                  <w:r w:rsidR="008E3D8E" w:rsidRPr="005368C9">
                    <w:rPr>
                      <w:rFonts w:asciiTheme="minorEastAsia" w:eastAsiaTheme="minorEastAsia" w:hAnsiTheme="minorEastAsia" w:cs="メイリオ" w:hint="eastAsia"/>
                      <w:b/>
                      <w:sz w:val="20"/>
                      <w:szCs w:val="22"/>
                    </w:rPr>
                    <w:t>入社退社の簡単な演習も行います。</w:t>
                  </w:r>
                </w:p>
                <w:p w:rsidR="00B82A5C" w:rsidRPr="00AF0707" w:rsidRDefault="00093EA2" w:rsidP="00093EA2">
                  <w:pPr>
                    <w:snapToGrid w:val="0"/>
                    <w:spacing w:beforeLines="35" w:before="114" w:line="240" w:lineRule="exact"/>
                    <w:ind w:rightChars="4" w:right="8"/>
                    <w:rPr>
                      <w:rFonts w:asciiTheme="minorEastAsia" w:eastAsiaTheme="minorEastAsia" w:hAnsiTheme="minorEastAsia" w:cs="メイリオ"/>
                      <w:sz w:val="20"/>
                      <w:szCs w:val="22"/>
                    </w:rPr>
                  </w:pPr>
                  <w:r w:rsidRPr="00AF0707">
                    <w:rPr>
                      <w:rFonts w:asciiTheme="minorEastAsia" w:eastAsiaTheme="minorEastAsia" w:hAnsiTheme="minorEastAsia" w:cs="メイリオ" w:hint="eastAsia"/>
                      <w:sz w:val="19"/>
                      <w:szCs w:val="19"/>
                    </w:rPr>
                    <w:t>＊</w:t>
                  </w:r>
                  <w:r w:rsidR="001F0346" w:rsidRPr="00AF0707">
                    <w:rPr>
                      <w:rFonts w:asciiTheme="minorEastAsia" w:eastAsiaTheme="minorEastAsia" w:hAnsiTheme="minorEastAsia" w:cs="メイリオ" w:hint="eastAsia"/>
                      <w:sz w:val="19"/>
                      <w:szCs w:val="19"/>
                    </w:rPr>
                    <w:t>新人担当者の方は、</w:t>
                  </w:r>
                  <w:r w:rsidR="001F0346" w:rsidRPr="00AF0707">
                    <w:rPr>
                      <w:rFonts w:asciiTheme="majorEastAsia" w:eastAsiaTheme="majorEastAsia" w:hAnsiTheme="majorEastAsia" w:cs="メイリオ" w:hint="eastAsia"/>
                      <w:b/>
                      <w:sz w:val="19"/>
                      <w:szCs w:val="19"/>
                    </w:rPr>
                    <w:t>超入門編、実践編の２講座受講がお勧め</w:t>
                  </w:r>
                  <w:r w:rsidRPr="00AF0707">
                    <w:rPr>
                      <w:rFonts w:asciiTheme="majorEastAsia" w:eastAsiaTheme="majorEastAsia" w:hAnsiTheme="majorEastAsia" w:cs="メイリオ" w:hint="eastAsia"/>
                      <w:b/>
                      <w:sz w:val="19"/>
                      <w:szCs w:val="19"/>
                    </w:rPr>
                    <w:t>。</w:t>
                  </w:r>
                </w:p>
              </w:txbxContent>
            </v:textbox>
          </v:rect>
        </w:pict>
      </w:r>
      <w:r>
        <w:rPr>
          <w:rFonts w:ascii="ＭＳ ゴシック" w:eastAsia="ＭＳ ゴシック" w:hAnsi="ＭＳ ゴシック"/>
          <w:noProof/>
          <w:sz w:val="20"/>
        </w:rPr>
        <w:pict>
          <v:rect id="_x0000_s1071" style="position:absolute;left:0;text-align:left;margin-left:-8.45pt;margin-top:5.4pt;width:87.35pt;height:13.45pt;z-index:251699200" fillcolor="black [3213]">
            <v:textbox style="mso-next-textbox:#_x0000_s1071" inset="5.85pt,.7pt,5.85pt,.7pt">
              <w:txbxContent>
                <w:p w:rsidR="00B82A5C" w:rsidRPr="00C327E9" w:rsidRDefault="00B82A5C"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v:textbox>
          </v:rect>
        </w:pict>
      </w:r>
      <w:r>
        <w:rPr>
          <w:rFonts w:ascii="ＭＳ ゴシック" w:eastAsia="ＭＳ ゴシック" w:hAnsi="ＭＳ ゴシック"/>
          <w:noProof/>
          <w:sz w:val="20"/>
        </w:rPr>
        <w:pict>
          <v:shapetype id="_x0000_t32" coordsize="21600,21600" o:spt="32" o:oned="t" path="m,l21600,21600e" filled="f">
            <v:path arrowok="t" fillok="f" o:connecttype="none"/>
            <o:lock v:ext="edit" shapetype="t"/>
          </v:shapetype>
          <v:shape id="_x0000_s1064" type="#_x0000_t32" style="position:absolute;left:0;text-align:left;margin-left:269.4pt;margin-top:4.1pt;width:0;height:205.9pt;z-index:251691008" o:connectortype="straight"/>
        </w:pict>
      </w:r>
      <w:r>
        <w:rPr>
          <w:rFonts w:ascii="ＭＳ ゴシック" w:eastAsia="ＭＳ ゴシック" w:hAnsi="ＭＳ ゴシック"/>
          <w:noProof/>
          <w:sz w:val="20"/>
        </w:rPr>
        <w:pict>
          <v:shape id="_x0000_s1063" type="#_x0000_t32" style="position:absolute;left:0;text-align:left;margin-left:-3.9pt;margin-top:3.55pt;width:545.65pt;height:.05pt;z-index:251689984" o:connectortype="straight"/>
        </w:pict>
      </w:r>
    </w:p>
    <w:p w:rsidR="00F24BD3" w:rsidRDefault="006528B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29" style="position:absolute;left:0;text-align:left;margin-left:-13.3pt;margin-top:12.45pt;width:288.55pt;height:121.95pt;z-index:251661312" stroked="f">
            <v:textbox style="mso-next-textbox:#_x0000_s1029" inset="5.85pt,.7pt,5.85pt,.7pt">
              <w:txbxContent>
                <w:p w:rsidR="00B82A5C" w:rsidRPr="008565DA" w:rsidRDefault="00B82A5C" w:rsidP="00C354A8">
                  <w:pPr>
                    <w:snapToGrid w:val="0"/>
                    <w:spacing w:line="320" w:lineRule="exact"/>
                    <w:rPr>
                      <w:rFonts w:ascii="メイリオ" w:eastAsia="メイリオ" w:hAnsi="メイリオ" w:cs="メイリオ"/>
                      <w:w w:val="80"/>
                      <w:kern w:val="0"/>
                      <w:sz w:val="20"/>
                    </w:rPr>
                  </w:pPr>
                  <w:r>
                    <w:rPr>
                      <w:rFonts w:ascii="メイリオ" w:eastAsia="メイリオ" w:hAnsi="メイリオ" w:cs="メイリオ" w:hint="eastAsia"/>
                      <w:b/>
                      <w:sz w:val="20"/>
                    </w:rPr>
                    <w:t>開催日</w:t>
                  </w:r>
                  <w:r w:rsidRPr="00791427">
                    <w:rPr>
                      <w:rFonts w:ascii="メイリオ" w:eastAsia="メイリオ" w:hAnsi="メイリオ" w:cs="メイリオ" w:hint="eastAsia"/>
                      <w:sz w:val="20"/>
                    </w:rPr>
                    <w:t xml:space="preserve">　</w:t>
                  </w:r>
                  <w:r w:rsidR="008565DA">
                    <w:rPr>
                      <w:rFonts w:ascii="メイリオ" w:eastAsia="メイリオ" w:hAnsi="メイリオ" w:cs="メイリオ" w:hint="eastAsia"/>
                      <w:kern w:val="0"/>
                      <w:sz w:val="20"/>
                    </w:rPr>
                    <w:t>＜実践</w:t>
                  </w:r>
                  <w:r w:rsidRPr="00C354A8">
                    <w:rPr>
                      <w:rFonts w:ascii="メイリオ" w:eastAsia="メイリオ" w:hAnsi="メイリオ" w:cs="メイリオ" w:hint="eastAsia"/>
                      <w:kern w:val="0"/>
                      <w:sz w:val="20"/>
                    </w:rPr>
                    <w:t>＞</w:t>
                  </w:r>
                  <w:r w:rsidR="008565DA" w:rsidRPr="008565DA">
                    <w:rPr>
                      <w:rFonts w:ascii="メイリオ" w:eastAsia="メイリオ" w:hAnsi="メイリオ" w:cs="メイリオ" w:hint="eastAsia"/>
                      <w:w w:val="80"/>
                      <w:kern w:val="0"/>
                      <w:sz w:val="20"/>
                    </w:rPr>
                    <w:t>2019年</w:t>
                  </w:r>
                  <w:r w:rsidR="008565DA" w:rsidRPr="008565DA">
                    <w:rPr>
                      <w:rFonts w:ascii="メイリオ" w:eastAsia="メイリオ" w:hAnsi="メイリオ" w:cs="メイリオ" w:hint="eastAsia"/>
                      <w:b/>
                      <w:w w:val="80"/>
                      <w:kern w:val="0"/>
                      <w:sz w:val="28"/>
                    </w:rPr>
                    <w:t>５</w:t>
                  </w:r>
                  <w:r w:rsidRPr="008565DA">
                    <w:rPr>
                      <w:rFonts w:ascii="メイリオ" w:eastAsia="メイリオ" w:hAnsi="メイリオ" w:cs="メイリオ" w:hint="eastAsia"/>
                      <w:w w:val="80"/>
                      <w:kern w:val="0"/>
                      <w:sz w:val="20"/>
                    </w:rPr>
                    <w:t>月</w:t>
                  </w:r>
                  <w:r w:rsidR="008565DA" w:rsidRPr="008565DA">
                    <w:rPr>
                      <w:rFonts w:ascii="メイリオ" w:eastAsia="メイリオ" w:hAnsi="メイリオ" w:cs="メイリオ" w:hint="eastAsia"/>
                      <w:b/>
                      <w:w w:val="80"/>
                      <w:kern w:val="0"/>
                      <w:sz w:val="28"/>
                    </w:rPr>
                    <w:t>９</w:t>
                  </w:r>
                  <w:r w:rsidR="00D27F6B" w:rsidRPr="008565DA">
                    <w:rPr>
                      <w:rFonts w:ascii="メイリオ" w:eastAsia="メイリオ" w:hAnsi="メイリオ" w:cs="メイリオ" w:hint="eastAsia"/>
                      <w:w w:val="80"/>
                      <w:kern w:val="0"/>
                      <w:sz w:val="20"/>
                    </w:rPr>
                    <w:t>日</w:t>
                  </w:r>
                  <w:r w:rsidR="008565DA" w:rsidRPr="008565DA">
                    <w:rPr>
                      <w:rFonts w:ascii="メイリオ" w:eastAsia="メイリオ" w:hAnsi="メイリオ" w:cs="メイリオ" w:hint="eastAsia"/>
                      <w:w w:val="80"/>
                      <w:kern w:val="0"/>
                      <w:sz w:val="20"/>
                    </w:rPr>
                    <w:t>（木）・</w:t>
                  </w:r>
                  <w:r w:rsidR="008565DA" w:rsidRPr="008565DA">
                    <w:rPr>
                      <w:rFonts w:ascii="メイリオ" w:eastAsia="メイリオ" w:hAnsi="メイリオ" w:cs="メイリオ" w:hint="eastAsia"/>
                      <w:b/>
                      <w:w w:val="80"/>
                      <w:kern w:val="0"/>
                      <w:sz w:val="28"/>
                      <w:szCs w:val="28"/>
                    </w:rPr>
                    <w:t>16</w:t>
                  </w:r>
                  <w:r w:rsidR="008565DA" w:rsidRPr="008565DA">
                    <w:rPr>
                      <w:rFonts w:ascii="メイリオ" w:eastAsia="メイリオ" w:hAnsi="メイリオ" w:cs="メイリオ" w:hint="eastAsia"/>
                      <w:w w:val="80"/>
                      <w:kern w:val="0"/>
                      <w:sz w:val="20"/>
                    </w:rPr>
                    <w:t>日</w:t>
                  </w:r>
                  <w:r w:rsidR="00D27F6B" w:rsidRPr="008565DA">
                    <w:rPr>
                      <w:rFonts w:ascii="メイリオ" w:eastAsia="メイリオ" w:hAnsi="メイリオ" w:cs="メイリオ" w:hint="eastAsia"/>
                      <w:w w:val="80"/>
                      <w:kern w:val="0"/>
                      <w:sz w:val="20"/>
                    </w:rPr>
                    <w:t>（木</w:t>
                  </w:r>
                  <w:r w:rsidRPr="008565DA">
                    <w:rPr>
                      <w:rFonts w:ascii="メイリオ" w:eastAsia="メイリオ" w:hAnsi="メイリオ" w:cs="メイリオ" w:hint="eastAsia"/>
                      <w:w w:val="80"/>
                      <w:kern w:val="0"/>
                      <w:sz w:val="20"/>
                    </w:rPr>
                    <w:t>）</w:t>
                  </w:r>
                  <w:r w:rsidR="008565DA" w:rsidRPr="008565DA">
                    <w:rPr>
                      <w:rFonts w:ascii="メイリオ" w:eastAsia="メイリオ" w:hAnsi="メイリオ" w:cs="メイリオ" w:hint="eastAsia"/>
                      <w:w w:val="80"/>
                      <w:kern w:val="0"/>
                      <w:sz w:val="20"/>
                    </w:rPr>
                    <w:t>＊全2回</w:t>
                  </w:r>
                </w:p>
                <w:p w:rsidR="00B82A5C" w:rsidRPr="008565DA" w:rsidRDefault="008565DA" w:rsidP="008565DA">
                  <w:pPr>
                    <w:snapToGrid w:val="0"/>
                    <w:spacing w:line="280" w:lineRule="exact"/>
                    <w:ind w:firstLineChars="1600" w:firstLine="2560"/>
                    <w:rPr>
                      <w:rFonts w:ascii="メイリオ" w:eastAsia="メイリオ" w:hAnsi="メイリオ" w:cs="メイリオ" w:hint="eastAsia"/>
                      <w:kern w:val="0"/>
                      <w:sz w:val="16"/>
                      <w:szCs w:val="16"/>
                    </w:rPr>
                  </w:pPr>
                  <w:r w:rsidRPr="008565DA">
                    <w:rPr>
                      <w:rFonts w:ascii="メイリオ" w:eastAsia="メイリオ" w:hAnsi="メイリオ" w:cs="メイリオ" w:hint="eastAsia"/>
                      <w:kern w:val="0"/>
                      <w:sz w:val="16"/>
                      <w:szCs w:val="16"/>
                    </w:rPr>
                    <w:t>＜超入門＞2019</w:t>
                  </w:r>
                  <w:r w:rsidRPr="008565DA">
                    <w:rPr>
                      <w:rFonts w:ascii="メイリオ" w:eastAsia="メイリオ" w:hAnsi="メイリオ" w:cs="メイリオ" w:hint="eastAsia"/>
                      <w:kern w:val="0"/>
                      <w:sz w:val="16"/>
                      <w:szCs w:val="16"/>
                    </w:rPr>
                    <w:t>年</w:t>
                  </w:r>
                  <w:r w:rsidRPr="008565DA">
                    <w:rPr>
                      <w:rFonts w:ascii="メイリオ" w:eastAsia="メイリオ" w:hAnsi="メイリオ" w:cs="メイリオ" w:hint="eastAsia"/>
                      <w:b/>
                      <w:kern w:val="0"/>
                      <w:sz w:val="22"/>
                      <w:szCs w:val="22"/>
                    </w:rPr>
                    <w:t>４</w:t>
                  </w:r>
                  <w:r w:rsidRPr="008565DA">
                    <w:rPr>
                      <w:rFonts w:ascii="メイリオ" w:eastAsia="メイリオ" w:hAnsi="メイリオ" w:cs="メイリオ" w:hint="eastAsia"/>
                      <w:kern w:val="0"/>
                      <w:sz w:val="16"/>
                      <w:szCs w:val="16"/>
                    </w:rPr>
                    <w:t>月</w:t>
                  </w:r>
                  <w:r w:rsidRPr="008565DA">
                    <w:rPr>
                      <w:rFonts w:ascii="メイリオ" w:eastAsia="メイリオ" w:hAnsi="メイリオ" w:cs="メイリオ" w:hint="eastAsia"/>
                      <w:b/>
                      <w:kern w:val="0"/>
                      <w:sz w:val="22"/>
                      <w:szCs w:val="22"/>
                    </w:rPr>
                    <w:t>１</w:t>
                  </w:r>
                  <w:r w:rsidRPr="008565DA">
                    <w:rPr>
                      <w:rFonts w:ascii="メイリオ" w:eastAsia="メイリオ" w:hAnsi="メイリオ" w:cs="メイリオ" w:hint="eastAsia"/>
                      <w:b/>
                      <w:kern w:val="0"/>
                      <w:sz w:val="22"/>
                      <w:szCs w:val="22"/>
                    </w:rPr>
                    <w:t>1</w:t>
                  </w:r>
                  <w:r w:rsidRPr="008565DA">
                    <w:rPr>
                      <w:rFonts w:ascii="メイリオ" w:eastAsia="メイリオ" w:hAnsi="メイリオ" w:cs="メイリオ" w:hint="eastAsia"/>
                      <w:kern w:val="0"/>
                      <w:sz w:val="16"/>
                      <w:szCs w:val="16"/>
                    </w:rPr>
                    <w:t>日（木）</w:t>
                  </w:r>
                </w:p>
                <w:p w:rsidR="00B82A5C" w:rsidRPr="00791427" w:rsidRDefault="00B82A5C" w:rsidP="003230E9">
                  <w:pPr>
                    <w:snapToGrid w:val="0"/>
                    <w:spacing w:line="340" w:lineRule="exact"/>
                    <w:rPr>
                      <w:rFonts w:ascii="メイリオ" w:eastAsia="メイリオ" w:hAnsi="メイリオ" w:cs="メイリオ"/>
                      <w:sz w:val="20"/>
                    </w:rPr>
                  </w:pPr>
                  <w:r w:rsidRPr="00C354A8">
                    <w:rPr>
                      <w:rFonts w:ascii="メイリオ" w:eastAsia="メイリオ" w:hAnsi="メイリオ" w:cs="メイリオ" w:hint="eastAsia"/>
                      <w:b/>
                      <w:kern w:val="0"/>
                      <w:sz w:val="20"/>
                    </w:rPr>
                    <w:t>時　間</w:t>
                  </w:r>
                  <w:r>
                    <w:rPr>
                      <w:rFonts w:ascii="メイリオ" w:eastAsia="メイリオ" w:hAnsi="メイリオ" w:cs="メイリオ" w:hint="eastAsia"/>
                      <w:kern w:val="0"/>
                      <w:sz w:val="20"/>
                    </w:rPr>
                    <w:t xml:space="preserve">　　各講座とも、13:00～17:00</w:t>
                  </w:r>
                </w:p>
                <w:p w:rsidR="00B82A5C" w:rsidRPr="00791427"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w:t>
                  </w:r>
                  <w:bookmarkStart w:id="0" w:name="_GoBack"/>
                  <w:bookmarkEnd w:id="0"/>
                  <w:r w:rsidRPr="00791427">
                    <w:rPr>
                      <w:rFonts w:ascii="メイリオ" w:eastAsia="メイリオ" w:hAnsi="メイリオ" w:cs="メイリオ" w:hint="eastAsia"/>
                      <w:sz w:val="16"/>
                    </w:rPr>
                    <w:t>町橋2-8）</w:t>
                  </w:r>
                </w:p>
                <w:p w:rsidR="008565DA" w:rsidRDefault="00B82A5C" w:rsidP="008565DA">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sidR="008565DA" w:rsidRPr="006528BB">
                    <w:rPr>
                      <w:rFonts w:ascii="メイリオ" w:eastAsia="メイリオ" w:hAnsi="メイリオ" w:cs="メイリオ" w:hint="eastAsia"/>
                      <w:szCs w:val="21"/>
                    </w:rPr>
                    <w:t>＜実践＞会員28,800円　特商・一般43,200円</w:t>
                  </w:r>
                </w:p>
                <w:p w:rsidR="008565DA" w:rsidRPr="00BB5E4F" w:rsidRDefault="008565DA" w:rsidP="006528BB">
                  <w:pPr>
                    <w:snapToGrid w:val="0"/>
                    <w:spacing w:line="260" w:lineRule="exact"/>
                    <w:ind w:firstLineChars="1100" w:firstLine="1760"/>
                    <w:rPr>
                      <w:rFonts w:ascii="メイリオ" w:eastAsia="メイリオ" w:hAnsi="メイリオ" w:cs="メイリオ"/>
                      <w:sz w:val="16"/>
                    </w:rPr>
                  </w:pPr>
                  <w:r w:rsidRPr="00BB5E4F">
                    <w:rPr>
                      <w:rFonts w:ascii="メイリオ" w:eastAsia="メイリオ" w:hAnsi="メイリオ" w:cs="メイリオ" w:hint="eastAsia"/>
                      <w:sz w:val="16"/>
                    </w:rPr>
                    <w:t>＜超入門＞会員16,460円　特商・一般24,690円</w:t>
                  </w:r>
                </w:p>
                <w:p w:rsidR="008565DA" w:rsidRPr="00BB5E4F" w:rsidRDefault="008565DA" w:rsidP="008565DA">
                  <w:pPr>
                    <w:snapToGrid w:val="0"/>
                    <w:spacing w:line="260" w:lineRule="exact"/>
                    <w:rPr>
                      <w:rFonts w:ascii="メイリオ" w:eastAsia="メイリオ" w:hAnsi="メイリオ" w:cs="メイリオ"/>
                      <w:sz w:val="8"/>
                      <w:szCs w:val="12"/>
                    </w:rPr>
                  </w:pPr>
                  <w:r w:rsidRPr="00BB5E4F">
                    <w:rPr>
                      <w:rFonts w:ascii="メイリオ" w:eastAsia="メイリオ" w:hAnsi="メイリオ" w:cs="メイリオ" w:hint="eastAsia"/>
                      <w:sz w:val="16"/>
                    </w:rPr>
                    <w:t xml:space="preserve">　　　　</w:t>
                  </w:r>
                  <w:r>
                    <w:rPr>
                      <w:rFonts w:ascii="メイリオ" w:eastAsia="メイリオ" w:hAnsi="メイリオ" w:cs="メイリオ" w:hint="eastAsia"/>
                      <w:sz w:val="16"/>
                    </w:rPr>
                    <w:t xml:space="preserve">　</w:t>
                  </w:r>
                  <w:r w:rsidRPr="00BB5E4F">
                    <w:rPr>
                      <w:rFonts w:ascii="メイリオ" w:eastAsia="メイリオ" w:hAnsi="メイリオ" w:cs="メイリオ" w:hint="eastAsia"/>
                      <w:sz w:val="16"/>
                    </w:rPr>
                    <w:t>＜</w:t>
                  </w:r>
                  <w:r w:rsidR="006528BB">
                    <w:rPr>
                      <w:rFonts w:ascii="メイリオ" w:eastAsia="メイリオ" w:hAnsi="メイリオ" w:cs="メイリオ" w:hint="eastAsia"/>
                      <w:sz w:val="16"/>
                    </w:rPr>
                    <w:t>超入門と</w:t>
                  </w:r>
                  <w:r w:rsidRPr="00BB5E4F">
                    <w:rPr>
                      <w:rFonts w:ascii="メイリオ" w:eastAsia="メイリオ" w:hAnsi="メイリオ" w:cs="メイリオ" w:hint="eastAsia"/>
                      <w:sz w:val="16"/>
                    </w:rPr>
                    <w:t>２講座</w:t>
                  </w:r>
                  <w:r>
                    <w:rPr>
                      <w:rFonts w:ascii="メイリオ" w:eastAsia="メイリオ" w:hAnsi="メイリオ" w:cs="メイリオ" w:hint="eastAsia"/>
                      <w:sz w:val="16"/>
                    </w:rPr>
                    <w:t>受講</w:t>
                  </w:r>
                  <w:r w:rsidRPr="00BB5E4F">
                    <w:rPr>
                      <w:rFonts w:ascii="メイリオ" w:eastAsia="メイリオ" w:hAnsi="メイリオ" w:cs="メイリオ" w:hint="eastAsia"/>
                      <w:sz w:val="16"/>
                    </w:rPr>
                    <w:t>＞会員43,200円　特商・一般64,800円</w:t>
                  </w:r>
                </w:p>
                <w:p w:rsidR="008565DA" w:rsidRPr="008565DA" w:rsidRDefault="008565DA" w:rsidP="008565DA">
                  <w:pPr>
                    <w:snapToGrid w:val="0"/>
                    <w:spacing w:line="340" w:lineRule="exact"/>
                    <w:rPr>
                      <w:rFonts w:ascii="メイリオ" w:eastAsia="メイリオ" w:hAnsi="メイリオ" w:cs="メイリオ"/>
                      <w:sz w:val="12"/>
                      <w:szCs w:val="12"/>
                    </w:rPr>
                  </w:pPr>
                </w:p>
                <w:p w:rsidR="00B82A5C" w:rsidRPr="00791427" w:rsidRDefault="00B82A5C" w:rsidP="003230E9">
                  <w:pPr>
                    <w:snapToGrid w:val="0"/>
                    <w:spacing w:line="260" w:lineRule="exact"/>
                    <w:rPr>
                      <w:rFonts w:ascii="メイリオ" w:eastAsia="メイリオ" w:hAnsi="メイリオ" w:cs="メイリオ"/>
                      <w:sz w:val="12"/>
                      <w:szCs w:val="12"/>
                    </w:rPr>
                  </w:pPr>
                </w:p>
              </w:txbxContent>
            </v:textbox>
          </v:rect>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6528B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87" style="position:absolute;left:0;text-align:left;margin-left:-8.45pt;margin-top:7.4pt;width:87.35pt;height:13.45pt;z-index:251719680" fillcolor="black [3213]">
            <v:textbox style="mso-next-textbox:#_x0000_s1087" inset="5.85pt,.7pt,5.85pt,.7pt">
              <w:txbxContent>
                <w:p w:rsidR="00F424C3" w:rsidRPr="00C327E9" w:rsidRDefault="00C97442"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講　師　紹　介</w:t>
                  </w:r>
                </w:p>
              </w:txbxContent>
            </v:textbox>
          </v:rect>
        </w:pict>
      </w:r>
      <w:r>
        <w:rPr>
          <w:rFonts w:ascii="ＭＳ ゴシック" w:eastAsia="ＭＳ ゴシック" w:hAnsi="ＭＳ ゴシック"/>
          <w:noProof/>
          <w:sz w:val="20"/>
        </w:rPr>
        <w:pict>
          <v:shape id="_x0000_s1086" type="#_x0000_t32" style="position:absolute;left:0;text-align:left;margin-left:-7.65pt;margin-top:5.55pt;width:277.75pt;height:.05pt;z-index:251718656" o:connectortype="straight"/>
        </w:pict>
      </w:r>
    </w:p>
    <w:p w:rsidR="00F24BD3" w:rsidRDefault="006528B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type id="_x0000_t202" coordsize="21600,21600" o:spt="202" path="m,l,21600r21600,l21600,xe">
            <v:stroke joinstyle="miter"/>
            <v:path gradientshapeok="t" o:connecttype="rect"/>
          </v:shapetype>
          <v:shape id="_x0000_s1034" type="#_x0000_t202" style="position:absolute;left:0;text-align:left;margin-left:136.6pt;margin-top:9.15pt;width:120.75pt;height:21pt;z-index:251666432;mso-position-horizontal-relative:text;mso-position-vertical-relative:text" filled="f" stroked="f">
            <v:textbox style="mso-next-textbox:#_x0000_s1034" inset="5.85pt,.7pt,5.85pt,.7pt">
              <w:txbxContent>
                <w:p w:rsidR="00B82A5C" w:rsidRPr="0035235C" w:rsidRDefault="00B82A5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w:r>
    </w:p>
    <w:p w:rsidR="00F24BD3" w:rsidRDefault="006528B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33" type="#_x0000_t202" style="position:absolute;left:0;text-align:left;margin-left:10.15pt;margin-top:2.15pt;width:113.15pt;height:23.25pt;z-index:251665408;mso-position-horizontal-relative:text;mso-position-vertical-relative:text" filled="f" stroked="f">
            <v:textbox style="mso-next-textbox:#_x0000_s1033" inset="5.85pt,.7pt,5.85pt,.7pt">
              <w:txbxContent>
                <w:p w:rsidR="00B82A5C" w:rsidRDefault="00B82A5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B82A5C" w:rsidRDefault="00B82A5C" w:rsidP="00200DDE">
                  <w:pPr>
                    <w:snapToGrid w:val="0"/>
                    <w:spacing w:line="180" w:lineRule="exact"/>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6528B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66" style="position:absolute;left:0;text-align:left;margin-left:1.65pt;margin-top:6.15pt;width:272.85pt;height:39.8pt;z-index:251693056" filled="f" stroked="f">
            <v:textbox style="mso-next-textbox:#_x0000_s1066" inset="5.85pt,.7pt,5.85pt,.7pt">
              <w:txbxContent>
                <w:p w:rsidR="008565DA" w:rsidRDefault="008565DA" w:rsidP="008565DA">
                  <w:pPr>
                    <w:tabs>
                      <w:tab w:val="left" w:pos="6840"/>
                    </w:tabs>
                    <w:snapToGrid w:val="0"/>
                    <w:spacing w:line="160" w:lineRule="exact"/>
                    <w:ind w:right="113"/>
                    <w:rPr>
                      <w:rFonts w:ascii="メイリオ" w:eastAsia="メイリオ" w:hAnsi="メイリオ"/>
                      <w:sz w:val="15"/>
                      <w:szCs w:val="15"/>
                    </w:rPr>
                  </w:pPr>
                  <w:r w:rsidRPr="008565DA">
                    <w:rPr>
                      <w:rFonts w:ascii="メイリオ" w:eastAsia="メイリオ" w:hAnsi="メイリオ"/>
                      <w:sz w:val="15"/>
                      <w:szCs w:val="15"/>
                    </w:rPr>
                    <w:t>分かりやすい解説が新任担当者から経営幹部まで絶大な支持を得ている、大商人事労務講座の人気講師。講座毎に作られる詳細なテキストも好評。</w:t>
                  </w:r>
                </w:p>
                <w:p w:rsidR="00B82A5C" w:rsidRPr="008565DA" w:rsidRDefault="008565DA" w:rsidP="008565DA">
                  <w:pPr>
                    <w:tabs>
                      <w:tab w:val="left" w:pos="6840"/>
                    </w:tabs>
                    <w:snapToGrid w:val="0"/>
                    <w:spacing w:line="160" w:lineRule="exact"/>
                    <w:ind w:right="113"/>
                    <w:rPr>
                      <w:rFonts w:ascii="メイリオ" w:eastAsia="メイリオ" w:hAnsi="メイリオ" w:cs="メイリオ" w:hint="eastAsia"/>
                      <w:sz w:val="15"/>
                      <w:szCs w:val="15"/>
                    </w:rPr>
                  </w:pPr>
                  <w:r w:rsidRPr="008565DA">
                    <w:rPr>
                      <w:rFonts w:ascii="メイリオ" w:eastAsia="メイリオ" w:hAnsi="メイリオ"/>
                      <w:sz w:val="15"/>
                      <w:szCs w:val="15"/>
                    </w:rPr>
                    <w:t>商社にて貿易・海外投資に携わる。労務経営研究所を経て、平成１６年に独立。労務管理・人事制度コンサルティングに精通。</w:t>
                  </w:r>
                </w:p>
              </w:txbxContent>
            </v:textbox>
          </v:rect>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6528B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41" type="#_x0000_t202" style="position:absolute;left:0;text-align:left;margin-left:-9.55pt;margin-top:10.7pt;width:279.5pt;height:121.9pt;z-index:251720704" o:regroupid="1" strokecolor="black [3213]">
            <v:textbox style="mso-next-textbox:#_x0000_s1041" inset="5.85pt,.7pt,5.85pt,.7pt">
              <w:txbxContent>
                <w:p w:rsidR="00B82A5C" w:rsidRPr="00EC0F73" w:rsidRDefault="00B82A5C" w:rsidP="00EC0F73">
                  <w:pPr>
                    <w:pStyle w:val="a3"/>
                    <w:snapToGrid w:val="0"/>
                    <w:ind w:firstLine="0"/>
                    <w:jc w:val="center"/>
                    <w:rPr>
                      <w:rFonts w:asciiTheme="minorEastAsia" w:eastAsiaTheme="minorEastAsia" w:hAnsiTheme="minorEastAsia"/>
                      <w:b/>
                      <w:sz w:val="4"/>
                      <w:szCs w:val="4"/>
                    </w:rPr>
                  </w:pPr>
                </w:p>
                <w:p w:rsidR="00B82A5C" w:rsidRPr="005368C9" w:rsidRDefault="00B82A5C" w:rsidP="00913E0A">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w:t>
                  </w:r>
                  <w:r w:rsidR="00BC00E3" w:rsidRPr="005368C9">
                    <w:rPr>
                      <w:rFonts w:ascii="メイリオ" w:eastAsia="メイリオ" w:hAnsi="メイリオ" w:cs="メイリオ" w:hint="eastAsia"/>
                      <w:b/>
                      <w:sz w:val="20"/>
                    </w:rPr>
                    <w:t>実践編＞ 5月</w:t>
                  </w:r>
                  <w:r w:rsidR="000209E5" w:rsidRPr="005368C9">
                    <w:rPr>
                      <w:rFonts w:ascii="メイリオ" w:eastAsia="メイリオ" w:hAnsi="メイリオ" w:cs="メイリオ"/>
                      <w:b/>
                      <w:sz w:val="20"/>
                    </w:rPr>
                    <w:t>9</w:t>
                  </w:r>
                  <w:r w:rsidR="00BC00E3" w:rsidRPr="005368C9">
                    <w:rPr>
                      <w:rFonts w:ascii="メイリオ" w:eastAsia="メイリオ" w:hAnsi="メイリオ" w:cs="メイリオ" w:hint="eastAsia"/>
                      <w:b/>
                      <w:sz w:val="20"/>
                    </w:rPr>
                    <w:t>日・</w:t>
                  </w:r>
                  <w:r w:rsidR="000209E5" w:rsidRPr="005368C9">
                    <w:rPr>
                      <w:rFonts w:ascii="メイリオ" w:eastAsia="メイリオ" w:hAnsi="メイリオ" w:cs="メイリオ" w:hint="eastAsia"/>
                      <w:b/>
                      <w:sz w:val="20"/>
                    </w:rPr>
                    <w:t>16</w:t>
                  </w:r>
                  <w:r w:rsidR="00BC00E3" w:rsidRPr="005368C9">
                    <w:rPr>
                      <w:rFonts w:ascii="メイリオ" w:eastAsia="メイリオ" w:hAnsi="メイリオ" w:cs="メイリオ" w:hint="eastAsia"/>
                      <w:b/>
                      <w:sz w:val="20"/>
                    </w:rPr>
                    <w:t>日</w:t>
                  </w:r>
                  <w:r w:rsidR="00BC00E3" w:rsidRPr="005368C9">
                    <w:rPr>
                      <w:rFonts w:ascii="メイリオ" w:eastAsia="メイリオ" w:hAnsi="メイリオ" w:cs="メイリオ" w:hint="eastAsia"/>
                      <w:b/>
                      <w:sz w:val="18"/>
                    </w:rPr>
                    <w:t>（各木</w:t>
                  </w:r>
                  <w:r w:rsidR="00BC00E3" w:rsidRPr="005368C9">
                    <w:rPr>
                      <w:rFonts w:ascii="メイリオ" w:eastAsia="メイリオ" w:hAnsi="メイリオ" w:cs="メイリオ"/>
                      <w:b/>
                      <w:sz w:val="18"/>
                    </w:rPr>
                    <w:t>）</w:t>
                  </w:r>
                  <w:r w:rsidR="00BC00E3" w:rsidRPr="005368C9">
                    <w:rPr>
                      <w:rFonts w:ascii="メイリオ" w:eastAsia="メイリオ" w:hAnsi="メイリオ" w:cs="メイリオ" w:hint="eastAsia"/>
                      <w:b/>
                      <w:sz w:val="18"/>
                    </w:rPr>
                    <w:t xml:space="preserve">全2回　</w:t>
                  </w:r>
                  <w:r w:rsidR="00BC00E3" w:rsidRPr="005368C9">
                    <w:rPr>
                      <w:rFonts w:ascii="メイリオ" w:eastAsia="メイリオ" w:hAnsi="メイリオ" w:cs="メイリオ" w:hint="eastAsia"/>
                      <w:b/>
                      <w:sz w:val="20"/>
                    </w:rPr>
                    <w:t>演習あり</w:t>
                  </w:r>
                </w:p>
                <w:p w:rsidR="00B82A5C" w:rsidRPr="005368C9" w:rsidRDefault="00B82A5C" w:rsidP="00200DDE">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１．採用から退職まで</w:t>
                  </w:r>
                  <w:r w:rsidR="00E10BDD" w:rsidRPr="005368C9">
                    <w:rPr>
                      <w:rFonts w:ascii="メイリオ" w:eastAsia="メイリオ" w:hAnsi="メイリオ" w:cs="メイリオ" w:hint="eastAsia"/>
                      <w:b/>
                      <w:sz w:val="20"/>
                    </w:rPr>
                    <w:t>と</w:t>
                  </w:r>
                  <w:r w:rsidR="004B49AA" w:rsidRPr="005368C9">
                    <w:rPr>
                      <w:rFonts w:ascii="メイリオ" w:eastAsia="メイリオ" w:hAnsi="メイリオ" w:cs="メイリオ" w:hint="eastAsia"/>
                      <w:b/>
                      <w:sz w:val="20"/>
                    </w:rPr>
                    <w:t>異動</w:t>
                  </w:r>
                  <w:r w:rsidR="008E3D8E" w:rsidRPr="005368C9">
                    <w:rPr>
                      <w:rFonts w:ascii="メイリオ" w:eastAsia="メイリオ" w:hAnsi="メイリオ" w:cs="メイリオ" w:hint="eastAsia"/>
                      <w:b/>
                      <w:sz w:val="20"/>
                    </w:rPr>
                    <w:t>・</w:t>
                  </w:r>
                  <w:r w:rsidR="004B49AA" w:rsidRPr="005368C9">
                    <w:rPr>
                      <w:rFonts w:ascii="メイリオ" w:eastAsia="メイリオ" w:hAnsi="メイリオ" w:cs="メイリオ" w:hint="eastAsia"/>
                      <w:b/>
                      <w:sz w:val="20"/>
                    </w:rPr>
                    <w:t>変更</w:t>
                  </w:r>
                  <w:r w:rsidR="008E3D8E" w:rsidRPr="005368C9">
                    <w:rPr>
                      <w:rFonts w:ascii="メイリオ" w:eastAsia="メイリオ" w:hAnsi="メイリオ" w:cs="メイリオ" w:hint="eastAsia"/>
                      <w:b/>
                      <w:sz w:val="20"/>
                    </w:rPr>
                    <w:t>時の手続き</w:t>
                  </w:r>
                </w:p>
                <w:p w:rsidR="00B82A5C" w:rsidRPr="005368C9" w:rsidRDefault="002314A8" w:rsidP="002314A8">
                  <w:pPr>
                    <w:snapToGrid w:val="0"/>
                    <w:spacing w:line="260" w:lineRule="exact"/>
                    <w:ind w:rightChars="-22" w:right="-46" w:firstLineChars="100" w:firstLine="180"/>
                    <w:rPr>
                      <w:rFonts w:ascii="メイリオ" w:eastAsia="メイリオ" w:hAnsi="メイリオ" w:cs="メイリオ"/>
                      <w:w w:val="90"/>
                      <w:sz w:val="18"/>
                    </w:rPr>
                  </w:pPr>
                  <w:r w:rsidRPr="005368C9">
                    <w:rPr>
                      <w:rFonts w:ascii="メイリオ" w:eastAsia="メイリオ" w:hAnsi="メイリオ" w:cs="メイリオ" w:hint="eastAsia"/>
                      <w:sz w:val="18"/>
                    </w:rPr>
                    <w:t xml:space="preserve">①制度の概要 </w:t>
                  </w:r>
                  <w:r w:rsidR="00D06ACD" w:rsidRPr="005368C9">
                    <w:rPr>
                      <w:rFonts w:ascii="メイリオ" w:eastAsia="メイリオ" w:hAnsi="メイリオ" w:cs="メイリオ" w:hint="eastAsia"/>
                      <w:sz w:val="18"/>
                    </w:rPr>
                    <w:t>②</w:t>
                  </w:r>
                  <w:r w:rsidR="00B50B64" w:rsidRPr="005368C9">
                    <w:rPr>
                      <w:rFonts w:ascii="メイリオ" w:eastAsia="メイリオ" w:hAnsi="メイリオ" w:cs="メイリオ" w:hint="eastAsia"/>
                      <w:sz w:val="18"/>
                    </w:rPr>
                    <w:t>雇用形態別加入ポイント ③扶養</w:t>
                  </w:r>
                  <w:r w:rsidRPr="005368C9">
                    <w:rPr>
                      <w:rFonts w:ascii="メイリオ" w:eastAsia="メイリオ" w:hAnsi="メイリオ" w:cs="メイリオ" w:hint="eastAsia"/>
                      <w:sz w:val="18"/>
                    </w:rPr>
                    <w:t xml:space="preserve"> </w:t>
                  </w:r>
                  <w:r w:rsidR="00B50B64" w:rsidRPr="005368C9">
                    <w:rPr>
                      <w:rFonts w:ascii="メイリオ" w:eastAsia="メイリオ" w:hAnsi="メイリオ" w:cs="メイリオ" w:hint="eastAsia"/>
                      <w:sz w:val="18"/>
                    </w:rPr>
                    <w:t>④</w:t>
                  </w:r>
                  <w:r w:rsidR="004B49AA" w:rsidRPr="005368C9">
                    <w:rPr>
                      <w:rFonts w:ascii="メイリオ" w:eastAsia="メイリオ" w:hAnsi="メイリオ" w:cs="メイリオ" w:hint="eastAsia"/>
                      <w:sz w:val="18"/>
                    </w:rPr>
                    <w:t>兼務役員</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２．保険料の徴収実務</w:t>
                  </w:r>
                </w:p>
                <w:p w:rsidR="00B82A5C" w:rsidRPr="005368C9" w:rsidRDefault="002314A8" w:rsidP="00D93574">
                  <w:pPr>
                    <w:snapToGrid w:val="0"/>
                    <w:spacing w:line="260" w:lineRule="exact"/>
                    <w:ind w:leftChars="100" w:left="210"/>
                    <w:rPr>
                      <w:rFonts w:ascii="メイリオ" w:eastAsia="メイリオ" w:hAnsi="メイリオ" w:cs="メイリオ"/>
                      <w:sz w:val="18"/>
                    </w:rPr>
                  </w:pPr>
                  <w:r w:rsidRPr="005368C9">
                    <w:rPr>
                      <w:rFonts w:ascii="メイリオ" w:eastAsia="メイリオ" w:hAnsi="メイリオ" w:cs="メイリオ" w:hint="eastAsia"/>
                      <w:sz w:val="18"/>
                    </w:rPr>
                    <w:t>①保険料の仕組み</w:t>
                  </w:r>
                  <w:r w:rsidR="00764A20" w:rsidRPr="005368C9">
                    <w:rPr>
                      <w:rFonts w:ascii="メイリオ" w:eastAsia="メイリオ" w:hAnsi="メイリオ" w:cs="メイリオ" w:hint="eastAsia"/>
                      <w:sz w:val="18"/>
                    </w:rPr>
                    <w:t>と年齢</w:t>
                  </w:r>
                  <w:r w:rsidR="00D93574" w:rsidRPr="005368C9">
                    <w:rPr>
                      <w:rFonts w:ascii="メイリオ" w:eastAsia="メイリオ" w:hAnsi="メイリオ" w:cs="メイリオ" w:hint="eastAsia"/>
                      <w:sz w:val="18"/>
                    </w:rPr>
                    <w:t xml:space="preserve">によって異なるポイント　</w:t>
                  </w:r>
                  <w:r w:rsidRPr="005368C9">
                    <w:rPr>
                      <w:rFonts w:ascii="メイリオ" w:eastAsia="メイリオ" w:hAnsi="メイリオ" w:cs="メイリオ" w:hint="eastAsia"/>
                      <w:sz w:val="18"/>
                    </w:rPr>
                    <w:t>②算定調査の実務</w:t>
                  </w:r>
                  <w:r w:rsidR="00D93574" w:rsidRPr="005368C9">
                    <w:rPr>
                      <w:rFonts w:ascii="メイリオ" w:eastAsia="メイリオ" w:hAnsi="メイリオ" w:cs="メイリオ" w:hint="eastAsia"/>
                      <w:sz w:val="18"/>
                    </w:rPr>
                    <w:t xml:space="preserve">　</w:t>
                  </w:r>
                  <w:r w:rsidR="00D06ACD" w:rsidRPr="005368C9">
                    <w:rPr>
                      <w:rFonts w:ascii="メイリオ" w:eastAsia="メイリオ" w:hAnsi="メイリオ" w:cs="メイリオ" w:hint="eastAsia"/>
                      <w:sz w:val="18"/>
                    </w:rPr>
                    <w:t>③</w:t>
                  </w:r>
                  <w:r w:rsidR="00764A20" w:rsidRPr="005368C9">
                    <w:rPr>
                      <w:rFonts w:ascii="メイリオ" w:eastAsia="メイリオ" w:hAnsi="メイリオ" w:cs="メイリオ" w:hint="eastAsia"/>
                      <w:sz w:val="18"/>
                    </w:rPr>
                    <w:t>昇給昇格時の対応　④</w:t>
                  </w:r>
                  <w:r w:rsidR="008E3D8E" w:rsidRPr="005368C9">
                    <w:rPr>
                      <w:rFonts w:ascii="メイリオ" w:eastAsia="メイリオ" w:hAnsi="メイリオ" w:cs="メイリオ" w:hint="eastAsia"/>
                      <w:sz w:val="18"/>
                    </w:rPr>
                    <w:t>労働保険年度更新</w:t>
                  </w:r>
                  <w:r w:rsidR="00764A20" w:rsidRPr="005368C9">
                    <w:rPr>
                      <w:rFonts w:ascii="メイリオ" w:eastAsia="メイリオ" w:hAnsi="メイリオ" w:cs="メイリオ" w:hint="eastAsia"/>
                      <w:sz w:val="18"/>
                    </w:rPr>
                    <w:t>実務</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３．給付に関する実務</w:t>
                  </w:r>
                </w:p>
                <w:p w:rsidR="00B82A5C" w:rsidRPr="005368C9" w:rsidRDefault="00D06ACD" w:rsidP="00E246F7">
                  <w:pPr>
                    <w:snapToGrid w:val="0"/>
                    <w:spacing w:line="260" w:lineRule="exact"/>
                    <w:rPr>
                      <w:rFonts w:ascii="メイリオ" w:eastAsia="メイリオ" w:hAnsi="メイリオ" w:cs="メイリオ"/>
                      <w:sz w:val="18"/>
                    </w:rPr>
                  </w:pPr>
                  <w:r w:rsidRPr="005368C9">
                    <w:rPr>
                      <w:rFonts w:ascii="メイリオ" w:eastAsia="メイリオ" w:hAnsi="メイリオ" w:cs="メイリオ" w:hint="eastAsia"/>
                      <w:sz w:val="18"/>
                    </w:rPr>
                    <w:t xml:space="preserve">　①</w:t>
                  </w:r>
                  <w:r w:rsidR="00B82A5C" w:rsidRPr="005368C9">
                    <w:rPr>
                      <w:rFonts w:ascii="メイリオ" w:eastAsia="メイリオ" w:hAnsi="メイリオ" w:cs="メイリオ" w:hint="eastAsia"/>
                      <w:sz w:val="18"/>
                    </w:rPr>
                    <w:t>労災</w:t>
                  </w:r>
                  <w:r w:rsidRPr="005368C9">
                    <w:rPr>
                      <w:rFonts w:ascii="メイリオ" w:eastAsia="メイリオ" w:hAnsi="メイリオ" w:cs="メイリオ" w:hint="eastAsia"/>
                      <w:sz w:val="18"/>
                    </w:rPr>
                    <w:t>給付</w:t>
                  </w:r>
                  <w:r w:rsidR="009D7016" w:rsidRPr="005368C9">
                    <w:rPr>
                      <w:rFonts w:ascii="メイリオ" w:eastAsia="メイリオ" w:hAnsi="メイリオ" w:cs="メイリオ" w:hint="eastAsia"/>
                      <w:sz w:val="18"/>
                    </w:rPr>
                    <w:t xml:space="preserve">　②</w:t>
                  </w:r>
                  <w:r w:rsidR="000671FB" w:rsidRPr="005368C9">
                    <w:rPr>
                      <w:rFonts w:ascii="メイリオ" w:eastAsia="メイリオ" w:hAnsi="メイリオ" w:cs="メイリオ" w:hint="eastAsia"/>
                      <w:sz w:val="18"/>
                    </w:rPr>
                    <w:t>傷病</w:t>
                  </w:r>
                  <w:r w:rsidRPr="005368C9">
                    <w:rPr>
                      <w:rFonts w:ascii="メイリオ" w:eastAsia="メイリオ" w:hAnsi="メイリオ" w:cs="メイリオ" w:hint="eastAsia"/>
                      <w:sz w:val="18"/>
                    </w:rPr>
                    <w:t>給付</w:t>
                  </w:r>
                  <w:r w:rsidR="002314A8" w:rsidRPr="005368C9">
                    <w:rPr>
                      <w:rFonts w:ascii="メイリオ" w:eastAsia="メイリオ" w:hAnsi="メイリオ" w:cs="メイリオ" w:hint="eastAsia"/>
                      <w:sz w:val="18"/>
                    </w:rPr>
                    <w:t xml:space="preserve"> </w:t>
                  </w:r>
                  <w:r w:rsidR="004B49AA" w:rsidRPr="005368C9">
                    <w:rPr>
                      <w:rFonts w:ascii="メイリオ" w:eastAsia="メイリオ" w:hAnsi="メイリオ" w:cs="メイリオ" w:hint="eastAsia"/>
                      <w:sz w:val="18"/>
                    </w:rPr>
                    <w:t>③</w:t>
                  </w:r>
                  <w:r w:rsidR="009D7016" w:rsidRPr="005368C9">
                    <w:rPr>
                      <w:rFonts w:ascii="メイリオ" w:eastAsia="メイリオ" w:hAnsi="メイリオ" w:cs="メイリオ" w:hint="eastAsia"/>
                      <w:sz w:val="18"/>
                    </w:rPr>
                    <w:t>出産</w:t>
                  </w:r>
                  <w:r w:rsidR="004B49AA" w:rsidRPr="005368C9">
                    <w:rPr>
                      <w:rFonts w:ascii="メイリオ" w:eastAsia="メイリオ" w:hAnsi="メイリオ" w:cs="メイリオ" w:hint="eastAsia"/>
                      <w:sz w:val="18"/>
                    </w:rPr>
                    <w:t>育児給付</w:t>
                  </w:r>
                  <w:r w:rsidR="00BC00E3" w:rsidRPr="005368C9">
                    <w:rPr>
                      <w:rFonts w:ascii="メイリオ" w:eastAsia="メイリオ" w:hAnsi="メイリオ" w:cs="メイリオ" w:hint="eastAsia"/>
                      <w:sz w:val="18"/>
                    </w:rPr>
                    <w:t xml:space="preserve">　</w:t>
                  </w:r>
                  <w:r w:rsidR="009D7016" w:rsidRPr="005368C9">
                    <w:rPr>
                      <w:rFonts w:ascii="メイリオ" w:eastAsia="メイリオ" w:hAnsi="メイリオ" w:cs="メイリオ" w:hint="eastAsia"/>
                      <w:sz w:val="18"/>
                    </w:rPr>
                    <w:t>④高年齢給付</w:t>
                  </w:r>
                  <w:r w:rsidR="000671FB" w:rsidRPr="005368C9">
                    <w:rPr>
                      <w:rFonts w:ascii="メイリオ" w:eastAsia="メイリオ" w:hAnsi="メイリオ" w:cs="メイリオ" w:hint="eastAsia"/>
                      <w:sz w:val="18"/>
                    </w:rPr>
                    <w:t xml:space="preserve">　ほか</w:t>
                  </w:r>
                </w:p>
                <w:p w:rsidR="00B82A5C" w:rsidRPr="00965425" w:rsidRDefault="00B82A5C" w:rsidP="00E246F7">
                  <w:pPr>
                    <w:snapToGrid w:val="0"/>
                    <w:spacing w:line="260" w:lineRule="exact"/>
                    <w:rPr>
                      <w:rFonts w:ascii="メイリオ" w:eastAsia="メイリオ" w:hAnsi="メイリオ" w:cs="メイリオ"/>
                      <w:b/>
                      <w:color w:val="FF0000"/>
                      <w:sz w:val="20"/>
                    </w:rPr>
                  </w:pPr>
                </w:p>
              </w:txbxContent>
            </v:textbox>
          </v:shape>
        </w:pict>
      </w:r>
    </w:p>
    <w:p w:rsidR="00F24BD3" w:rsidRDefault="006528B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44" type="#_x0000_t202" style="position:absolute;left:0;text-align:left;margin-left:269.8pt;margin-top:.75pt;width:278.7pt;height:121.9pt;z-index:251721728" o:regroupid="1" strokecolor="black [3213]" strokeweight=".5pt">
            <v:textbox style="mso-next-textbox:#_x0000_s1044" inset="5.85pt,.7pt,5.85pt,.7pt">
              <w:txbxContent>
                <w:p w:rsidR="004B49AA" w:rsidRPr="005368C9" w:rsidRDefault="00F424C3" w:rsidP="00764A20">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＜超入門編＞ 4</w:t>
                  </w:r>
                  <w:r w:rsidR="000209E5" w:rsidRPr="005368C9">
                    <w:rPr>
                      <w:rFonts w:ascii="メイリオ" w:eastAsia="メイリオ" w:hAnsi="メイリオ" w:cs="メイリオ" w:hint="eastAsia"/>
                      <w:b/>
                      <w:sz w:val="20"/>
                    </w:rPr>
                    <w:t>月１1</w:t>
                  </w:r>
                  <w:r w:rsidR="004B49AA" w:rsidRPr="005368C9">
                    <w:rPr>
                      <w:rFonts w:ascii="メイリオ" w:eastAsia="メイリオ" w:hAnsi="メイリオ" w:cs="メイリオ" w:hint="eastAsia"/>
                      <w:b/>
                      <w:sz w:val="20"/>
                    </w:rPr>
                    <w:t>日（木）入社退社の簡単な演習あり</w:t>
                  </w:r>
                </w:p>
                <w:p w:rsidR="00B82A5C" w:rsidRPr="005368C9" w:rsidRDefault="00B82A5C" w:rsidP="004B49AA">
                  <w:pPr>
                    <w:snapToGrid w:val="0"/>
                    <w:spacing w:beforeLines="18" w:before="58"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１．労働・社会保険制度の仕組み</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w:t>
                  </w:r>
                  <w:r w:rsidR="00B82A5C" w:rsidRPr="005368C9">
                    <w:rPr>
                      <w:rFonts w:ascii="メイリオ" w:eastAsia="メイリオ" w:hAnsi="メイリオ" w:cs="メイリオ" w:hint="eastAsia"/>
                      <w:sz w:val="18"/>
                    </w:rPr>
                    <w:t>５つの社会保険制度がある</w:t>
                  </w:r>
                  <w:r w:rsidRPr="005368C9">
                    <w:rPr>
                      <w:rFonts w:ascii="メイリオ" w:eastAsia="メイリオ" w:hAnsi="メイリオ" w:cs="メイリオ" w:hint="eastAsia"/>
                      <w:sz w:val="18"/>
                    </w:rPr>
                    <w:t xml:space="preserve">　②</w:t>
                  </w:r>
                  <w:r w:rsidR="00B82A5C" w:rsidRPr="005368C9">
                    <w:rPr>
                      <w:rFonts w:ascii="メイリオ" w:eastAsia="メイリオ" w:hAnsi="メイリオ" w:cs="メイリオ" w:hint="eastAsia"/>
                      <w:sz w:val="18"/>
                    </w:rPr>
                    <w:t>管轄する行政機関の役割</w:t>
                  </w:r>
                </w:p>
                <w:p w:rsidR="00B82A5C" w:rsidRPr="005368C9" w:rsidRDefault="00B82A5C" w:rsidP="004B49AA">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２．労働・社会保険の基礎実務</w:t>
                  </w:r>
                  <w:r w:rsidR="004B49AA" w:rsidRPr="005368C9">
                    <w:rPr>
                      <w:rFonts w:ascii="メイリオ" w:eastAsia="メイリオ" w:hAnsi="メイリオ" w:cs="メイリオ" w:hint="eastAsia"/>
                      <w:b/>
                      <w:sz w:val="20"/>
                    </w:rPr>
                    <w:t xml:space="preserve">　</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①従業員を雇い入れたとき　　②</w:t>
                  </w:r>
                  <w:r w:rsidR="00B82A5C" w:rsidRPr="005368C9">
                    <w:rPr>
                      <w:rFonts w:ascii="メイリオ" w:eastAsia="メイリオ" w:hAnsi="メイリオ" w:cs="メイリオ" w:hint="eastAsia"/>
                      <w:sz w:val="18"/>
                    </w:rPr>
                    <w:t>従業員が退職するとき</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③保険料が決まる仕組み　　　④</w:t>
                  </w:r>
                  <w:r w:rsidR="00B82A5C" w:rsidRPr="005368C9">
                    <w:rPr>
                      <w:rFonts w:ascii="メイリオ" w:eastAsia="メイリオ" w:hAnsi="メイリオ" w:cs="メイリオ" w:hint="eastAsia"/>
                      <w:sz w:val="18"/>
                    </w:rPr>
                    <w:t>どんな給付が受けられるのか</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⑤その他（法改正等）</w:t>
                  </w:r>
                </w:p>
                <w:p w:rsidR="00B82A5C" w:rsidRPr="005368C9" w:rsidRDefault="00B82A5C" w:rsidP="004B49AA">
                  <w:pPr>
                    <w:snapToGrid w:val="0"/>
                    <w:spacing w:beforeLines="15" w:before="49" w:line="180" w:lineRule="exact"/>
                    <w:rPr>
                      <w:rFonts w:ascii="メイリオ" w:eastAsia="メイリオ" w:hAnsi="メイリオ" w:cs="メイリオ"/>
                      <w:sz w:val="14"/>
                    </w:rPr>
                  </w:pPr>
                  <w:r w:rsidRPr="005368C9">
                    <w:rPr>
                      <w:rFonts w:ascii="メイリオ" w:eastAsia="メイリオ" w:hAnsi="メイリオ" w:cs="メイリオ" w:hint="eastAsia"/>
                      <w:sz w:val="14"/>
                    </w:rPr>
                    <w:t>保険に加入できる基準/パートやアルバイトの注意点/</w:t>
                  </w:r>
                  <w:r w:rsidR="004B49AA" w:rsidRPr="005368C9">
                    <w:rPr>
                      <w:rFonts w:ascii="メイリオ" w:eastAsia="メイリオ" w:hAnsi="メイリオ" w:cs="メイリオ" w:hint="eastAsia"/>
                      <w:sz w:val="14"/>
                    </w:rPr>
                    <w:t>加入</w:t>
                  </w:r>
                  <w:r w:rsidR="00BC00E3" w:rsidRPr="005368C9">
                    <w:rPr>
                      <w:rFonts w:ascii="メイリオ" w:eastAsia="メイリオ" w:hAnsi="メイリオ" w:cs="メイリオ" w:hint="eastAsia"/>
                      <w:sz w:val="14"/>
                    </w:rPr>
                    <w:t>と</w:t>
                  </w:r>
                  <w:r w:rsidRPr="005368C9">
                    <w:rPr>
                      <w:rFonts w:ascii="メイリオ" w:eastAsia="メイリオ" w:hAnsi="メイリオ" w:cs="メイリオ" w:hint="eastAsia"/>
                      <w:sz w:val="14"/>
                    </w:rPr>
                    <w:t>退職</w:t>
                  </w:r>
                  <w:r w:rsidR="00BC00E3" w:rsidRPr="005368C9">
                    <w:rPr>
                      <w:rFonts w:ascii="メイリオ" w:eastAsia="メイリオ" w:hAnsi="メイリオ" w:cs="メイリオ" w:hint="eastAsia"/>
                      <w:sz w:val="14"/>
                    </w:rPr>
                    <w:t>に関わる</w:t>
                  </w:r>
                  <w:r w:rsidR="004B49AA" w:rsidRPr="005368C9">
                    <w:rPr>
                      <w:rFonts w:ascii="メイリオ" w:eastAsia="メイリオ" w:hAnsi="メイリオ" w:cs="メイリオ" w:hint="eastAsia"/>
                      <w:sz w:val="14"/>
                    </w:rPr>
                    <w:t>手続き</w:t>
                  </w:r>
                  <w:r w:rsidRPr="005368C9">
                    <w:rPr>
                      <w:rFonts w:ascii="メイリオ" w:eastAsia="メイリオ" w:hAnsi="メイリオ" w:cs="メイリオ" w:hint="eastAsia"/>
                      <w:sz w:val="14"/>
                    </w:rPr>
                    <w:t>/保険料の決め方/給付</w:t>
                  </w:r>
                  <w:r w:rsidR="00764A20" w:rsidRPr="005368C9">
                    <w:rPr>
                      <w:rFonts w:ascii="メイリオ" w:eastAsia="メイリオ" w:hAnsi="メイリオ" w:cs="メイリオ" w:hint="eastAsia"/>
                      <w:sz w:val="14"/>
                    </w:rPr>
                    <w:t>の概要</w:t>
                  </w:r>
                  <w:r w:rsidRPr="005368C9">
                    <w:rPr>
                      <w:rFonts w:ascii="メイリオ" w:eastAsia="メイリオ" w:hAnsi="メイリオ" w:cs="メイリオ" w:hint="eastAsia"/>
                      <w:sz w:val="14"/>
                    </w:rPr>
                    <w:t xml:space="preserve"> ほか</w:t>
                  </w:r>
                </w:p>
              </w:txbxContent>
            </v:textbox>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700EF6">
      <w:pPr>
        <w:tabs>
          <w:tab w:val="left" w:pos="1260"/>
        </w:tabs>
        <w:spacing w:line="100" w:lineRule="exact"/>
        <w:rPr>
          <w:rFonts w:ascii="ＭＳ ゴシック" w:eastAsia="ＭＳ ゴシック" w:hAnsi="ＭＳ ゴシック"/>
          <w:sz w:val="20"/>
        </w:rPr>
      </w:pPr>
    </w:p>
    <w:p w:rsidR="002314A8" w:rsidRDefault="008C6F08" w:rsidP="008D57D4">
      <w:pPr>
        <w:spacing w:line="160" w:lineRule="exact"/>
        <w:ind w:left="810" w:hangingChars="600" w:hanging="810"/>
        <w:rPr>
          <w:rFonts w:ascii="メイリオ" w:eastAsia="メイリオ" w:hAnsi="メイリオ" w:cs="メイリオ"/>
          <w:kern w:val="0"/>
          <w:sz w:val="14"/>
          <w:szCs w:val="16"/>
        </w:rPr>
      </w:pPr>
      <w:r w:rsidRPr="008C6F08">
        <w:rPr>
          <w:rFonts w:ascii="メイリオ" w:eastAsia="メイリオ" w:hAnsi="メイリオ" w:cs="メイリオ" w:hint="eastAsia"/>
          <w:w w:val="90"/>
          <w:kern w:val="0"/>
          <w:sz w:val="15"/>
          <w:szCs w:val="15"/>
        </w:rPr>
        <w:t>■申込方法</w:t>
      </w:r>
      <w:r w:rsidRPr="008C6F08">
        <w:rPr>
          <w:rFonts w:ascii="メイリオ" w:eastAsia="メイリオ" w:hAnsi="メイリオ" w:cs="メイリオ" w:hint="eastAsia"/>
          <w:w w:val="90"/>
          <w:kern w:val="0"/>
          <w:sz w:val="14"/>
          <w:szCs w:val="16"/>
        </w:rPr>
        <w:t xml:space="preserve">　</w:t>
      </w:r>
      <w:r w:rsidRPr="008C6F08">
        <w:rPr>
          <w:rFonts w:ascii="メイリオ" w:eastAsia="メイリオ" w:hAnsi="メイリオ" w:cs="メイリオ" w:hint="eastAsia"/>
          <w:kern w:val="0"/>
          <w:sz w:val="14"/>
          <w:szCs w:val="16"/>
        </w:rPr>
        <w:t>①下記の受講申込書に所定事項をご記入の上、FAXでお申し込み下さい。申込み後３営業日以内に受付確認のご連絡を、また開講１週間前に受講票を原則</w:t>
      </w:r>
    </w:p>
    <w:p w:rsidR="002314A8" w:rsidRDefault="008C6F08" w:rsidP="002314A8">
      <w:pPr>
        <w:spacing w:line="160" w:lineRule="exact"/>
        <w:ind w:firstLineChars="670" w:firstLine="938"/>
        <w:rPr>
          <w:rFonts w:ascii="メイリオ" w:eastAsia="メイリオ" w:hAnsi="メイリオ" w:cs="メイリオ"/>
          <w:kern w:val="0"/>
          <w:sz w:val="14"/>
          <w:szCs w:val="16"/>
        </w:rPr>
      </w:pPr>
      <w:r w:rsidRPr="008C6F08">
        <w:rPr>
          <w:rFonts w:ascii="メイリオ" w:eastAsia="メイリオ" w:hAnsi="メイリオ" w:cs="メイリオ" w:hint="eastAsia"/>
          <w:kern w:val="0"/>
          <w:sz w:val="14"/>
          <w:szCs w:val="16"/>
        </w:rPr>
        <w:t>メールでお送りします。受付確認の連絡、ならびに受</w:t>
      </w:r>
      <w:r w:rsidR="002314A8">
        <w:rPr>
          <w:rFonts w:ascii="メイリオ" w:eastAsia="メイリオ" w:hAnsi="メイリオ" w:cs="メイリオ" w:hint="eastAsia"/>
          <w:kern w:val="0"/>
          <w:sz w:val="14"/>
          <w:szCs w:val="16"/>
        </w:rPr>
        <w:t>講票が届かない場合はお手数ですが下記お問合せ先までご連絡下さい</w:t>
      </w:r>
      <w:r w:rsidRPr="008C6F08">
        <w:rPr>
          <w:rFonts w:ascii="メイリオ" w:eastAsia="メイリオ" w:hAnsi="メイリオ" w:cs="メイリオ" w:hint="eastAsia"/>
          <w:kern w:val="0"/>
          <w:sz w:val="14"/>
          <w:szCs w:val="16"/>
        </w:rPr>
        <w:t>（受付確認と受講票の送信先に</w:t>
      </w:r>
    </w:p>
    <w:p w:rsidR="00DC3535" w:rsidRDefault="002314A8" w:rsidP="002314A8">
      <w:pPr>
        <w:spacing w:line="160" w:lineRule="exact"/>
        <w:ind w:firstLineChars="670" w:firstLine="938"/>
        <w:rPr>
          <w:rFonts w:ascii="メイリオ" w:eastAsia="メイリオ" w:hAnsi="メイリオ" w:cs="メイリオ"/>
          <w:kern w:val="0"/>
          <w:sz w:val="14"/>
          <w:szCs w:val="16"/>
        </w:rPr>
      </w:pPr>
      <w:r>
        <w:rPr>
          <w:rFonts w:ascii="メイリオ" w:eastAsia="メイリオ" w:hAnsi="メイリオ" w:cs="メイリオ" w:hint="eastAsia"/>
          <w:kern w:val="0"/>
          <w:sz w:val="14"/>
          <w:szCs w:val="16"/>
        </w:rPr>
        <w:t>ついては最下部をご参照下さい</w:t>
      </w:r>
      <w:r w:rsidR="008C6F08" w:rsidRPr="008C6F08">
        <w:rPr>
          <w:rFonts w:ascii="メイリオ" w:eastAsia="メイリオ" w:hAnsi="メイリオ" w:cs="メイリオ" w:hint="eastAsia"/>
          <w:kern w:val="0"/>
          <w:sz w:val="14"/>
          <w:szCs w:val="16"/>
        </w:rPr>
        <w:t>）</w:t>
      </w:r>
      <w:r>
        <w:rPr>
          <w:rFonts w:ascii="メイリオ" w:eastAsia="メイリオ" w:hAnsi="メイリオ" w:cs="メイリオ" w:hint="eastAsia"/>
          <w:kern w:val="0"/>
          <w:sz w:val="14"/>
          <w:szCs w:val="16"/>
        </w:rPr>
        <w:t>。</w:t>
      </w:r>
    </w:p>
    <w:p w:rsidR="008C6F08" w:rsidRPr="008C6F08" w:rsidRDefault="008C6F08" w:rsidP="00DC3535">
      <w:pPr>
        <w:spacing w:line="160" w:lineRule="exact"/>
        <w:ind w:firstLineChars="570" w:firstLine="798"/>
        <w:rPr>
          <w:rFonts w:ascii="メイリオ" w:eastAsia="メイリオ" w:hAnsi="メイリオ" w:cs="メイリオ"/>
          <w:w w:val="90"/>
          <w:kern w:val="0"/>
          <w:sz w:val="14"/>
          <w:szCs w:val="16"/>
        </w:rPr>
      </w:pPr>
      <w:r w:rsidRPr="008C6F08">
        <w:rPr>
          <w:rFonts w:ascii="メイリオ" w:eastAsia="メイリオ" w:hAnsi="メイリオ" w:cs="メイリオ" w:hint="eastAsia"/>
          <w:kern w:val="0"/>
          <w:sz w:val="14"/>
          <w:szCs w:val="16"/>
        </w:rPr>
        <w:t>②</w:t>
      </w:r>
      <w:r w:rsidRPr="008C6F08">
        <w:rPr>
          <w:rFonts w:ascii="メイリオ" w:eastAsia="メイリオ" w:hAnsi="メイリオ" w:cs="メイリオ" w:hint="eastAsia"/>
          <w:w w:val="90"/>
          <w:kern w:val="0"/>
          <w:sz w:val="14"/>
          <w:szCs w:val="16"/>
        </w:rPr>
        <w:t>受講料は下記銀行口座に開講２営業日前までにお振込み下さい（振込手数料は、貴社にてご負担下さい）。</w:t>
      </w:r>
    </w:p>
    <w:p w:rsidR="00E10AED" w:rsidRDefault="008C6F08" w:rsidP="00E10AED">
      <w:pPr>
        <w:spacing w:line="160" w:lineRule="exact"/>
        <w:ind w:leftChars="135" w:left="283"/>
        <w:rPr>
          <w:rFonts w:ascii="メイリオ" w:eastAsia="メイリオ" w:hAnsi="メイリオ" w:cs="メイリオ"/>
          <w:w w:val="90"/>
          <w:kern w:val="0"/>
          <w:sz w:val="14"/>
          <w:szCs w:val="16"/>
        </w:rPr>
      </w:pPr>
      <w:r w:rsidRPr="002314A8">
        <w:rPr>
          <w:rFonts w:ascii="メイリオ" w:eastAsia="メイリオ" w:hAnsi="メイリオ" w:cs="メイリオ" w:hint="eastAsia"/>
          <w:b/>
          <w:spacing w:val="-6"/>
          <w:kern w:val="0"/>
          <w:sz w:val="14"/>
          <w:szCs w:val="16"/>
        </w:rPr>
        <w:t>※</w:t>
      </w:r>
      <w:r w:rsidRPr="0020616E">
        <w:rPr>
          <w:rFonts w:ascii="メイリオ" w:eastAsia="メイリオ" w:hAnsi="メイリオ" w:cs="メイリオ" w:hint="eastAsia"/>
          <w:w w:val="90"/>
          <w:kern w:val="0"/>
          <w:sz w:val="14"/>
          <w:szCs w:val="16"/>
        </w:rPr>
        <w:t>開</w:t>
      </w:r>
      <w:r w:rsidRPr="008C6F08">
        <w:rPr>
          <w:rFonts w:ascii="メイリオ" w:eastAsia="メイリオ" w:hAnsi="メイリオ" w:cs="メイリオ" w:hint="eastAsia"/>
          <w:w w:val="90"/>
          <w:kern w:val="0"/>
          <w:sz w:val="14"/>
          <w:szCs w:val="16"/>
        </w:rPr>
        <w:t>講２営業日前を過ぎてのキャンセルにつきましては、受講料の返金をいたしかねます。参加者のご都合が悪い場合は、代理の方のご参加をお願いします。</w:t>
      </w:r>
    </w:p>
    <w:p w:rsidR="00E10AED" w:rsidRDefault="008C6F08" w:rsidP="00E10AED">
      <w:pPr>
        <w:spacing w:line="160" w:lineRule="exact"/>
        <w:ind w:leftChars="135" w:left="283"/>
        <w:rPr>
          <w:rFonts w:ascii="メイリオ" w:eastAsia="メイリオ" w:hAnsi="メイリオ" w:cs="メイリオ"/>
          <w:w w:val="80"/>
          <w:sz w:val="14"/>
          <w:szCs w:val="16"/>
        </w:rPr>
      </w:pPr>
      <w:r w:rsidRPr="008C6F08">
        <w:rPr>
          <w:rFonts w:ascii="メイリオ" w:eastAsia="メイリオ" w:hAnsi="メイリオ" w:cs="メイリオ" w:hint="eastAsia"/>
          <w:b/>
          <w:spacing w:val="-6"/>
          <w:kern w:val="0"/>
          <w:sz w:val="14"/>
          <w:szCs w:val="16"/>
        </w:rPr>
        <w:t>※本所取引銀行と</w:t>
      </w:r>
      <w:r w:rsidRPr="008C6F08">
        <w:rPr>
          <w:rFonts w:ascii="メイリオ" w:eastAsia="メイリオ" w:hAnsi="メイリオ" w:cs="メイリオ" w:hint="eastAsia"/>
          <w:b/>
          <w:kern w:val="0"/>
          <w:sz w:val="14"/>
          <w:szCs w:val="16"/>
        </w:rPr>
        <w:t>埼玉りそな銀行各本支店のATMからのお振込は手数料不要です。</w:t>
      </w:r>
      <w:r w:rsidRPr="008C6F08">
        <w:rPr>
          <w:rFonts w:ascii="メイリオ" w:eastAsia="メイリオ" w:hAnsi="メイリオ" w:cs="メイリオ" w:hint="eastAsia"/>
          <w:w w:val="80"/>
          <w:sz w:val="14"/>
          <w:szCs w:val="16"/>
        </w:rPr>
        <w:t xml:space="preserve">　ご依頼人番号「９</w:t>
      </w:r>
      <w:r w:rsidR="00E10AED">
        <w:rPr>
          <w:rFonts w:ascii="メイリオ" w:eastAsia="メイリオ" w:hAnsi="メイリオ" w:cs="メイリオ" w:hint="eastAsia"/>
          <w:w w:val="80"/>
          <w:sz w:val="14"/>
          <w:szCs w:val="16"/>
        </w:rPr>
        <w:t>０８</w:t>
      </w:r>
      <w:r w:rsidRPr="008C6F08">
        <w:rPr>
          <w:rFonts w:ascii="メイリオ" w:eastAsia="メイリオ" w:hAnsi="メイリオ" w:cs="メイリオ" w:hint="eastAsia"/>
          <w:w w:val="80"/>
          <w:sz w:val="14"/>
          <w:szCs w:val="16"/>
        </w:rPr>
        <w:t>０１０００００」の１０桁と貴社名をご入力下さい。</w:t>
      </w:r>
    </w:p>
    <w:p w:rsidR="00E10AED" w:rsidRDefault="008C6F08" w:rsidP="00E10AED">
      <w:pPr>
        <w:spacing w:line="160" w:lineRule="exact"/>
        <w:ind w:leftChars="135" w:left="283"/>
        <w:rPr>
          <w:rFonts w:ascii="メイリオ" w:eastAsia="メイリオ" w:hAnsi="メイリオ" w:cs="メイリオ"/>
          <w:sz w:val="14"/>
          <w:szCs w:val="16"/>
        </w:rPr>
      </w:pPr>
      <w:r w:rsidRPr="008C6F08">
        <w:rPr>
          <w:rFonts w:ascii="メイリオ" w:eastAsia="メイリオ" w:hAnsi="メイリオ" w:cs="メイリオ" w:hint="eastAsia"/>
          <w:sz w:val="14"/>
          <w:szCs w:val="16"/>
        </w:rPr>
        <w:t>※受講にあたっての注意事項　次に該当する場合、受講をお断りする場合がございます。(1)講師業、士業、コンサルタント業など講師と同業の方(2)講座の進行を</w:t>
      </w:r>
    </w:p>
    <w:p w:rsidR="008C6F08" w:rsidRPr="008C6F08" w:rsidRDefault="008C6F08" w:rsidP="00E10AED">
      <w:pPr>
        <w:spacing w:line="160" w:lineRule="exact"/>
        <w:ind w:leftChars="135" w:left="283" w:firstLineChars="100" w:firstLine="140"/>
        <w:rPr>
          <w:rFonts w:ascii="メイリオ" w:eastAsia="メイリオ" w:hAnsi="メイリオ" w:cs="メイリオ"/>
          <w:w w:val="90"/>
          <w:sz w:val="14"/>
          <w:szCs w:val="16"/>
        </w:rPr>
      </w:pPr>
      <w:r w:rsidRPr="008C6F08">
        <w:rPr>
          <w:rFonts w:ascii="メイリオ" w:eastAsia="メイリオ" w:hAnsi="メイリオ" w:cs="メイリオ" w:hint="eastAsia"/>
          <w:sz w:val="14"/>
          <w:szCs w:val="16"/>
        </w:rPr>
        <w:t>妨げたり、他の受講者の迷惑となる行為があった場合(3)過去に(2)が認められる場合　＊反社会的団体及びその構成員と認められる場合は受講をお断りします。</w:t>
      </w:r>
    </w:p>
    <w:p w:rsidR="008C6F08" w:rsidRPr="008C6F08" w:rsidRDefault="006528BB" w:rsidP="008C6F08">
      <w:pPr>
        <w:tabs>
          <w:tab w:val="left" w:pos="2072"/>
        </w:tabs>
        <w:spacing w:beforeLines="15" w:before="49" w:line="160" w:lineRule="exact"/>
        <w:ind w:left="174" w:hangingChars="83" w:hanging="174"/>
        <w:jc w:val="left"/>
        <w:rPr>
          <w:rFonts w:ascii="HG丸ｺﾞｼｯｸM-PRO" w:eastAsia="HG丸ｺﾞｼｯｸM-PRO"/>
          <w:w w:val="90"/>
          <w:kern w:val="0"/>
          <w:sz w:val="14"/>
          <w:szCs w:val="16"/>
        </w:rPr>
      </w:pPr>
      <w:r>
        <w:rPr>
          <w:noProof/>
        </w:rPr>
        <w:pict>
          <v:shape id="_x0000_s1084" type="#_x0000_t202" style="position:absolute;left:0;text-align:left;margin-left:233.4pt;margin-top:1.85pt;width:18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I+uQIAAME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" filled="f" stroked="f">
            <v:textbox style="mso-next-textbox:#_x0000_s1084" inset="5.85pt,.7pt,5.85pt,.7pt">
              <w:txbxContent>
                <w:p w:rsidR="008C6F08" w:rsidRPr="00B44600" w:rsidRDefault="008C6F08" w:rsidP="008C6F08">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v:textbox>
          </v:shape>
        </w:pict>
      </w:r>
      <w:r w:rsidR="008C6F08" w:rsidRPr="008C6F08">
        <w:rPr>
          <w:rFonts w:ascii="メイリオ" w:eastAsia="メイリオ" w:hAnsi="メイリオ" w:cs="メイリオ" w:hint="eastAsia"/>
          <w:w w:val="90"/>
          <w:kern w:val="0"/>
          <w:sz w:val="15"/>
          <w:szCs w:val="15"/>
        </w:rPr>
        <w:t xml:space="preserve">■振込銀行 </w:t>
      </w:r>
      <w:r w:rsidR="008C6F08" w:rsidRPr="008C6F08">
        <w:rPr>
          <w:rFonts w:ascii="HG丸ｺﾞｼｯｸM-PRO" w:eastAsia="HG丸ｺﾞｼｯｸM-PRO" w:hint="eastAsia"/>
          <w:kern w:val="0"/>
          <w:sz w:val="14"/>
          <w:szCs w:val="16"/>
        </w:rPr>
        <w:t>りそな銀行</w:t>
      </w:r>
      <w:r w:rsidR="008C6F08" w:rsidRPr="008C6F08">
        <w:rPr>
          <w:rFonts w:ascii="HG丸ｺﾞｼｯｸM-PRO" w:eastAsia="HG丸ｺﾞｼｯｸM-PRO" w:hint="eastAsia"/>
          <w:kern w:val="0"/>
          <w:sz w:val="14"/>
          <w:szCs w:val="16"/>
        </w:rPr>
        <w:tab/>
        <w:t>大阪営業部 (当座)　０８０８７２６</w:t>
      </w:r>
      <w:r w:rsidR="008C6F08" w:rsidRPr="008C6F08">
        <w:rPr>
          <w:rFonts w:ascii="HG丸ｺﾞｼｯｸM-PRO" w:eastAsia="HG丸ｺﾞｼｯｸM-PRO" w:hint="eastAsia"/>
          <w:w w:val="90"/>
          <w:kern w:val="0"/>
          <w:sz w:val="14"/>
          <w:szCs w:val="16"/>
        </w:rPr>
        <w:t xml:space="preserve">  　   </w:t>
      </w:r>
    </w:p>
    <w:p w:rsidR="008C6F08" w:rsidRPr="008C6F08" w:rsidRDefault="006528BB" w:rsidP="006967F3">
      <w:pPr>
        <w:tabs>
          <w:tab w:val="left" w:pos="2072"/>
        </w:tabs>
        <w:spacing w:line="160" w:lineRule="exact"/>
        <w:ind w:firstLineChars="350" w:firstLine="735"/>
        <w:jc w:val="left"/>
        <w:rPr>
          <w:rFonts w:ascii="HG丸ｺﾞｼｯｸM-PRO" w:eastAsia="HG丸ｺﾞｼｯｸM-PRO"/>
          <w:kern w:val="0"/>
          <w:sz w:val="14"/>
          <w:szCs w:val="16"/>
        </w:rPr>
      </w:pPr>
      <w:r>
        <w:rPr>
          <w:noProof/>
        </w:rPr>
        <w:pict>
          <v:shape id="Text Box 59" o:spid="_x0000_s1083" type="#_x0000_t202" style="position:absolute;left:0;text-align:left;margin-left:233.1pt;margin-top:2.55pt;width:296.15pt;height:1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7duAIAAME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" filled="f" stroked="f">
            <v:textbox style="mso-next-textbox:#Text Box 59" inset="5.85pt,.7pt,5.85pt,.7pt">
              <w:txbxContent>
                <w:p w:rsidR="008C6F08" w:rsidRDefault="008C6F08" w:rsidP="008C6F08">
                  <w:pPr>
                    <w:rPr>
                      <w:sz w:val="22"/>
                    </w:rPr>
                  </w:pPr>
                  <w:r>
                    <w:rPr>
                      <w:rFonts w:hint="eastAsia"/>
                      <w:w w:val="90"/>
                      <w:kern w:val="0"/>
                      <w:sz w:val="20"/>
                      <w:szCs w:val="16"/>
                    </w:rPr>
                    <w:t>■</w:t>
                  </w:r>
                  <w:r>
                    <w:rPr>
                      <w:rFonts w:ascii="HGS創英角ｺﾞｼｯｸUB" w:eastAsia="HGS創英角ｺﾞｼｯｸUB" w:hint="eastAsia"/>
                      <w:w w:val="90"/>
                      <w:kern w:val="0"/>
                      <w:sz w:val="20"/>
                      <w:szCs w:val="16"/>
                    </w:rPr>
                    <w:t xml:space="preserve">問合先 大阪商工会議所　研修担当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v:textbox>
          </v:shape>
        </w:pict>
      </w:r>
      <w:r w:rsidR="008C6F08" w:rsidRPr="008C6F08">
        <w:rPr>
          <w:rFonts w:ascii="HG丸ｺﾞｼｯｸM-PRO" w:eastAsia="HG丸ｺﾞｼｯｸM-PRO" w:hint="eastAsia"/>
          <w:kern w:val="0"/>
          <w:sz w:val="14"/>
          <w:szCs w:val="16"/>
        </w:rPr>
        <w:t>三菱東京UFJ銀行</w:t>
      </w:r>
      <w:r w:rsidR="008C6F08" w:rsidRPr="008C6F08">
        <w:rPr>
          <w:rFonts w:ascii="HG丸ｺﾞｼｯｸM-PRO" w:eastAsia="HG丸ｺﾞｼｯｸM-PRO" w:hint="eastAsia"/>
          <w:kern w:val="0"/>
          <w:sz w:val="14"/>
          <w:szCs w:val="16"/>
        </w:rPr>
        <w:tab/>
        <w:t>瓦町支店   (当座)　０１０５２５１</w:t>
      </w:r>
    </w:p>
    <w:p w:rsidR="008C6F08" w:rsidRPr="008C6F08" w:rsidRDefault="008C6F08" w:rsidP="008C6F08">
      <w:pPr>
        <w:tabs>
          <w:tab w:val="left" w:pos="2072"/>
        </w:tabs>
        <w:spacing w:line="160" w:lineRule="exact"/>
        <w:ind w:firstLineChars="530" w:firstLine="742"/>
        <w:jc w:val="left"/>
        <w:rPr>
          <w:rFonts w:ascii="HG丸ｺﾞｼｯｸM-PRO" w:eastAsia="HG丸ｺﾞｼｯｸM-PRO"/>
          <w:kern w:val="0"/>
          <w:sz w:val="14"/>
          <w:szCs w:val="16"/>
        </w:rPr>
      </w:pPr>
      <w:r w:rsidRPr="008C6F08">
        <w:rPr>
          <w:rFonts w:ascii="HG丸ｺﾞｼｯｸM-PRO" w:eastAsia="HG丸ｺﾞｼｯｸM-PRO" w:hint="eastAsia"/>
          <w:kern w:val="0"/>
          <w:sz w:val="14"/>
          <w:szCs w:val="16"/>
        </w:rPr>
        <w:t>三井住友銀行</w:t>
      </w:r>
      <w:r w:rsidRPr="008C6F08">
        <w:rPr>
          <w:rFonts w:ascii="HG丸ｺﾞｼｯｸM-PRO" w:eastAsia="HG丸ｺﾞｼｯｸM-PRO" w:hint="eastAsia"/>
          <w:kern w:val="0"/>
          <w:sz w:val="14"/>
          <w:szCs w:val="16"/>
        </w:rPr>
        <w:tab/>
        <w:t>船場支店   (当座)　０２１０７６４</w:t>
      </w:r>
    </w:p>
    <w:p w:rsidR="008C6F08" w:rsidRPr="008C6F08" w:rsidRDefault="008C6F08" w:rsidP="00B46C7B">
      <w:pPr>
        <w:autoSpaceDE w:val="0"/>
        <w:autoSpaceDN w:val="0"/>
        <w:spacing w:beforeLines="50" w:before="163" w:line="200" w:lineRule="exact"/>
        <w:ind w:right="45"/>
        <w:jc w:val="left"/>
        <w:rPr>
          <w:rFonts w:ascii="ＭＳ Ｐゴシック" w:eastAsia="ＭＳ Ｐゴシック" w:hAnsi="ＭＳ Ｐゴシック"/>
          <w:noProof/>
          <w:sz w:val="18"/>
          <w:szCs w:val="18"/>
        </w:rPr>
      </w:pPr>
      <w:r w:rsidRPr="008C6F08">
        <w:rPr>
          <w:rFonts w:ascii="HGS創英角ｺﾞｼｯｸUB" w:eastAsia="HGS創英角ｺﾞｼｯｸUB" w:hAnsi="Arial Black" w:hint="eastAsia"/>
          <w:noProof/>
          <w:sz w:val="24"/>
          <w:szCs w:val="24"/>
        </w:rPr>
        <w:t xml:space="preserve"> [申込書]</w:t>
      </w:r>
      <w:r w:rsidRPr="008C6F08">
        <w:rPr>
          <w:rFonts w:ascii="Arial Black" w:eastAsia="ＭＳ ゴシック" w:hAnsi="Arial Black"/>
          <w:noProof/>
          <w:w w:val="150"/>
          <w:sz w:val="24"/>
          <w:szCs w:val="24"/>
        </w:rPr>
        <w:t>F</w:t>
      </w:r>
      <w:r w:rsidRPr="008C6F08">
        <w:rPr>
          <w:rFonts w:ascii="Arial Black" w:eastAsia="ＭＳ ゴシック" w:hAnsi="Arial Black" w:hint="eastAsia"/>
          <w:noProof/>
          <w:w w:val="150"/>
          <w:sz w:val="24"/>
          <w:szCs w:val="24"/>
        </w:rPr>
        <w:t>AX</w:t>
      </w:r>
      <w:r w:rsidRPr="008C6F08">
        <w:rPr>
          <w:rFonts w:ascii="Arial Black" w:eastAsia="ＭＳ ゴシック" w:hAnsi="Arial Black" w:hint="eastAsia"/>
          <w:noProof/>
          <w:color w:val="FF0000"/>
          <w:w w:val="150"/>
          <w:sz w:val="24"/>
          <w:szCs w:val="24"/>
        </w:rPr>
        <w:t xml:space="preserve"> </w:t>
      </w:r>
      <w:r w:rsidRPr="008C6F08">
        <w:rPr>
          <w:rFonts w:ascii="Arial Black" w:eastAsia="ＭＳ ゴシック" w:hAnsi="Arial Black"/>
          <w:noProof/>
          <w:w w:val="150"/>
          <w:sz w:val="24"/>
          <w:szCs w:val="24"/>
        </w:rPr>
        <w:t>06-6944-518</w:t>
      </w:r>
      <w:r w:rsidRPr="008C6F08">
        <w:rPr>
          <w:rFonts w:ascii="Arial Black" w:eastAsia="ＭＳ ゴシック" w:hAnsi="Arial Black" w:hint="eastAsia"/>
          <w:noProof/>
          <w:w w:val="150"/>
          <w:sz w:val="24"/>
          <w:szCs w:val="24"/>
        </w:rPr>
        <w:t>8</w:t>
      </w:r>
      <w:r w:rsidRPr="008C6F08">
        <w:rPr>
          <w:rFonts w:ascii="ＭＳ Ｐゴシック" w:eastAsia="ＭＳ Ｐゴシック" w:hAnsi="ＭＳ Ｐゴシック" w:hint="eastAsia"/>
          <w:noProof/>
          <w:sz w:val="18"/>
          <w:szCs w:val="18"/>
        </w:rPr>
        <w:t xml:space="preserve">　　（番号間違えにご注意ください）  </w:t>
      </w:r>
      <w:r w:rsidRPr="008C6F08">
        <w:rPr>
          <w:rFonts w:ascii="ＭＳ Ｐゴシック" w:eastAsia="ＭＳ Ｐゴシック" w:hAnsi="ＭＳ Ｐゴシック" w:hint="eastAsia"/>
          <w:b/>
          <w:noProof/>
          <w:sz w:val="18"/>
          <w:szCs w:val="18"/>
        </w:rPr>
        <w:t xml:space="preserve">　　　　　 </w:t>
      </w:r>
      <w:r w:rsidRPr="008C6F08">
        <w:rPr>
          <w:rFonts w:ascii="ＭＳ Ｐゴシック" w:eastAsia="ＭＳ Ｐゴシック" w:hAnsi="ＭＳ Ｐゴシック" w:hint="eastAsia"/>
          <w:noProof/>
          <w:sz w:val="18"/>
          <w:szCs w:val="18"/>
        </w:rPr>
        <w:t xml:space="preserve">　大阪商工会議所　研修担当　行</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1286"/>
        <w:gridCol w:w="1609"/>
        <w:gridCol w:w="658"/>
        <w:gridCol w:w="826"/>
        <w:gridCol w:w="559"/>
        <w:gridCol w:w="133"/>
        <w:gridCol w:w="945"/>
        <w:gridCol w:w="15"/>
        <w:gridCol w:w="162"/>
        <w:gridCol w:w="763"/>
        <w:gridCol w:w="277"/>
        <w:gridCol w:w="2417"/>
      </w:tblGrid>
      <w:tr w:rsidR="008C6F08" w:rsidRPr="008C6F08" w:rsidTr="00B46C7B">
        <w:trPr>
          <w:trHeight w:val="384"/>
        </w:trPr>
        <w:tc>
          <w:tcPr>
            <w:tcW w:w="982" w:type="dxa"/>
            <w:tcBorders>
              <w:top w:val="single" w:sz="8"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会社名</w:t>
            </w:r>
          </w:p>
        </w:tc>
        <w:tc>
          <w:tcPr>
            <w:tcW w:w="6193" w:type="dxa"/>
            <w:gridSpan w:val="9"/>
            <w:tcBorders>
              <w:top w:val="single" w:sz="8" w:space="0" w:color="auto"/>
              <w:left w:val="single" w:sz="4" w:space="0" w:color="auto"/>
              <w:bottom w:val="single" w:sz="4" w:space="0" w:color="auto"/>
              <w:right w:val="single" w:sz="4" w:space="0" w:color="auto"/>
            </w:tcBorders>
            <w:vAlign w:val="center"/>
          </w:tcPr>
          <w:p w:rsidR="00F424C3" w:rsidRPr="00E10AED" w:rsidRDefault="00F424C3" w:rsidP="008C6F08">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会員番号</w:t>
            </w:r>
          </w:p>
        </w:tc>
        <w:tc>
          <w:tcPr>
            <w:tcW w:w="2417" w:type="dxa"/>
            <w:tcBorders>
              <w:top w:val="single" w:sz="8"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rPr>
                <w:rFonts w:ascii="ＭＳ ゴシック" w:eastAsia="ＭＳ ゴシック" w:hAnsi="ＭＳ ゴシック"/>
                <w:szCs w:val="21"/>
              </w:rPr>
            </w:pPr>
          </w:p>
        </w:tc>
      </w:tr>
      <w:tr w:rsidR="008C6F08" w:rsidRPr="008C6F08" w:rsidTr="00B46C7B">
        <w:trPr>
          <w:trHeight w:val="275"/>
        </w:trPr>
        <w:tc>
          <w:tcPr>
            <w:tcW w:w="982"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所在地</w:t>
            </w:r>
          </w:p>
        </w:tc>
        <w:tc>
          <w:tcPr>
            <w:tcW w:w="6193" w:type="dxa"/>
            <w:gridSpan w:val="9"/>
            <w:vMerge w:val="restart"/>
            <w:tcBorders>
              <w:top w:val="single" w:sz="4" w:space="0" w:color="auto"/>
              <w:left w:val="single" w:sz="4" w:space="0" w:color="auto"/>
              <w:bottom w:val="single" w:sz="4" w:space="0" w:color="auto"/>
              <w:right w:val="single" w:sz="4" w:space="0" w:color="auto"/>
            </w:tcBorders>
          </w:tcPr>
          <w:p w:rsidR="008C6F08" w:rsidRPr="00E10AED" w:rsidRDefault="008C6F08" w:rsidP="008C6F08">
            <w:pPr>
              <w:spacing w:line="260" w:lineRule="exact"/>
              <w:rPr>
                <w:rFonts w:ascii="HG丸ｺﾞｼｯｸM-PRO" w:eastAsia="HG丸ｺﾞｼｯｸM-PRO"/>
                <w:w w:val="90"/>
              </w:rPr>
            </w:pPr>
            <w:r w:rsidRPr="00E10AED">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ＴＥＬ</w:t>
            </w:r>
          </w:p>
        </w:tc>
        <w:tc>
          <w:tcPr>
            <w:tcW w:w="2417" w:type="dxa"/>
            <w:tcBorders>
              <w:top w:val="single" w:sz="4"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ind w:right="336"/>
              <w:rPr>
                <w:rFonts w:ascii="HG丸ｺﾞｼｯｸM-PRO" w:eastAsia="HG丸ｺﾞｼｯｸM-PRO"/>
                <w:w w:val="80"/>
              </w:rPr>
            </w:pPr>
          </w:p>
        </w:tc>
      </w:tr>
      <w:tr w:rsidR="008C6F08" w:rsidRPr="008C6F08" w:rsidTr="00B46C7B">
        <w:trPr>
          <w:trHeight w:val="234"/>
        </w:trPr>
        <w:tc>
          <w:tcPr>
            <w:tcW w:w="982"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rPr>
                <w:rFonts w:ascii="HG丸ｺﾞｼｯｸM-PRO" w:eastAsia="HG丸ｺﾞｼｯｸM-PRO"/>
              </w:rPr>
            </w:pPr>
          </w:p>
        </w:tc>
        <w:tc>
          <w:tcPr>
            <w:tcW w:w="6193" w:type="dxa"/>
            <w:gridSpan w:val="9"/>
            <w:vMerge/>
            <w:tcBorders>
              <w:top w:val="single" w:sz="4" w:space="0" w:color="auto"/>
              <w:left w:val="single" w:sz="4" w:space="0" w:color="auto"/>
              <w:bottom w:val="single" w:sz="4" w:space="0" w:color="auto"/>
              <w:right w:val="single" w:sz="4" w:space="0" w:color="auto"/>
            </w:tcBorders>
          </w:tcPr>
          <w:p w:rsidR="008C6F08" w:rsidRPr="008C6F08" w:rsidRDefault="008C6F08" w:rsidP="008C6F08">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ＦＡＸ</w:t>
            </w:r>
          </w:p>
        </w:tc>
        <w:tc>
          <w:tcPr>
            <w:tcW w:w="2417" w:type="dxa"/>
            <w:tcBorders>
              <w:top w:val="single" w:sz="4"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rPr>
                <w:rFonts w:ascii="ＭＳ ゴシック" w:eastAsia="ＭＳ ゴシック" w:hAnsi="ＭＳ ゴシック"/>
                <w:szCs w:val="21"/>
              </w:rPr>
            </w:pPr>
          </w:p>
        </w:tc>
      </w:tr>
      <w:tr w:rsidR="00213F23" w:rsidRPr="008C6F08" w:rsidTr="00B46C7B">
        <w:trPr>
          <w:trHeight w:val="307"/>
        </w:trPr>
        <w:tc>
          <w:tcPr>
            <w:tcW w:w="982" w:type="dxa"/>
            <w:tcBorders>
              <w:top w:val="single" w:sz="4" w:space="0" w:color="auto"/>
              <w:left w:val="single" w:sz="8" w:space="0" w:color="auto"/>
              <w:bottom w:val="single" w:sz="4" w:space="0" w:color="auto"/>
              <w:right w:val="single" w:sz="4" w:space="0" w:color="auto"/>
            </w:tcBorders>
            <w:shd w:val="clear" w:color="auto" w:fill="F2F2F2"/>
            <w:vAlign w:val="center"/>
          </w:tcPr>
          <w:p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szCs w:val="21"/>
              </w:rPr>
              <w:t>業　種</w:t>
            </w:r>
          </w:p>
        </w:tc>
        <w:tc>
          <w:tcPr>
            <w:tcW w:w="6193" w:type="dxa"/>
            <w:gridSpan w:val="9"/>
            <w:tcBorders>
              <w:top w:val="single" w:sz="4" w:space="0" w:color="auto"/>
              <w:left w:val="single" w:sz="4" w:space="0" w:color="auto"/>
              <w:bottom w:val="single"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sz w:val="20"/>
              </w:rPr>
              <w:t>従業員数</w:t>
            </w:r>
          </w:p>
        </w:tc>
        <w:tc>
          <w:tcPr>
            <w:tcW w:w="2417" w:type="dxa"/>
            <w:tcBorders>
              <w:top w:val="single" w:sz="4" w:space="0" w:color="auto"/>
              <w:left w:val="single" w:sz="4" w:space="0" w:color="auto"/>
              <w:bottom w:val="single" w:sz="4" w:space="0" w:color="auto"/>
              <w:right w:val="single" w:sz="8"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r w:rsidRPr="008C6F08">
              <w:rPr>
                <w:rFonts w:ascii="HG丸ｺﾞｼｯｸM-PRO" w:eastAsia="HG丸ｺﾞｼｯｸM-PRO" w:hint="eastAsia"/>
                <w:w w:val="90"/>
                <w:sz w:val="20"/>
              </w:rPr>
              <w:t>人</w:t>
            </w:r>
          </w:p>
        </w:tc>
      </w:tr>
      <w:tr w:rsidR="00213F23" w:rsidRPr="008C6F08"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13F23" w:rsidRPr="008C6F08" w:rsidRDefault="00213F23" w:rsidP="00213F23">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vAlign w:val="bottom"/>
          </w:tcPr>
          <w:p w:rsidR="00213F23" w:rsidRPr="008C6F08" w:rsidRDefault="00213F23" w:rsidP="00213F23">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13F23" w:rsidRPr="008C6F08" w:rsidRDefault="00213F23" w:rsidP="00213F23">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p>
        </w:tc>
      </w:tr>
      <w:tr w:rsidR="00213F23" w:rsidRPr="008C6F08"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rsidR="00213F23" w:rsidRPr="008C6F08" w:rsidRDefault="00213F23" w:rsidP="0074053C">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13F23" w:rsidRPr="008C6F08" w:rsidRDefault="00E10AED" w:rsidP="008C6F08">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213F23" w:rsidRPr="00E10AED" w:rsidRDefault="00E10AED" w:rsidP="00E10AED">
            <w:pPr>
              <w:spacing w:line="200" w:lineRule="atLeast"/>
              <w:ind w:left="-2"/>
              <w:jc w:val="left"/>
              <w:rPr>
                <w:rFonts w:ascii="HG丸ｺﾞｼｯｸM-PRO" w:eastAsia="HG丸ｺﾞｼｯｸM-PRO"/>
                <w:sz w:val="20"/>
              </w:rPr>
            </w:pPr>
            <w:r w:rsidRPr="00E10AED">
              <w:rPr>
                <w:rFonts w:asciiTheme="majorEastAsia" w:eastAsiaTheme="majorEastAsia" w:hAnsiTheme="majorEastAsia" w:hint="eastAsia"/>
              </w:rPr>
              <w:t>□両講座　　　□超入門編のみ　　□実践編のみ</w:t>
            </w:r>
          </w:p>
        </w:tc>
      </w:tr>
      <w:tr w:rsidR="00E10AED" w:rsidRPr="008C6F08"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rsidR="00E10AED" w:rsidRPr="008C6F08" w:rsidRDefault="00E10AED" w:rsidP="008C6F08">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rsidR="00E10AED" w:rsidRPr="008C6F08" w:rsidRDefault="00E10AED"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E10AED" w:rsidRPr="00B529B1" w:rsidRDefault="00E10AED" w:rsidP="001D3C73">
            <w:pPr>
              <w:spacing w:line="200" w:lineRule="atLeast"/>
              <w:ind w:left="-2"/>
              <w:jc w:val="left"/>
              <w:rPr>
                <w:rFonts w:asciiTheme="majorEastAsia" w:eastAsiaTheme="majorEastAsia" w:hAnsiTheme="majorEastAsia"/>
                <w:w w:val="9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B529B1" w:rsidRDefault="00E10AED" w:rsidP="00B529B1">
            <w:pPr>
              <w:spacing w:line="200" w:lineRule="atLeast"/>
              <w:ind w:left="-2"/>
              <w:jc w:val="left"/>
              <w:rPr>
                <w:rFonts w:asciiTheme="majorEastAsia" w:eastAsiaTheme="majorEastAsia" w:hAnsiTheme="majorEastAsia"/>
                <w:w w:val="90"/>
              </w:rPr>
            </w:pPr>
          </w:p>
        </w:tc>
      </w:tr>
      <w:tr w:rsidR="00E10AED" w:rsidRPr="008C6F08"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rsidR="00E10AED" w:rsidRPr="008C6F08" w:rsidRDefault="00E10AED" w:rsidP="00903D9F">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rsidR="00E10AED" w:rsidRPr="008C6F08" w:rsidRDefault="00E10AED" w:rsidP="00903D9F">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0AED" w:rsidRPr="008C6F08" w:rsidRDefault="00E10AED" w:rsidP="00903D9F">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10AED" w:rsidRPr="008C6F08" w:rsidRDefault="00E10AED" w:rsidP="00903D9F">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0AED" w:rsidRPr="008C6F08" w:rsidRDefault="00E10AED" w:rsidP="00903D9F">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rsidR="00E10AED" w:rsidRPr="008C6F08" w:rsidRDefault="00E10AED" w:rsidP="00903D9F">
            <w:pPr>
              <w:spacing w:line="200" w:lineRule="atLeast"/>
              <w:ind w:left="-2"/>
              <w:jc w:val="right"/>
              <w:rPr>
                <w:rFonts w:ascii="HG丸ｺﾞｼｯｸM-PRO" w:eastAsia="HG丸ｺﾞｼｯｸM-PRO"/>
                <w:w w:val="90"/>
                <w:sz w:val="20"/>
              </w:rPr>
            </w:pPr>
          </w:p>
        </w:tc>
      </w:tr>
      <w:tr w:rsidR="00E10AED" w:rsidRPr="008C6F08"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rsidR="00E10AED" w:rsidRPr="008C6F08" w:rsidRDefault="00E10AED" w:rsidP="00903D9F">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B63862">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8C6F08" w:rsidRDefault="00E10AED" w:rsidP="00E10AED">
            <w:pPr>
              <w:spacing w:line="200" w:lineRule="atLeast"/>
              <w:ind w:left="-2"/>
              <w:jc w:val="left"/>
              <w:rPr>
                <w:rFonts w:ascii="HG丸ｺﾞｼｯｸM-PRO" w:eastAsia="HG丸ｺﾞｼｯｸM-PRO"/>
                <w:w w:val="90"/>
                <w:sz w:val="20"/>
              </w:rPr>
            </w:pPr>
            <w:r w:rsidRPr="00E10AED">
              <w:rPr>
                <w:rFonts w:asciiTheme="majorEastAsia" w:eastAsiaTheme="majorEastAsia" w:hAnsiTheme="majorEastAsia" w:hint="eastAsia"/>
              </w:rPr>
              <w:t>□両講座　　　□超入門編のみ　　□実践編のみ</w:t>
            </w:r>
          </w:p>
        </w:tc>
      </w:tr>
      <w:tr w:rsidR="00E10AED" w:rsidRPr="008C6F08"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rsidR="00E10AED" w:rsidRPr="008C6F08" w:rsidRDefault="00E10AED" w:rsidP="00903D9F">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E10AED" w:rsidRDefault="00E10AED" w:rsidP="00B529B1">
            <w:pPr>
              <w:spacing w:line="200" w:lineRule="atLeast"/>
              <w:ind w:left="-2"/>
              <w:jc w:val="left"/>
              <w:rPr>
                <w:rFonts w:asciiTheme="majorEastAsia" w:eastAsiaTheme="majorEastAsia" w:hAnsiTheme="majorEastAsia"/>
              </w:rPr>
            </w:pP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E10AED" w:rsidRPr="008C6F08" w:rsidRDefault="00E10AED" w:rsidP="00903D9F">
            <w:pPr>
              <w:ind w:leftChars="-32" w:left="-2" w:rightChars="-17" w:right="-36" w:hangingChars="27" w:hanging="65"/>
              <w:jc w:val="center"/>
              <w:rPr>
                <w:rFonts w:ascii="HG丸ｺﾞｼｯｸM-PRO" w:eastAsia="HG丸ｺﾞｼｯｸM-PRO"/>
                <w:spacing w:val="20"/>
                <w:sz w:val="20"/>
              </w:rPr>
            </w:pPr>
            <w:r w:rsidRPr="008C6F08">
              <w:rPr>
                <w:rFonts w:ascii="HG丸ｺﾞｼｯｸM-PRO" w:eastAsia="HG丸ｺﾞｼｯｸM-PRO" w:hint="eastAsia"/>
                <w:spacing w:val="20"/>
                <w:sz w:val="20"/>
              </w:rPr>
              <w:t>連絡担当者名</w:t>
            </w:r>
          </w:p>
        </w:tc>
        <w:tc>
          <w:tcPr>
            <w:tcW w:w="3652" w:type="dxa"/>
            <w:gridSpan w:val="4"/>
            <w:tcBorders>
              <w:top w:val="single" w:sz="4" w:space="0" w:color="auto"/>
              <w:left w:val="single" w:sz="4" w:space="0" w:color="auto"/>
              <w:bottom w:val="single" w:sz="4" w:space="0" w:color="auto"/>
              <w:right w:val="single" w:sz="4" w:space="0" w:color="auto"/>
            </w:tcBorders>
            <w:vAlign w:val="center"/>
          </w:tcPr>
          <w:p w:rsidR="00E10AED" w:rsidRPr="008C6F08" w:rsidRDefault="00E10AED" w:rsidP="00903D9F">
            <w:pPr>
              <w:jc w:val="center"/>
              <w:rPr>
                <w:rFonts w:ascii="HG丸ｺﾞｼｯｸM-PRO" w:eastAsia="HG丸ｺﾞｼｯｸM-PRO"/>
                <w:spacing w:val="20"/>
              </w:rPr>
            </w:pPr>
          </w:p>
        </w:tc>
        <w:tc>
          <w:tcPr>
            <w:tcW w:w="109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756736">
            <w:pPr>
              <w:ind w:leftChars="-2" w:left="-4" w:rightChars="-47" w:right="-99"/>
              <w:rPr>
                <w:rFonts w:ascii="HG丸ｺﾞｼｯｸM-PRO" w:eastAsia="HG丸ｺﾞｼｯｸM-PRO"/>
                <w:spacing w:val="20"/>
                <w:sz w:val="20"/>
              </w:rPr>
            </w:pPr>
            <w:r w:rsidRPr="008C6F08">
              <w:rPr>
                <w:rFonts w:ascii="HG丸ｺﾞｼｯｸM-PRO" w:eastAsia="HG丸ｺﾞｼｯｸM-PRO" w:hint="eastAsia"/>
                <w:spacing w:val="20"/>
                <w:sz w:val="20"/>
              </w:rPr>
              <w:t>所属部署</w:t>
            </w:r>
          </w:p>
        </w:tc>
        <w:tc>
          <w:tcPr>
            <w:tcW w:w="3619" w:type="dxa"/>
            <w:gridSpan w:val="4"/>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jc w:val="center"/>
              <w:rPr>
                <w:rFonts w:ascii="HG丸ｺﾞｼｯｸM-PRO" w:eastAsia="HG丸ｺﾞｼｯｸM-PRO"/>
                <w:spacing w:val="20"/>
              </w:rPr>
            </w:pP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E10AED" w:rsidRPr="008C6F08" w:rsidRDefault="00E10AED" w:rsidP="00903D9F">
            <w:pPr>
              <w:ind w:leftChars="-22" w:left="-16" w:rightChars="-17" w:right="-36" w:hangingChars="19" w:hanging="30"/>
              <w:jc w:val="center"/>
              <w:rPr>
                <w:rFonts w:ascii="HG丸ｺﾞｼｯｸM-PRO" w:eastAsia="HG丸ｺﾞｼｯｸM-PRO"/>
              </w:rPr>
            </w:pPr>
            <w:r w:rsidRPr="008C6F08">
              <w:rPr>
                <w:rFonts w:ascii="HG丸ｺﾞｼｯｸM-PRO" w:eastAsia="HG丸ｺﾞｼｯｸM-PRO" w:hint="eastAsia"/>
                <w:sz w:val="16"/>
                <w:szCs w:val="16"/>
              </w:rPr>
              <w:t>連絡担当者メールアドレス</w:t>
            </w:r>
          </w:p>
        </w:tc>
        <w:tc>
          <w:tcPr>
            <w:tcW w:w="8364" w:type="dxa"/>
            <w:gridSpan w:val="11"/>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spacing w:line="280" w:lineRule="exact"/>
              <w:rPr>
                <w:rFonts w:ascii="HG丸ｺﾞｼｯｸM-PRO" w:eastAsia="HG丸ｺﾞｼｯｸM-PRO"/>
                <w:w w:val="90"/>
                <w:sz w:val="20"/>
              </w:rPr>
            </w:pPr>
            <w:r w:rsidRPr="008C6F08">
              <w:rPr>
                <w:rFonts w:ascii="HG丸ｺﾞｼｯｸM-PRO" w:eastAsia="HG丸ｺﾞｼｯｸM-PRO" w:hint="eastAsia"/>
                <w:w w:val="90"/>
                <w:sz w:val="20"/>
              </w:rPr>
              <w:t xml:space="preserve">　　　　　　　　　　         　　　　　　　　 ＠</w:t>
            </w: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rsidR="00E10AED" w:rsidRPr="008C6F08" w:rsidRDefault="00E10AED" w:rsidP="00903D9F">
            <w:pPr>
              <w:spacing w:line="280" w:lineRule="exact"/>
              <w:jc w:val="center"/>
              <w:rPr>
                <w:rFonts w:ascii="HG丸ｺﾞｼｯｸM-PRO" w:eastAsia="HG丸ｺﾞｼｯｸM-PRO"/>
                <w:w w:val="90"/>
                <w:sz w:val="20"/>
              </w:rPr>
            </w:pPr>
            <w:r w:rsidRPr="008C6F08">
              <w:rPr>
                <w:rFonts w:ascii="HG丸ｺﾞｼｯｸM-PRO" w:eastAsia="HG丸ｺﾞｼｯｸM-PRO" w:hint="eastAsia"/>
                <w:spacing w:val="10"/>
              </w:rPr>
              <w:t>受　講　料</w:t>
            </w:r>
          </w:p>
        </w:tc>
        <w:tc>
          <w:tcPr>
            <w:tcW w:w="8364" w:type="dxa"/>
            <w:gridSpan w:val="11"/>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spacing w:line="280" w:lineRule="exact"/>
              <w:ind w:rightChars="-114" w:right="-239" w:firstLineChars="350" w:firstLine="805"/>
              <w:rPr>
                <w:rFonts w:ascii="HG丸ｺﾞｼｯｸM-PRO" w:eastAsia="HG丸ｺﾞｼｯｸM-PRO"/>
                <w:w w:val="90"/>
                <w:sz w:val="20"/>
              </w:rPr>
            </w:pPr>
            <w:r w:rsidRPr="008C6F08">
              <w:rPr>
                <w:rFonts w:ascii="HG丸ｺﾞｼｯｸM-PRO" w:eastAsia="HG丸ｺﾞｼｯｸM-PRO" w:hint="eastAsia"/>
                <w:spacing w:val="10"/>
              </w:rPr>
              <w:t>人分　　　　　　円を　　月　　　日　　　     　銀行へ振込みます。</w:t>
            </w:r>
          </w:p>
        </w:tc>
      </w:tr>
      <w:tr w:rsidR="00B46C7B" w:rsidTr="00B46C7B">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B46C7B" w:rsidRDefault="00B46C7B" w:rsidP="00FF23C4">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11"/>
            <w:tcBorders>
              <w:top w:val="single" w:sz="4" w:space="0" w:color="auto"/>
              <w:left w:val="single" w:sz="4" w:space="0" w:color="auto"/>
              <w:bottom w:val="single" w:sz="4" w:space="0" w:color="auto"/>
              <w:right w:val="single" w:sz="4" w:space="0" w:color="auto"/>
            </w:tcBorders>
            <w:vAlign w:val="center"/>
          </w:tcPr>
          <w:p w:rsidR="00B46C7B" w:rsidRDefault="00B46C7B" w:rsidP="00FF23C4">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B46C7B" w:rsidRDefault="00B46C7B" w:rsidP="00700EF6">
      <w:pPr>
        <w:autoSpaceDE w:val="0"/>
        <w:autoSpaceDN w:val="0"/>
        <w:spacing w:line="24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8C6F08" w:rsidRPr="00700EF6" w:rsidRDefault="00B46C7B" w:rsidP="00700EF6">
      <w:pPr>
        <w:tabs>
          <w:tab w:val="left" w:pos="360"/>
        </w:tabs>
        <w:autoSpaceDE w:val="0"/>
        <w:autoSpaceDN w:val="0"/>
        <w:spacing w:line="240" w:lineRule="exact"/>
        <w:ind w:rightChars="-28" w:right="-59" w:firstLineChars="100" w:firstLine="160"/>
        <w:jc w:val="left"/>
        <w:rPr>
          <w:rFonts w:ascii="HG丸ｺﾞｼｯｸM-PRO" w:eastAsia="HG丸ｺﾞｼｯｸM-PRO"/>
          <w:spacing w:val="-8"/>
          <w:w w:val="90"/>
          <w:kern w:val="0"/>
          <w:sz w:val="17"/>
          <w:szCs w:val="17"/>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8C6F08" w:rsidRPr="00700EF6" w:rsidSect="00AF558C">
      <w:pgSz w:w="11906" w:h="16838" w:code="9"/>
      <w:pgMar w:top="851"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3C2" w:rsidRDefault="00DF73C2" w:rsidP="009151E5">
      <w:r>
        <w:separator/>
      </w:r>
    </w:p>
  </w:endnote>
  <w:endnote w:type="continuationSeparator" w:id="0">
    <w:p w:rsidR="00DF73C2" w:rsidRDefault="00DF73C2"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3C2" w:rsidRDefault="00DF73C2" w:rsidP="009151E5">
      <w:r>
        <w:separator/>
      </w:r>
    </w:p>
  </w:footnote>
  <w:footnote w:type="continuationSeparator" w:id="0">
    <w:p w:rsidR="00DF73C2" w:rsidRDefault="00DF73C2"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532"/>
    <w:rsid w:val="000209E5"/>
    <w:rsid w:val="000310E9"/>
    <w:rsid w:val="000671FB"/>
    <w:rsid w:val="00093EA2"/>
    <w:rsid w:val="001250E1"/>
    <w:rsid w:val="001429EC"/>
    <w:rsid w:val="0015462B"/>
    <w:rsid w:val="00161F4B"/>
    <w:rsid w:val="00163CB6"/>
    <w:rsid w:val="001A493C"/>
    <w:rsid w:val="001D29E7"/>
    <w:rsid w:val="001E4900"/>
    <w:rsid w:val="001E57C3"/>
    <w:rsid w:val="001F0346"/>
    <w:rsid w:val="001F2587"/>
    <w:rsid w:val="001F782F"/>
    <w:rsid w:val="00200DDE"/>
    <w:rsid w:val="0020616E"/>
    <w:rsid w:val="00207619"/>
    <w:rsid w:val="00213F23"/>
    <w:rsid w:val="00221853"/>
    <w:rsid w:val="002314A8"/>
    <w:rsid w:val="00253016"/>
    <w:rsid w:val="002916D2"/>
    <w:rsid w:val="002B2D25"/>
    <w:rsid w:val="002B494B"/>
    <w:rsid w:val="002C4F16"/>
    <w:rsid w:val="003136CF"/>
    <w:rsid w:val="003230E9"/>
    <w:rsid w:val="00342A15"/>
    <w:rsid w:val="00355096"/>
    <w:rsid w:val="00374F2E"/>
    <w:rsid w:val="003854B4"/>
    <w:rsid w:val="003B08DA"/>
    <w:rsid w:val="003C340A"/>
    <w:rsid w:val="00434ABC"/>
    <w:rsid w:val="004B49AA"/>
    <w:rsid w:val="004F587F"/>
    <w:rsid w:val="00506600"/>
    <w:rsid w:val="00515BD0"/>
    <w:rsid w:val="00525EB6"/>
    <w:rsid w:val="005368C9"/>
    <w:rsid w:val="00553D86"/>
    <w:rsid w:val="005A3B8D"/>
    <w:rsid w:val="005C5D94"/>
    <w:rsid w:val="005C7CD7"/>
    <w:rsid w:val="005E2992"/>
    <w:rsid w:val="005E461E"/>
    <w:rsid w:val="005E48AD"/>
    <w:rsid w:val="006006EB"/>
    <w:rsid w:val="0062165E"/>
    <w:rsid w:val="006332C9"/>
    <w:rsid w:val="0063613F"/>
    <w:rsid w:val="00641C56"/>
    <w:rsid w:val="006528BB"/>
    <w:rsid w:val="00653E28"/>
    <w:rsid w:val="00683CBC"/>
    <w:rsid w:val="006967F3"/>
    <w:rsid w:val="006B278B"/>
    <w:rsid w:val="006D1B89"/>
    <w:rsid w:val="006D6311"/>
    <w:rsid w:val="006F4FDA"/>
    <w:rsid w:val="00700EF6"/>
    <w:rsid w:val="00701C97"/>
    <w:rsid w:val="00715924"/>
    <w:rsid w:val="007224DD"/>
    <w:rsid w:val="0075500F"/>
    <w:rsid w:val="00756736"/>
    <w:rsid w:val="00764A20"/>
    <w:rsid w:val="00780E94"/>
    <w:rsid w:val="00783984"/>
    <w:rsid w:val="00791427"/>
    <w:rsid w:val="007A5BAD"/>
    <w:rsid w:val="007D2FC7"/>
    <w:rsid w:val="007F52A2"/>
    <w:rsid w:val="00834535"/>
    <w:rsid w:val="008565DA"/>
    <w:rsid w:val="008609B1"/>
    <w:rsid w:val="00884715"/>
    <w:rsid w:val="008B3665"/>
    <w:rsid w:val="008C6F08"/>
    <w:rsid w:val="008D57D4"/>
    <w:rsid w:val="008E3D8E"/>
    <w:rsid w:val="008E3DBA"/>
    <w:rsid w:val="008F60DE"/>
    <w:rsid w:val="009063EF"/>
    <w:rsid w:val="00913E0A"/>
    <w:rsid w:val="009151E5"/>
    <w:rsid w:val="00941AE9"/>
    <w:rsid w:val="009422FD"/>
    <w:rsid w:val="00965425"/>
    <w:rsid w:val="009736F2"/>
    <w:rsid w:val="00975328"/>
    <w:rsid w:val="009A1BFC"/>
    <w:rsid w:val="009C15A9"/>
    <w:rsid w:val="009D7016"/>
    <w:rsid w:val="009E138C"/>
    <w:rsid w:val="009E7ADB"/>
    <w:rsid w:val="009F7027"/>
    <w:rsid w:val="00A37702"/>
    <w:rsid w:val="00AA45AF"/>
    <w:rsid w:val="00AA637C"/>
    <w:rsid w:val="00AA6A39"/>
    <w:rsid w:val="00AB0FE3"/>
    <w:rsid w:val="00AB1C37"/>
    <w:rsid w:val="00AF0707"/>
    <w:rsid w:val="00AF558C"/>
    <w:rsid w:val="00B00FC8"/>
    <w:rsid w:val="00B0657E"/>
    <w:rsid w:val="00B45747"/>
    <w:rsid w:val="00B46C7B"/>
    <w:rsid w:val="00B50B64"/>
    <w:rsid w:val="00B529B1"/>
    <w:rsid w:val="00B7143E"/>
    <w:rsid w:val="00B82A5C"/>
    <w:rsid w:val="00BB5AAB"/>
    <w:rsid w:val="00BC00E3"/>
    <w:rsid w:val="00BD1503"/>
    <w:rsid w:val="00BE5EAB"/>
    <w:rsid w:val="00C10EB9"/>
    <w:rsid w:val="00C2775A"/>
    <w:rsid w:val="00C327E9"/>
    <w:rsid w:val="00C354A8"/>
    <w:rsid w:val="00C365C5"/>
    <w:rsid w:val="00C53438"/>
    <w:rsid w:val="00C653CF"/>
    <w:rsid w:val="00C678FA"/>
    <w:rsid w:val="00C7514B"/>
    <w:rsid w:val="00C77577"/>
    <w:rsid w:val="00C96981"/>
    <w:rsid w:val="00C97442"/>
    <w:rsid w:val="00CA1464"/>
    <w:rsid w:val="00CA5B6C"/>
    <w:rsid w:val="00CC4A3E"/>
    <w:rsid w:val="00CC7BFA"/>
    <w:rsid w:val="00CF4EAD"/>
    <w:rsid w:val="00D06ACD"/>
    <w:rsid w:val="00D27F6B"/>
    <w:rsid w:val="00D40865"/>
    <w:rsid w:val="00D4337E"/>
    <w:rsid w:val="00D61CB4"/>
    <w:rsid w:val="00D67531"/>
    <w:rsid w:val="00D75532"/>
    <w:rsid w:val="00D81288"/>
    <w:rsid w:val="00D93574"/>
    <w:rsid w:val="00D938E0"/>
    <w:rsid w:val="00DC3535"/>
    <w:rsid w:val="00DF73C2"/>
    <w:rsid w:val="00E0000F"/>
    <w:rsid w:val="00E102D5"/>
    <w:rsid w:val="00E10AED"/>
    <w:rsid w:val="00E10BDD"/>
    <w:rsid w:val="00E143C5"/>
    <w:rsid w:val="00E233A8"/>
    <w:rsid w:val="00E246F7"/>
    <w:rsid w:val="00E30A0B"/>
    <w:rsid w:val="00E31AA4"/>
    <w:rsid w:val="00E51D1C"/>
    <w:rsid w:val="00E61573"/>
    <w:rsid w:val="00E64D4E"/>
    <w:rsid w:val="00E65717"/>
    <w:rsid w:val="00E80FE0"/>
    <w:rsid w:val="00EB5570"/>
    <w:rsid w:val="00EC0F73"/>
    <w:rsid w:val="00EE12F2"/>
    <w:rsid w:val="00EF3281"/>
    <w:rsid w:val="00EF6E16"/>
    <w:rsid w:val="00F000F6"/>
    <w:rsid w:val="00F175DD"/>
    <w:rsid w:val="00F24BD3"/>
    <w:rsid w:val="00F25A55"/>
    <w:rsid w:val="00F26348"/>
    <w:rsid w:val="00F30E79"/>
    <w:rsid w:val="00F424C3"/>
    <w:rsid w:val="00FB2724"/>
    <w:rsid w:val="00FB4955"/>
    <w:rsid w:val="00FD6E1F"/>
    <w:rsid w:val="00FF0217"/>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rules v:ext="edit">
        <o:r id="V:Rule4" type="connector" idref="#_x0000_s1063"/>
        <o:r id="V:Rule5" type="connector" idref="#_x0000_s1086"/>
        <o:r id="V:Rule6" type="connector" idref="#_x0000_s1064"/>
      </o:rules>
      <o:regrouptable v:ext="edit">
        <o:entry new="1" old="0"/>
      </o:regrouptable>
    </o:shapelayout>
  </w:shapeDefaults>
  <w:decimalSymbol w:val="."/>
  <w:listSeparator w:val=","/>
  <w15:docId w15:val="{7B620EBC-59B4-46DB-ADB1-F25D1CDB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FCB59-FC31-49D1-816D-3C259834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10</cp:revision>
  <cp:lastPrinted>2017-09-21T06:12:00Z</cp:lastPrinted>
  <dcterms:created xsi:type="dcterms:W3CDTF">2018-02-28T07:40:00Z</dcterms:created>
  <dcterms:modified xsi:type="dcterms:W3CDTF">2019-03-13T07:50:00Z</dcterms:modified>
</cp:coreProperties>
</file>