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95" w:rsidRPr="004E2B53" w:rsidRDefault="004E2B53" w:rsidP="002259E4">
      <w:pPr>
        <w:spacing w:line="2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E9360D" w:rsidRPr="00E9360D">
        <w:rPr>
          <w:rFonts w:asciiTheme="majorEastAsia" w:eastAsiaTheme="majorEastAsia" w:hAnsiTheme="majorEastAsia" w:hint="eastAsia"/>
          <w:b/>
          <w:sz w:val="24"/>
          <w:szCs w:val="24"/>
        </w:rPr>
        <w:t>水素関連産業</w:t>
      </w:r>
      <w:r w:rsidR="00A5397E" w:rsidRPr="00A5397E">
        <w:rPr>
          <w:rFonts w:asciiTheme="majorEastAsia" w:eastAsiaTheme="majorEastAsia" w:hAnsiTheme="majorEastAsia" w:hint="eastAsia"/>
          <w:b/>
          <w:sz w:val="24"/>
          <w:szCs w:val="24"/>
        </w:rPr>
        <w:t>新技術ニーズ</w:t>
      </w:r>
      <w:r w:rsidR="00A5397E">
        <w:rPr>
          <w:rFonts w:asciiTheme="majorEastAsia" w:eastAsiaTheme="majorEastAsia" w:hAnsiTheme="majorEastAsia" w:hint="eastAsia"/>
          <w:b/>
          <w:sz w:val="24"/>
          <w:szCs w:val="24"/>
        </w:rPr>
        <w:t>説明会</w:t>
      </w:r>
      <w:r>
        <w:rPr>
          <w:rFonts w:asciiTheme="majorEastAsia" w:eastAsiaTheme="majorEastAsia" w:hAnsiTheme="majorEastAsia" w:hint="eastAsia"/>
          <w:b/>
          <w:sz w:val="24"/>
          <w:szCs w:val="24"/>
        </w:rPr>
        <w:t>」参加企業の募集について！</w:t>
      </w:r>
    </w:p>
    <w:p w:rsidR="00AE41AB" w:rsidRDefault="00AE41AB" w:rsidP="002259E4">
      <w:pPr>
        <w:spacing w:line="260" w:lineRule="exact"/>
        <w:rPr>
          <w:rFonts w:asciiTheme="majorEastAsia" w:eastAsiaTheme="majorEastAsia" w:hAnsiTheme="majorEastAsia"/>
        </w:rPr>
      </w:pPr>
    </w:p>
    <w:p w:rsidR="00B8415C" w:rsidRPr="00C26367" w:rsidRDefault="00B8415C" w:rsidP="002259E4">
      <w:pPr>
        <w:spacing w:line="260" w:lineRule="exact"/>
        <w:rPr>
          <w:rFonts w:asciiTheme="majorEastAsia" w:eastAsiaTheme="majorEastAsia" w:hAnsiTheme="majorEastAsia"/>
        </w:rPr>
      </w:pPr>
    </w:p>
    <w:p w:rsidR="00AE41AB" w:rsidRPr="00F212C3" w:rsidRDefault="00BC66BD" w:rsidP="002259E4">
      <w:pPr>
        <w:spacing w:line="260" w:lineRule="exact"/>
        <w:ind w:firstLineChars="100" w:firstLine="210"/>
        <w:rPr>
          <w:rFonts w:asciiTheme="majorEastAsia" w:eastAsiaTheme="majorEastAsia" w:hAnsiTheme="majorEastAsia"/>
          <w:sz w:val="19"/>
          <w:szCs w:val="19"/>
        </w:rPr>
      </w:pPr>
      <w:r>
        <w:rPr>
          <w:rFonts w:asciiTheme="majorEastAsia" w:eastAsiaTheme="majorEastAsia" w:hAnsiTheme="majorEastAsia" w:hint="eastAsia"/>
        </w:rPr>
        <w:t>大阪</w:t>
      </w:r>
      <w:r w:rsidR="00AE41AB" w:rsidRPr="00F212C3">
        <w:rPr>
          <w:rFonts w:asciiTheme="majorEastAsia" w:eastAsiaTheme="majorEastAsia" w:hAnsiTheme="majorEastAsia" w:hint="eastAsia"/>
        </w:rPr>
        <w:t>府内の中小企業等が有する高い技術力と、</w:t>
      </w:r>
      <w:r w:rsidR="00F212C3" w:rsidRPr="00F212C3">
        <w:rPr>
          <w:rFonts w:asciiTheme="majorEastAsia" w:eastAsiaTheme="majorEastAsia" w:hAnsiTheme="majorEastAsia" w:hint="eastAsia"/>
          <w:sz w:val="19"/>
          <w:szCs w:val="19"/>
        </w:rPr>
        <w:t>ＦＣＶ</w:t>
      </w:r>
      <w:r w:rsidR="00ED73A6">
        <w:rPr>
          <w:rFonts w:asciiTheme="majorEastAsia" w:eastAsiaTheme="majorEastAsia" w:hAnsiTheme="majorEastAsia" w:hint="eastAsia"/>
          <w:sz w:val="19"/>
          <w:szCs w:val="19"/>
        </w:rPr>
        <w:t>（燃料電池自動車）</w:t>
      </w:r>
      <w:r w:rsidR="00F212C3" w:rsidRPr="00F212C3">
        <w:rPr>
          <w:rFonts w:asciiTheme="majorEastAsia" w:eastAsiaTheme="majorEastAsia" w:hAnsiTheme="majorEastAsia" w:hint="eastAsia"/>
          <w:sz w:val="19"/>
          <w:szCs w:val="19"/>
        </w:rPr>
        <w:t>やエネファーム</w:t>
      </w:r>
      <w:r w:rsidR="00ED73A6">
        <w:rPr>
          <w:rFonts w:asciiTheme="majorEastAsia" w:eastAsiaTheme="majorEastAsia" w:hAnsiTheme="majorEastAsia" w:hint="eastAsia"/>
          <w:sz w:val="19"/>
          <w:szCs w:val="19"/>
        </w:rPr>
        <w:t>（家庭用燃料電池）</w:t>
      </w:r>
      <w:r>
        <w:rPr>
          <w:rFonts w:asciiTheme="majorEastAsia" w:eastAsiaTheme="majorEastAsia" w:hAnsiTheme="majorEastAsia" w:hint="eastAsia"/>
          <w:sz w:val="19"/>
          <w:szCs w:val="19"/>
        </w:rPr>
        <w:t>、水素ステーションなど</w:t>
      </w:r>
      <w:r w:rsidR="00F212C3" w:rsidRPr="00F212C3">
        <w:rPr>
          <w:rFonts w:asciiTheme="majorEastAsia" w:eastAsiaTheme="majorEastAsia" w:hAnsiTheme="majorEastAsia" w:hint="eastAsia"/>
          <w:sz w:val="19"/>
          <w:szCs w:val="19"/>
        </w:rPr>
        <w:t>の</w:t>
      </w:r>
      <w:r w:rsidR="00F212C3" w:rsidRPr="00F212C3">
        <w:rPr>
          <w:rFonts w:asciiTheme="majorEastAsia" w:eastAsiaTheme="majorEastAsia" w:hAnsiTheme="majorEastAsia"/>
          <w:sz w:val="19"/>
          <w:szCs w:val="19"/>
        </w:rPr>
        <w:t>構成機器メーカー</w:t>
      </w:r>
      <w:r>
        <w:rPr>
          <w:rFonts w:asciiTheme="majorEastAsia" w:eastAsiaTheme="majorEastAsia" w:hAnsiTheme="majorEastAsia" w:hint="eastAsia"/>
          <w:sz w:val="19"/>
          <w:szCs w:val="19"/>
        </w:rPr>
        <w:t>の「</w:t>
      </w:r>
      <w:r w:rsidR="00F212C3" w:rsidRPr="00F212C3">
        <w:rPr>
          <w:rFonts w:asciiTheme="majorEastAsia" w:eastAsiaTheme="majorEastAsia" w:hAnsiTheme="majorEastAsia"/>
          <w:sz w:val="19"/>
          <w:szCs w:val="19"/>
        </w:rPr>
        <w:t>新技術ニーズ」</w:t>
      </w:r>
      <w:r w:rsidR="000D72CE">
        <w:rPr>
          <w:rFonts w:asciiTheme="majorEastAsia" w:eastAsiaTheme="majorEastAsia" w:hAnsiTheme="majorEastAsia" w:hint="eastAsia"/>
          <w:sz w:val="19"/>
          <w:szCs w:val="19"/>
        </w:rPr>
        <w:t>と</w:t>
      </w:r>
      <w:r>
        <w:rPr>
          <w:rFonts w:asciiTheme="majorEastAsia" w:eastAsiaTheme="majorEastAsia" w:hAnsiTheme="majorEastAsia" w:hint="eastAsia"/>
          <w:sz w:val="19"/>
          <w:szCs w:val="19"/>
        </w:rPr>
        <w:t>を</w:t>
      </w:r>
      <w:r w:rsidR="000D72CE">
        <w:rPr>
          <w:rFonts w:asciiTheme="majorEastAsia" w:eastAsiaTheme="majorEastAsia" w:hAnsiTheme="majorEastAsia" w:hint="eastAsia"/>
          <w:sz w:val="19"/>
          <w:szCs w:val="19"/>
        </w:rPr>
        <w:t>引き合わせ</w:t>
      </w:r>
      <w:r>
        <w:rPr>
          <w:rFonts w:asciiTheme="majorEastAsia" w:eastAsiaTheme="majorEastAsia" w:hAnsiTheme="majorEastAsia" w:hint="eastAsia"/>
          <w:sz w:val="19"/>
          <w:szCs w:val="19"/>
        </w:rPr>
        <w:t>、</w:t>
      </w:r>
      <w:r w:rsidRPr="00F212C3">
        <w:rPr>
          <w:rFonts w:asciiTheme="majorEastAsia" w:eastAsiaTheme="majorEastAsia" w:hAnsiTheme="majorEastAsia" w:hint="eastAsia"/>
        </w:rPr>
        <w:t>水素関連産業への参入</w:t>
      </w:r>
      <w:r>
        <w:rPr>
          <w:rFonts w:asciiTheme="majorEastAsia" w:eastAsiaTheme="majorEastAsia" w:hAnsiTheme="majorEastAsia" w:hint="eastAsia"/>
        </w:rPr>
        <w:t>の</w:t>
      </w:r>
      <w:r w:rsidRPr="00F212C3">
        <w:rPr>
          <w:rFonts w:asciiTheme="majorEastAsia" w:eastAsiaTheme="majorEastAsia" w:hAnsiTheme="majorEastAsia" w:hint="eastAsia"/>
        </w:rPr>
        <w:t>促進</w:t>
      </w:r>
      <w:r w:rsidR="000D72CE">
        <w:rPr>
          <w:rFonts w:asciiTheme="majorEastAsia" w:eastAsiaTheme="majorEastAsia" w:hAnsiTheme="majorEastAsia" w:hint="eastAsia"/>
          <w:sz w:val="19"/>
          <w:szCs w:val="19"/>
        </w:rPr>
        <w:t>を図る</w:t>
      </w:r>
      <w:r w:rsidR="00AE41AB" w:rsidRPr="00F212C3">
        <w:rPr>
          <w:rFonts w:asciiTheme="majorEastAsia" w:eastAsiaTheme="majorEastAsia" w:hAnsiTheme="majorEastAsia" w:hint="eastAsia"/>
        </w:rPr>
        <w:t>「水素関連産業新技術ニーズ説明会」を開催します。</w:t>
      </w:r>
    </w:p>
    <w:p w:rsidR="00AE41AB" w:rsidRPr="007C5153" w:rsidRDefault="00AE41AB" w:rsidP="002259E4">
      <w:pPr>
        <w:spacing w:line="260" w:lineRule="exact"/>
        <w:rPr>
          <w:rFonts w:asciiTheme="majorEastAsia" w:eastAsiaTheme="majorEastAsia" w:hAnsiTheme="majorEastAsia"/>
        </w:rPr>
      </w:pPr>
    </w:p>
    <w:p w:rsidR="00AE41AB" w:rsidRDefault="00AE41AB" w:rsidP="002259E4">
      <w:pPr>
        <w:spacing w:line="260" w:lineRule="exact"/>
        <w:rPr>
          <w:rFonts w:asciiTheme="majorEastAsia" w:eastAsiaTheme="majorEastAsia" w:hAnsiTheme="majorEastAsia"/>
        </w:rPr>
      </w:pPr>
      <w:r w:rsidRPr="00611094">
        <w:rPr>
          <w:rFonts w:asciiTheme="majorEastAsia" w:eastAsiaTheme="majorEastAsia" w:hAnsiTheme="majorEastAsia" w:hint="eastAsia"/>
          <w:b/>
        </w:rPr>
        <w:t>１　と</w:t>
      </w:r>
      <w:r>
        <w:rPr>
          <w:rFonts w:asciiTheme="majorEastAsia" w:eastAsiaTheme="majorEastAsia" w:hAnsiTheme="majorEastAsia" w:hint="eastAsia"/>
          <w:b/>
        </w:rPr>
        <w:t xml:space="preserve">　</w:t>
      </w:r>
      <w:r w:rsidRPr="00611094">
        <w:rPr>
          <w:rFonts w:asciiTheme="majorEastAsia" w:eastAsiaTheme="majorEastAsia" w:hAnsiTheme="majorEastAsia" w:hint="eastAsia"/>
          <w:b/>
        </w:rPr>
        <w:t xml:space="preserve">　き</w:t>
      </w:r>
      <w:r>
        <w:rPr>
          <w:rFonts w:asciiTheme="majorEastAsia" w:eastAsiaTheme="majorEastAsia" w:hAnsiTheme="majorEastAsia" w:hint="eastAsia"/>
          <w:b/>
        </w:rPr>
        <w:t xml:space="preserve">　</w:t>
      </w:r>
      <w:r>
        <w:rPr>
          <w:rFonts w:asciiTheme="majorEastAsia" w:eastAsiaTheme="majorEastAsia" w:hAnsiTheme="majorEastAsia" w:hint="eastAsia"/>
        </w:rPr>
        <w:t xml:space="preserve">　平成２</w:t>
      </w:r>
      <w:r w:rsidR="00F212C3">
        <w:rPr>
          <w:rFonts w:asciiTheme="majorEastAsia" w:eastAsiaTheme="majorEastAsia" w:hAnsiTheme="majorEastAsia" w:hint="eastAsia"/>
        </w:rPr>
        <w:t>９</w:t>
      </w:r>
      <w:r>
        <w:rPr>
          <w:rFonts w:asciiTheme="majorEastAsia" w:eastAsiaTheme="majorEastAsia" w:hAnsiTheme="majorEastAsia" w:hint="eastAsia"/>
        </w:rPr>
        <w:t>年１０月２</w:t>
      </w:r>
      <w:r w:rsidR="00F212C3">
        <w:rPr>
          <w:rFonts w:asciiTheme="majorEastAsia" w:eastAsiaTheme="majorEastAsia" w:hAnsiTheme="majorEastAsia" w:hint="eastAsia"/>
        </w:rPr>
        <w:t>６</w:t>
      </w:r>
      <w:r>
        <w:rPr>
          <w:rFonts w:asciiTheme="majorEastAsia" w:eastAsiaTheme="majorEastAsia" w:hAnsiTheme="majorEastAsia" w:hint="eastAsia"/>
        </w:rPr>
        <w:t>日（</w:t>
      </w:r>
      <w:r w:rsidR="00F212C3">
        <w:rPr>
          <w:rFonts w:asciiTheme="majorEastAsia" w:eastAsiaTheme="majorEastAsia" w:hAnsiTheme="majorEastAsia" w:hint="eastAsia"/>
        </w:rPr>
        <w:t>木</w:t>
      </w:r>
      <w:r>
        <w:rPr>
          <w:rFonts w:asciiTheme="majorEastAsia" w:eastAsiaTheme="majorEastAsia" w:hAnsiTheme="majorEastAsia" w:hint="eastAsia"/>
        </w:rPr>
        <w:t>）１３時</w:t>
      </w:r>
      <w:r w:rsidR="009C56D9">
        <w:rPr>
          <w:rFonts w:asciiTheme="majorEastAsia" w:eastAsiaTheme="majorEastAsia" w:hAnsiTheme="majorEastAsia" w:hint="eastAsia"/>
        </w:rPr>
        <w:t>３０分から</w:t>
      </w:r>
    </w:p>
    <w:p w:rsidR="00AE41AB" w:rsidRPr="00F212C3" w:rsidRDefault="00AE41AB" w:rsidP="002259E4">
      <w:pPr>
        <w:spacing w:line="260" w:lineRule="exact"/>
        <w:rPr>
          <w:rFonts w:asciiTheme="majorEastAsia" w:eastAsiaTheme="majorEastAsia" w:hAnsiTheme="majorEastAsia"/>
        </w:rPr>
      </w:pPr>
    </w:p>
    <w:p w:rsidR="00AE41AB" w:rsidRDefault="00AE41AB" w:rsidP="002259E4">
      <w:pPr>
        <w:spacing w:line="260" w:lineRule="exact"/>
        <w:rPr>
          <w:rFonts w:asciiTheme="majorEastAsia" w:eastAsiaTheme="majorEastAsia" w:hAnsiTheme="majorEastAsia"/>
        </w:rPr>
      </w:pPr>
      <w:r w:rsidRPr="00611094">
        <w:rPr>
          <w:rFonts w:asciiTheme="majorEastAsia" w:eastAsiaTheme="majorEastAsia" w:hAnsiTheme="majorEastAsia" w:hint="eastAsia"/>
          <w:b/>
        </w:rPr>
        <w:t>２　と</w:t>
      </w:r>
      <w:r>
        <w:rPr>
          <w:rFonts w:asciiTheme="majorEastAsia" w:eastAsiaTheme="majorEastAsia" w:hAnsiTheme="majorEastAsia" w:hint="eastAsia"/>
          <w:b/>
        </w:rPr>
        <w:t xml:space="preserve"> </w:t>
      </w:r>
      <w:r w:rsidRPr="00611094">
        <w:rPr>
          <w:rFonts w:asciiTheme="majorEastAsia" w:eastAsiaTheme="majorEastAsia" w:hAnsiTheme="majorEastAsia" w:hint="eastAsia"/>
          <w:b/>
        </w:rPr>
        <w:t>こ</w:t>
      </w:r>
      <w:r>
        <w:rPr>
          <w:rFonts w:asciiTheme="majorEastAsia" w:eastAsiaTheme="majorEastAsia" w:hAnsiTheme="majorEastAsia" w:hint="eastAsia"/>
          <w:b/>
        </w:rPr>
        <w:t xml:space="preserve"> </w:t>
      </w:r>
      <w:r w:rsidRPr="00611094">
        <w:rPr>
          <w:rFonts w:asciiTheme="majorEastAsia" w:eastAsiaTheme="majorEastAsia" w:hAnsiTheme="majorEastAsia" w:hint="eastAsia"/>
          <w:b/>
        </w:rPr>
        <w:t>ろ</w:t>
      </w:r>
      <w:r>
        <w:rPr>
          <w:rFonts w:asciiTheme="majorEastAsia" w:eastAsiaTheme="majorEastAsia" w:hAnsiTheme="majorEastAsia" w:hint="eastAsia"/>
        </w:rPr>
        <w:t xml:space="preserve">　　</w:t>
      </w:r>
      <w:r w:rsidR="00F212C3">
        <w:rPr>
          <w:rFonts w:asciiTheme="majorEastAsia" w:eastAsiaTheme="majorEastAsia" w:hAnsiTheme="majorEastAsia" w:hint="eastAsia"/>
        </w:rPr>
        <w:t xml:space="preserve">大阪商工会議所　地下１階　１号会議室　</w:t>
      </w:r>
      <w:r>
        <w:rPr>
          <w:rFonts w:asciiTheme="majorEastAsia" w:eastAsiaTheme="majorEastAsia" w:hAnsiTheme="majorEastAsia" w:hint="eastAsia"/>
        </w:rPr>
        <w:t>（大阪市中央区本町橋</w:t>
      </w:r>
      <w:r w:rsidR="00C40A2C">
        <w:rPr>
          <w:rFonts w:asciiTheme="majorEastAsia" w:eastAsiaTheme="majorEastAsia" w:hAnsiTheme="majorEastAsia" w:hint="eastAsia"/>
        </w:rPr>
        <w:t>２</w:t>
      </w:r>
      <w:r w:rsidRPr="00C753B4">
        <w:rPr>
          <w:rFonts w:asciiTheme="majorEastAsia" w:eastAsiaTheme="majorEastAsia" w:hAnsiTheme="majorEastAsia" w:hint="eastAsia"/>
        </w:rPr>
        <w:t>番</w:t>
      </w:r>
      <w:r w:rsidR="00C40A2C">
        <w:rPr>
          <w:rFonts w:asciiTheme="majorEastAsia" w:eastAsiaTheme="majorEastAsia" w:hAnsiTheme="majorEastAsia" w:hint="eastAsia"/>
        </w:rPr>
        <w:t>８</w:t>
      </w:r>
      <w:r w:rsidRPr="00C753B4">
        <w:rPr>
          <w:rFonts w:asciiTheme="majorEastAsia" w:eastAsiaTheme="majorEastAsia" w:hAnsiTheme="majorEastAsia" w:hint="eastAsia"/>
        </w:rPr>
        <w:t>号</w:t>
      </w:r>
      <w:r>
        <w:rPr>
          <w:rFonts w:asciiTheme="majorEastAsia" w:eastAsiaTheme="majorEastAsia" w:hAnsiTheme="majorEastAsia" w:hint="eastAsia"/>
        </w:rPr>
        <w:t>）</w:t>
      </w:r>
    </w:p>
    <w:p w:rsidR="00F212C3" w:rsidRDefault="00F212C3" w:rsidP="002259E4">
      <w:pPr>
        <w:spacing w:line="260" w:lineRule="exact"/>
        <w:rPr>
          <w:rFonts w:asciiTheme="majorEastAsia" w:eastAsiaTheme="majorEastAsia" w:hAnsiTheme="majorEastAsia"/>
        </w:rPr>
      </w:pPr>
      <w:r>
        <w:rPr>
          <w:rFonts w:asciiTheme="majorEastAsia" w:eastAsiaTheme="majorEastAsia" w:hAnsiTheme="majorEastAsia" w:hint="eastAsia"/>
        </w:rPr>
        <w:t xml:space="preserve">　　　　　　　　　</w:t>
      </w:r>
      <w:hyperlink r:id="rId9" w:history="1">
        <w:r w:rsidRPr="00F644FF">
          <w:rPr>
            <w:rStyle w:val="a6"/>
            <w:rFonts w:asciiTheme="majorEastAsia" w:eastAsiaTheme="majorEastAsia" w:hAnsiTheme="majorEastAsia"/>
          </w:rPr>
          <w:t>http://www.osaka.cci.or.jp/Shoukai/Map_Tel/shozaichi.html</w:t>
        </w:r>
      </w:hyperlink>
    </w:p>
    <w:p w:rsidR="00AE41AB" w:rsidRPr="000E1744" w:rsidRDefault="00AE41AB" w:rsidP="002259E4">
      <w:pPr>
        <w:spacing w:line="260" w:lineRule="exact"/>
        <w:rPr>
          <w:rFonts w:asciiTheme="majorEastAsia" w:eastAsiaTheme="majorEastAsia" w:hAnsiTheme="majorEastAsia"/>
        </w:rPr>
      </w:pPr>
    </w:p>
    <w:p w:rsidR="00AE41AB" w:rsidRPr="00611094" w:rsidRDefault="00AE41AB" w:rsidP="002259E4">
      <w:pPr>
        <w:spacing w:line="260" w:lineRule="exact"/>
        <w:rPr>
          <w:rFonts w:asciiTheme="majorEastAsia" w:eastAsiaTheme="majorEastAsia" w:hAnsiTheme="majorEastAsia"/>
          <w:b/>
        </w:rPr>
      </w:pPr>
      <w:r w:rsidRPr="00BF45A4">
        <w:rPr>
          <w:rFonts w:asciiTheme="majorEastAsia" w:eastAsiaTheme="majorEastAsia" w:hAnsiTheme="majorEastAsia" w:hint="eastAsia"/>
          <w:b/>
        </w:rPr>
        <w:t>３　対</w:t>
      </w:r>
      <w:r w:rsidRPr="005A5305">
        <w:rPr>
          <w:rFonts w:asciiTheme="majorEastAsia" w:eastAsiaTheme="majorEastAsia" w:hAnsiTheme="majorEastAsia" w:hint="eastAsia"/>
          <w:b/>
        </w:rPr>
        <w:t>象</w:t>
      </w:r>
      <w:r>
        <w:rPr>
          <w:rFonts w:asciiTheme="majorEastAsia" w:eastAsiaTheme="majorEastAsia" w:hAnsiTheme="majorEastAsia" w:hint="eastAsia"/>
          <w:b/>
        </w:rPr>
        <w:t>企業</w:t>
      </w:r>
    </w:p>
    <w:p w:rsidR="00AE41AB" w:rsidRDefault="00BC66BD" w:rsidP="002259E4">
      <w:pPr>
        <w:spacing w:line="260" w:lineRule="exact"/>
        <w:ind w:leftChars="100" w:left="210" w:firstLineChars="100" w:firstLine="210"/>
        <w:rPr>
          <w:rFonts w:asciiTheme="majorEastAsia" w:eastAsiaTheme="majorEastAsia" w:hAnsiTheme="majorEastAsia"/>
        </w:rPr>
      </w:pPr>
      <w:r>
        <w:rPr>
          <w:rFonts w:asciiTheme="majorEastAsia" w:eastAsiaTheme="majorEastAsia" w:hAnsiTheme="majorEastAsia" w:hint="eastAsia"/>
        </w:rPr>
        <w:t>大阪</w:t>
      </w:r>
      <w:r w:rsidRPr="00B8415C">
        <w:rPr>
          <w:rFonts w:asciiTheme="majorEastAsia" w:eastAsiaTheme="majorEastAsia" w:hAnsiTheme="majorEastAsia" w:hint="eastAsia"/>
        </w:rPr>
        <w:t>府内に事業所を有する中小企業等</w:t>
      </w:r>
      <w:r>
        <w:rPr>
          <w:rFonts w:asciiTheme="majorEastAsia" w:eastAsiaTheme="majorEastAsia" w:hAnsiTheme="majorEastAsia" w:hint="eastAsia"/>
        </w:rPr>
        <w:t>であって、</w:t>
      </w:r>
      <w:r w:rsidR="005F7A5C">
        <w:rPr>
          <w:rFonts w:asciiTheme="majorEastAsia" w:eastAsiaTheme="majorEastAsia" w:hAnsiTheme="majorEastAsia" w:hint="eastAsia"/>
        </w:rPr>
        <w:t>ＦＣＶ</w:t>
      </w:r>
      <w:r w:rsidR="00F212C3">
        <w:rPr>
          <w:rFonts w:asciiTheme="majorEastAsia" w:eastAsiaTheme="majorEastAsia" w:hAnsiTheme="majorEastAsia" w:hint="eastAsia"/>
        </w:rPr>
        <w:t>、</w:t>
      </w:r>
      <w:r w:rsidR="00B8415C" w:rsidRPr="00B8415C">
        <w:rPr>
          <w:rFonts w:asciiTheme="majorEastAsia" w:eastAsiaTheme="majorEastAsia" w:hAnsiTheme="majorEastAsia" w:hint="eastAsia"/>
        </w:rPr>
        <w:t>水素ステーション</w:t>
      </w:r>
      <w:r w:rsidR="00F212C3">
        <w:rPr>
          <w:rFonts w:asciiTheme="majorEastAsia" w:eastAsiaTheme="majorEastAsia" w:hAnsiTheme="majorEastAsia" w:hint="eastAsia"/>
        </w:rPr>
        <w:t>、エネファーム</w:t>
      </w:r>
      <w:r w:rsidR="00B8415C" w:rsidRPr="00B8415C">
        <w:rPr>
          <w:rFonts w:asciiTheme="majorEastAsia" w:eastAsiaTheme="majorEastAsia" w:hAnsiTheme="majorEastAsia" w:hint="eastAsia"/>
        </w:rPr>
        <w:t>構成機器メーカー</w:t>
      </w:r>
      <w:r>
        <w:rPr>
          <w:rFonts w:asciiTheme="majorEastAsia" w:eastAsiaTheme="majorEastAsia" w:hAnsiTheme="majorEastAsia" w:hint="eastAsia"/>
        </w:rPr>
        <w:t>の</w:t>
      </w:r>
      <w:r w:rsidR="0003783B">
        <w:rPr>
          <w:rFonts w:asciiTheme="majorEastAsia" w:eastAsiaTheme="majorEastAsia" w:hAnsiTheme="majorEastAsia" w:hint="eastAsia"/>
        </w:rPr>
        <w:t>コストダウン</w:t>
      </w:r>
      <w:r>
        <w:rPr>
          <w:rFonts w:asciiTheme="majorEastAsia" w:eastAsiaTheme="majorEastAsia" w:hAnsiTheme="majorEastAsia" w:hint="eastAsia"/>
        </w:rPr>
        <w:t>等</w:t>
      </w:r>
      <w:r w:rsidR="0003783B">
        <w:rPr>
          <w:rFonts w:asciiTheme="majorEastAsia" w:eastAsiaTheme="majorEastAsia" w:hAnsiTheme="majorEastAsia" w:hint="eastAsia"/>
        </w:rPr>
        <w:t>に</w:t>
      </w:r>
      <w:r>
        <w:rPr>
          <w:rFonts w:asciiTheme="majorEastAsia" w:eastAsiaTheme="majorEastAsia" w:hAnsiTheme="majorEastAsia" w:hint="eastAsia"/>
        </w:rPr>
        <w:t>関する</w:t>
      </w:r>
      <w:r w:rsidR="0092209D">
        <w:rPr>
          <w:rFonts w:asciiTheme="majorEastAsia" w:eastAsiaTheme="majorEastAsia" w:hAnsiTheme="majorEastAsia" w:hint="eastAsia"/>
        </w:rPr>
        <w:t>「</w:t>
      </w:r>
      <w:r w:rsidR="00B8415C" w:rsidRPr="00B8415C">
        <w:rPr>
          <w:rFonts w:asciiTheme="majorEastAsia" w:eastAsiaTheme="majorEastAsia" w:hAnsiTheme="majorEastAsia" w:hint="eastAsia"/>
        </w:rPr>
        <w:t>新技術ニーズ」に対し</w:t>
      </w:r>
      <w:r>
        <w:rPr>
          <w:rFonts w:asciiTheme="majorEastAsia" w:eastAsiaTheme="majorEastAsia" w:hAnsiTheme="majorEastAsia" w:hint="eastAsia"/>
        </w:rPr>
        <w:t>て</w:t>
      </w:r>
      <w:r w:rsidR="00B8415C" w:rsidRPr="00B8415C">
        <w:rPr>
          <w:rFonts w:asciiTheme="majorEastAsia" w:eastAsiaTheme="majorEastAsia" w:hAnsiTheme="majorEastAsia" w:hint="eastAsia"/>
        </w:rPr>
        <w:t>、自社の商品や技術、サービス等の</w:t>
      </w:r>
      <w:r w:rsidR="00F212C3">
        <w:rPr>
          <w:rFonts w:asciiTheme="majorEastAsia" w:eastAsiaTheme="majorEastAsia" w:hAnsiTheme="majorEastAsia" w:hint="eastAsia"/>
        </w:rPr>
        <w:t>「技術提案」</w:t>
      </w:r>
      <w:r w:rsidR="00B8415C" w:rsidRPr="00B8415C">
        <w:rPr>
          <w:rFonts w:asciiTheme="majorEastAsia" w:eastAsiaTheme="majorEastAsia" w:hAnsiTheme="majorEastAsia" w:hint="eastAsia"/>
        </w:rPr>
        <w:t>を希望</w:t>
      </w:r>
      <w:r>
        <w:rPr>
          <w:rFonts w:asciiTheme="majorEastAsia" w:eastAsiaTheme="majorEastAsia" w:hAnsiTheme="majorEastAsia" w:hint="eastAsia"/>
        </w:rPr>
        <w:t>するところ。</w:t>
      </w:r>
    </w:p>
    <w:p w:rsidR="00AE41AB" w:rsidRPr="0003783B" w:rsidRDefault="00AE41AB" w:rsidP="002259E4">
      <w:pPr>
        <w:spacing w:line="260" w:lineRule="exact"/>
        <w:rPr>
          <w:rFonts w:asciiTheme="majorEastAsia" w:eastAsiaTheme="majorEastAsia" w:hAnsiTheme="majorEastAsia"/>
        </w:rPr>
      </w:pPr>
    </w:p>
    <w:p w:rsidR="00AE41AB" w:rsidRDefault="00AE41AB" w:rsidP="002259E4">
      <w:pPr>
        <w:spacing w:line="260" w:lineRule="exact"/>
        <w:rPr>
          <w:rFonts w:asciiTheme="majorEastAsia" w:eastAsiaTheme="majorEastAsia" w:hAnsiTheme="majorEastAsia"/>
        </w:rPr>
      </w:pPr>
      <w:r>
        <w:rPr>
          <w:rFonts w:asciiTheme="majorEastAsia" w:eastAsiaTheme="majorEastAsia" w:hAnsiTheme="majorEastAsia" w:hint="eastAsia"/>
          <w:b/>
        </w:rPr>
        <w:t>４</w:t>
      </w:r>
      <w:r w:rsidRPr="00DC61F8">
        <w:rPr>
          <w:rFonts w:asciiTheme="majorEastAsia" w:eastAsiaTheme="majorEastAsia" w:hAnsiTheme="majorEastAsia" w:hint="eastAsia"/>
          <w:b/>
        </w:rPr>
        <w:t xml:space="preserve">　参</w:t>
      </w:r>
      <w:r>
        <w:rPr>
          <w:rFonts w:asciiTheme="majorEastAsia" w:eastAsiaTheme="majorEastAsia" w:hAnsiTheme="majorEastAsia" w:hint="eastAsia"/>
          <w:b/>
        </w:rPr>
        <w:t xml:space="preserve"> </w:t>
      </w:r>
      <w:r w:rsidRPr="00DC61F8">
        <w:rPr>
          <w:rFonts w:asciiTheme="majorEastAsia" w:eastAsiaTheme="majorEastAsia" w:hAnsiTheme="majorEastAsia" w:hint="eastAsia"/>
          <w:b/>
        </w:rPr>
        <w:t>加</w:t>
      </w:r>
      <w:r>
        <w:rPr>
          <w:rFonts w:asciiTheme="majorEastAsia" w:eastAsiaTheme="majorEastAsia" w:hAnsiTheme="majorEastAsia" w:hint="eastAsia"/>
          <w:b/>
        </w:rPr>
        <w:t xml:space="preserve"> </w:t>
      </w:r>
      <w:r w:rsidRPr="00DC61F8">
        <w:rPr>
          <w:rFonts w:asciiTheme="majorEastAsia" w:eastAsiaTheme="majorEastAsia" w:hAnsiTheme="majorEastAsia" w:hint="eastAsia"/>
          <w:b/>
        </w:rPr>
        <w:t>費</w:t>
      </w:r>
      <w:r>
        <w:rPr>
          <w:rFonts w:asciiTheme="majorEastAsia" w:eastAsiaTheme="majorEastAsia" w:hAnsiTheme="majorEastAsia" w:hint="eastAsia"/>
        </w:rPr>
        <w:t xml:space="preserve">　　無　料</w:t>
      </w:r>
    </w:p>
    <w:p w:rsidR="00AE41AB" w:rsidRDefault="00AE41AB" w:rsidP="002259E4">
      <w:pPr>
        <w:spacing w:line="260" w:lineRule="exact"/>
        <w:rPr>
          <w:rFonts w:asciiTheme="majorEastAsia" w:eastAsiaTheme="majorEastAsia" w:hAnsiTheme="majorEastAsia"/>
        </w:rPr>
      </w:pPr>
    </w:p>
    <w:p w:rsidR="00AE41AB" w:rsidRPr="00E45281" w:rsidRDefault="00AE41AB" w:rsidP="002259E4">
      <w:pPr>
        <w:spacing w:line="260" w:lineRule="exact"/>
        <w:rPr>
          <w:rFonts w:asciiTheme="majorEastAsia" w:eastAsiaTheme="majorEastAsia" w:hAnsiTheme="majorEastAsia"/>
        </w:rPr>
      </w:pPr>
      <w:r w:rsidRPr="007C22C6">
        <w:rPr>
          <w:rFonts w:asciiTheme="majorEastAsia" w:eastAsiaTheme="majorEastAsia" w:hAnsiTheme="majorEastAsia" w:hint="eastAsia"/>
          <w:b/>
        </w:rPr>
        <w:t>５　定　　員</w:t>
      </w:r>
      <w:r>
        <w:rPr>
          <w:rFonts w:asciiTheme="majorEastAsia" w:eastAsiaTheme="majorEastAsia" w:hAnsiTheme="majorEastAsia" w:hint="eastAsia"/>
          <w:b/>
        </w:rPr>
        <w:t xml:space="preserve">　　</w:t>
      </w:r>
      <w:r w:rsidRPr="007C22C6">
        <w:rPr>
          <w:rFonts w:asciiTheme="majorEastAsia" w:eastAsiaTheme="majorEastAsia" w:hAnsiTheme="majorEastAsia" w:hint="eastAsia"/>
        </w:rPr>
        <w:t>１００名</w:t>
      </w:r>
      <w:r>
        <w:rPr>
          <w:rFonts w:asciiTheme="majorEastAsia" w:eastAsiaTheme="majorEastAsia" w:hAnsiTheme="majorEastAsia" w:hint="eastAsia"/>
        </w:rPr>
        <w:t>（先着順</w:t>
      </w:r>
      <w:r w:rsidR="005F7A5C">
        <w:rPr>
          <w:rFonts w:asciiTheme="majorEastAsia" w:eastAsiaTheme="majorEastAsia" w:hAnsiTheme="majorEastAsia" w:hint="eastAsia"/>
        </w:rPr>
        <w:t>）</w:t>
      </w:r>
    </w:p>
    <w:p w:rsidR="00AE41AB" w:rsidRPr="0006248C" w:rsidRDefault="00AE41AB" w:rsidP="002259E4">
      <w:pPr>
        <w:spacing w:line="260" w:lineRule="exact"/>
        <w:rPr>
          <w:rFonts w:asciiTheme="majorEastAsia" w:eastAsiaTheme="majorEastAsia" w:hAnsiTheme="majorEastAsia"/>
        </w:rPr>
      </w:pPr>
    </w:p>
    <w:p w:rsidR="00AE41AB" w:rsidRPr="007C22C6" w:rsidRDefault="00AE41AB" w:rsidP="002259E4">
      <w:pPr>
        <w:spacing w:line="260" w:lineRule="exact"/>
        <w:rPr>
          <w:rFonts w:asciiTheme="majorEastAsia" w:eastAsiaTheme="majorEastAsia" w:hAnsiTheme="majorEastAsia"/>
          <w:b/>
        </w:rPr>
      </w:pPr>
      <w:r>
        <w:rPr>
          <w:rFonts w:asciiTheme="majorEastAsia" w:eastAsiaTheme="majorEastAsia" w:hAnsiTheme="majorEastAsia" w:hint="eastAsia"/>
          <w:b/>
        </w:rPr>
        <w:t>６</w:t>
      </w:r>
      <w:r w:rsidRPr="007C22C6">
        <w:rPr>
          <w:rFonts w:asciiTheme="majorEastAsia" w:eastAsiaTheme="majorEastAsia" w:hAnsiTheme="majorEastAsia" w:hint="eastAsia"/>
          <w:b/>
        </w:rPr>
        <w:t xml:space="preserve">　申込方法</w:t>
      </w:r>
    </w:p>
    <w:p w:rsidR="00AE41AB" w:rsidRDefault="00AE41AB" w:rsidP="002259E4">
      <w:pPr>
        <w:spacing w:line="260" w:lineRule="exact"/>
        <w:rPr>
          <w:rFonts w:asciiTheme="majorEastAsia" w:eastAsiaTheme="majorEastAsia" w:hAnsiTheme="majorEastAsia"/>
        </w:rPr>
      </w:pPr>
      <w:r w:rsidRPr="007C22C6">
        <w:rPr>
          <w:rFonts w:asciiTheme="majorEastAsia" w:eastAsiaTheme="majorEastAsia" w:hAnsiTheme="majorEastAsia" w:hint="eastAsia"/>
        </w:rPr>
        <w:t xml:space="preserve">　　</w:t>
      </w:r>
      <w:r w:rsidR="005F7A5C">
        <w:rPr>
          <w:rFonts w:asciiTheme="majorEastAsia" w:eastAsiaTheme="majorEastAsia" w:hAnsiTheme="majorEastAsia" w:hint="eastAsia"/>
        </w:rPr>
        <w:t>電子申請システムにより</w:t>
      </w:r>
      <w:r>
        <w:rPr>
          <w:rFonts w:asciiTheme="majorEastAsia" w:eastAsiaTheme="majorEastAsia" w:hAnsiTheme="majorEastAsia" w:hint="eastAsia"/>
        </w:rPr>
        <w:t>お</w:t>
      </w:r>
      <w:r w:rsidRPr="007C22C6">
        <w:rPr>
          <w:rFonts w:asciiTheme="majorEastAsia" w:eastAsiaTheme="majorEastAsia" w:hAnsiTheme="majorEastAsia" w:hint="eastAsia"/>
        </w:rPr>
        <w:t>申込</w:t>
      </w:r>
      <w:r>
        <w:rPr>
          <w:rFonts w:asciiTheme="majorEastAsia" w:eastAsiaTheme="majorEastAsia" w:hAnsiTheme="majorEastAsia" w:hint="eastAsia"/>
        </w:rPr>
        <w:t>み</w:t>
      </w:r>
      <w:r w:rsidRPr="007C22C6">
        <w:rPr>
          <w:rFonts w:asciiTheme="majorEastAsia" w:eastAsiaTheme="majorEastAsia" w:hAnsiTheme="majorEastAsia" w:hint="eastAsia"/>
        </w:rPr>
        <w:t>ください。</w:t>
      </w:r>
      <w:r>
        <w:rPr>
          <w:rFonts w:asciiTheme="majorEastAsia" w:eastAsiaTheme="majorEastAsia" w:hAnsiTheme="majorEastAsia" w:hint="eastAsia"/>
        </w:rPr>
        <w:t>申込みは原則</w:t>
      </w:r>
      <w:r w:rsidRPr="000B4BDE">
        <w:rPr>
          <w:rFonts w:asciiTheme="majorEastAsia" w:eastAsiaTheme="majorEastAsia" w:hAnsiTheme="majorEastAsia" w:hint="eastAsia"/>
        </w:rPr>
        <w:t>各社１名で</w:t>
      </w:r>
      <w:r>
        <w:rPr>
          <w:rFonts w:asciiTheme="majorEastAsia" w:eastAsiaTheme="majorEastAsia" w:hAnsiTheme="majorEastAsia" w:hint="eastAsia"/>
        </w:rPr>
        <w:t>、</w:t>
      </w:r>
      <w:r w:rsidRPr="007C22C6">
        <w:rPr>
          <w:rFonts w:asciiTheme="majorEastAsia" w:eastAsiaTheme="majorEastAsia" w:hAnsiTheme="majorEastAsia" w:hint="eastAsia"/>
        </w:rPr>
        <w:t>定員に達し次第締</w:t>
      </w:r>
      <w:r>
        <w:rPr>
          <w:rFonts w:asciiTheme="majorEastAsia" w:eastAsiaTheme="majorEastAsia" w:hAnsiTheme="majorEastAsia" w:hint="eastAsia"/>
        </w:rPr>
        <w:t>め</w:t>
      </w:r>
      <w:r w:rsidRPr="007C22C6">
        <w:rPr>
          <w:rFonts w:asciiTheme="majorEastAsia" w:eastAsiaTheme="majorEastAsia" w:hAnsiTheme="majorEastAsia" w:hint="eastAsia"/>
        </w:rPr>
        <w:t>切ります。</w:t>
      </w:r>
    </w:p>
    <w:p w:rsidR="00AE41AB" w:rsidRDefault="00AE41AB" w:rsidP="002259E4">
      <w:pPr>
        <w:spacing w:line="260" w:lineRule="exact"/>
        <w:rPr>
          <w:rStyle w:val="a6"/>
          <w:rFonts w:asciiTheme="majorEastAsia" w:eastAsiaTheme="majorEastAsia" w:hAnsiTheme="majorEastAsia"/>
        </w:rPr>
      </w:pPr>
      <w:r>
        <w:rPr>
          <w:rFonts w:asciiTheme="majorEastAsia" w:eastAsiaTheme="majorEastAsia" w:hAnsiTheme="majorEastAsia" w:hint="eastAsia"/>
        </w:rPr>
        <w:t xml:space="preserve">　</w:t>
      </w:r>
      <w:hyperlink r:id="rId10" w:history="1">
        <w:r w:rsidRPr="00F234C3">
          <w:rPr>
            <w:rStyle w:val="a6"/>
            <w:rFonts w:asciiTheme="majorEastAsia" w:eastAsiaTheme="majorEastAsia" w:hAnsiTheme="majorEastAsia" w:hint="eastAsia"/>
          </w:rPr>
          <w:t xml:space="preserve">　</w:t>
        </w:r>
        <w:r w:rsidR="00F234C3" w:rsidRPr="00F234C3">
          <w:rPr>
            <w:rStyle w:val="a6"/>
            <w:rFonts w:asciiTheme="majorEastAsia" w:eastAsiaTheme="majorEastAsia" w:hAnsiTheme="majorEastAsia"/>
          </w:rPr>
          <w:t>https://www.shinsei.pref.osaka.lg.jp/ers/input.do?tetudukiId=2017080030</w:t>
        </w:r>
      </w:hyperlink>
    </w:p>
    <w:p w:rsidR="00F212C3" w:rsidRDefault="00F212C3" w:rsidP="002259E4">
      <w:pPr>
        <w:spacing w:line="260" w:lineRule="exact"/>
        <w:rPr>
          <w:rFonts w:asciiTheme="majorEastAsia" w:eastAsiaTheme="majorEastAsia" w:hAnsiTheme="majorEastAsia"/>
        </w:rPr>
      </w:pPr>
    </w:p>
    <w:p w:rsidR="00AE41AB" w:rsidRPr="00B225E3" w:rsidRDefault="00AE41AB" w:rsidP="002259E4">
      <w:pPr>
        <w:spacing w:line="260" w:lineRule="exact"/>
        <w:rPr>
          <w:rFonts w:asciiTheme="majorEastAsia" w:eastAsiaTheme="majorEastAsia" w:hAnsiTheme="majorEastAsia"/>
          <w:b/>
        </w:rPr>
      </w:pPr>
      <w:r>
        <w:rPr>
          <w:rFonts w:asciiTheme="majorEastAsia" w:eastAsiaTheme="majorEastAsia" w:hAnsiTheme="majorEastAsia" w:hint="eastAsia"/>
          <w:b/>
        </w:rPr>
        <w:t>７</w:t>
      </w:r>
      <w:r w:rsidRPr="00B225E3">
        <w:rPr>
          <w:rFonts w:asciiTheme="majorEastAsia" w:eastAsiaTheme="majorEastAsia" w:hAnsiTheme="majorEastAsia" w:hint="eastAsia"/>
          <w:b/>
        </w:rPr>
        <w:t xml:space="preserve">　</w:t>
      </w:r>
      <w:r w:rsidR="0092209D">
        <w:rPr>
          <w:rFonts w:asciiTheme="majorEastAsia" w:eastAsiaTheme="majorEastAsia" w:hAnsiTheme="majorEastAsia" w:hint="eastAsia"/>
          <w:b/>
        </w:rPr>
        <w:t>技術提案等</w:t>
      </w:r>
      <w:r w:rsidRPr="00B225E3">
        <w:rPr>
          <w:rFonts w:asciiTheme="majorEastAsia" w:eastAsiaTheme="majorEastAsia" w:hAnsiTheme="majorEastAsia" w:hint="eastAsia"/>
          <w:b/>
        </w:rPr>
        <w:t>について</w:t>
      </w:r>
    </w:p>
    <w:p w:rsidR="00AE41AB" w:rsidRDefault="00AE41AB" w:rsidP="002259E4">
      <w:pPr>
        <w:spacing w:line="26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C401BB">
        <w:rPr>
          <w:rFonts w:asciiTheme="majorEastAsia" w:eastAsiaTheme="majorEastAsia" w:hAnsiTheme="majorEastAsia" w:hint="eastAsia"/>
        </w:rPr>
        <w:t>ＦＣＶ</w:t>
      </w:r>
      <w:r w:rsidR="0092209D">
        <w:rPr>
          <w:rFonts w:asciiTheme="majorEastAsia" w:eastAsiaTheme="majorEastAsia" w:hAnsiTheme="majorEastAsia" w:hint="eastAsia"/>
        </w:rPr>
        <w:t>、</w:t>
      </w:r>
      <w:r w:rsidR="00B8415C" w:rsidRPr="00B8415C">
        <w:rPr>
          <w:rFonts w:asciiTheme="majorEastAsia" w:eastAsiaTheme="majorEastAsia" w:hAnsiTheme="majorEastAsia" w:hint="eastAsia"/>
        </w:rPr>
        <w:t>水素ステーション</w:t>
      </w:r>
      <w:r w:rsidR="0092209D">
        <w:rPr>
          <w:rFonts w:asciiTheme="majorEastAsia" w:eastAsiaTheme="majorEastAsia" w:hAnsiTheme="majorEastAsia" w:hint="eastAsia"/>
        </w:rPr>
        <w:t>、エネファーム</w:t>
      </w:r>
      <w:r w:rsidR="0003783B">
        <w:rPr>
          <w:rFonts w:asciiTheme="majorEastAsia" w:eastAsiaTheme="majorEastAsia" w:hAnsiTheme="majorEastAsia" w:hint="eastAsia"/>
        </w:rPr>
        <w:t>の</w:t>
      </w:r>
      <w:r w:rsidR="00692273">
        <w:rPr>
          <w:rFonts w:asciiTheme="majorEastAsia" w:eastAsiaTheme="majorEastAsia" w:hAnsiTheme="majorEastAsia" w:hint="eastAsia"/>
        </w:rPr>
        <w:t>構成機器メーカー【</w:t>
      </w:r>
      <w:r w:rsidR="00B8415C" w:rsidRPr="00B8415C">
        <w:rPr>
          <w:rFonts w:asciiTheme="majorEastAsia" w:eastAsiaTheme="majorEastAsia" w:hAnsiTheme="majorEastAsia" w:hint="eastAsia"/>
        </w:rPr>
        <w:t>下記①～</w:t>
      </w:r>
      <w:r w:rsidR="0092209D">
        <w:rPr>
          <w:rFonts w:asciiTheme="majorEastAsia" w:eastAsiaTheme="majorEastAsia" w:hAnsiTheme="majorEastAsia" w:hint="eastAsia"/>
        </w:rPr>
        <w:t>⑥</w:t>
      </w:r>
      <w:r w:rsidR="00692273">
        <w:rPr>
          <w:rFonts w:asciiTheme="majorEastAsia" w:eastAsiaTheme="majorEastAsia" w:hAnsiTheme="majorEastAsia" w:hint="eastAsia"/>
        </w:rPr>
        <w:t>】</w:t>
      </w:r>
      <w:r w:rsidR="00B8415C" w:rsidRPr="00B8415C">
        <w:rPr>
          <w:rFonts w:asciiTheme="majorEastAsia" w:eastAsiaTheme="majorEastAsia" w:hAnsiTheme="majorEastAsia" w:hint="eastAsia"/>
        </w:rPr>
        <w:t>の「新技術ニーズ」</w:t>
      </w:r>
      <w:r w:rsidR="0092209D">
        <w:rPr>
          <w:rFonts w:asciiTheme="majorEastAsia" w:eastAsiaTheme="majorEastAsia" w:hAnsiTheme="majorEastAsia" w:hint="eastAsia"/>
        </w:rPr>
        <w:t>と</w:t>
      </w:r>
      <w:r w:rsidR="00692273">
        <w:rPr>
          <w:rFonts w:asciiTheme="majorEastAsia" w:eastAsiaTheme="majorEastAsia" w:hAnsiTheme="majorEastAsia" w:hint="eastAsia"/>
        </w:rPr>
        <w:t>、府内の中小企業等から後日提出していただく「技術提案」</w:t>
      </w:r>
      <w:r w:rsidR="00B8415C" w:rsidRPr="00B8415C">
        <w:rPr>
          <w:rFonts w:asciiTheme="majorEastAsia" w:eastAsiaTheme="majorEastAsia" w:hAnsiTheme="majorEastAsia" w:hint="eastAsia"/>
        </w:rPr>
        <w:t>が合致する案件については、</w:t>
      </w:r>
      <w:r w:rsidR="0092209D">
        <w:rPr>
          <w:rFonts w:asciiTheme="majorEastAsia" w:eastAsiaTheme="majorEastAsia" w:hAnsiTheme="majorEastAsia" w:hint="eastAsia"/>
        </w:rPr>
        <w:t>別途、個別打合せを</w:t>
      </w:r>
      <w:r w:rsidR="00B8415C" w:rsidRPr="00B8415C">
        <w:rPr>
          <w:rFonts w:asciiTheme="majorEastAsia" w:eastAsiaTheme="majorEastAsia" w:hAnsiTheme="majorEastAsia" w:hint="eastAsia"/>
        </w:rPr>
        <w:t>実施します。詳細は、説明会で案内します。</w:t>
      </w:r>
    </w:p>
    <w:p w:rsidR="00AE41AB" w:rsidRPr="00B131CF" w:rsidRDefault="00AE41AB" w:rsidP="002259E4">
      <w:pPr>
        <w:spacing w:line="260" w:lineRule="exact"/>
        <w:rPr>
          <w:rFonts w:asciiTheme="majorEastAsia" w:eastAsiaTheme="majorEastAsia" w:hAnsiTheme="majorEastAsia"/>
        </w:rPr>
      </w:pPr>
    </w:p>
    <w:p w:rsidR="00AE41AB" w:rsidRDefault="00AE41AB" w:rsidP="002259E4">
      <w:pPr>
        <w:spacing w:line="260" w:lineRule="exact"/>
        <w:rPr>
          <w:rFonts w:asciiTheme="majorEastAsia" w:eastAsiaTheme="majorEastAsia" w:hAnsiTheme="majorEastAsia"/>
        </w:rPr>
      </w:pPr>
      <w:r>
        <w:rPr>
          <w:rFonts w:asciiTheme="majorEastAsia" w:eastAsiaTheme="majorEastAsia" w:hAnsiTheme="majorEastAsia" w:hint="eastAsia"/>
          <w:b/>
        </w:rPr>
        <w:t>８</w:t>
      </w:r>
      <w:r w:rsidRPr="006D2797">
        <w:rPr>
          <w:rFonts w:asciiTheme="majorEastAsia" w:eastAsiaTheme="majorEastAsia" w:hAnsiTheme="majorEastAsia" w:hint="eastAsia"/>
          <w:b/>
        </w:rPr>
        <w:t xml:space="preserve">　主　　催</w:t>
      </w:r>
      <w:r>
        <w:rPr>
          <w:rFonts w:asciiTheme="majorEastAsia" w:eastAsiaTheme="majorEastAsia" w:hAnsiTheme="majorEastAsia" w:hint="eastAsia"/>
        </w:rPr>
        <w:t xml:space="preserve">　　大阪府、大阪商工会議所、大阪府立大学</w:t>
      </w:r>
    </w:p>
    <w:p w:rsidR="00AE41AB" w:rsidRPr="007C22C6" w:rsidRDefault="00AE41AB" w:rsidP="002259E4">
      <w:pPr>
        <w:spacing w:line="260" w:lineRule="exact"/>
        <w:rPr>
          <w:rFonts w:asciiTheme="majorEastAsia" w:eastAsiaTheme="majorEastAsia" w:hAnsiTheme="majorEastAsia"/>
        </w:rPr>
      </w:pPr>
    </w:p>
    <w:p w:rsidR="00AE41AB" w:rsidRDefault="00AE41AB" w:rsidP="002259E4">
      <w:pPr>
        <w:spacing w:line="260" w:lineRule="exact"/>
        <w:rPr>
          <w:rFonts w:asciiTheme="majorEastAsia" w:eastAsiaTheme="majorEastAsia" w:hAnsiTheme="majorEastAsia"/>
          <w:b/>
        </w:rPr>
      </w:pPr>
      <w:r>
        <w:rPr>
          <w:rFonts w:asciiTheme="majorEastAsia" w:eastAsiaTheme="majorEastAsia" w:hAnsiTheme="majorEastAsia" w:hint="eastAsia"/>
          <w:b/>
        </w:rPr>
        <w:t>９　内　　容</w:t>
      </w:r>
    </w:p>
    <w:p w:rsidR="00AE41AB" w:rsidRPr="001B6551" w:rsidRDefault="00AE41AB" w:rsidP="002259E4">
      <w:pPr>
        <w:spacing w:line="260" w:lineRule="exact"/>
        <w:rPr>
          <w:rFonts w:asciiTheme="majorEastAsia" w:eastAsiaTheme="majorEastAsia" w:hAnsiTheme="majorEastAsia"/>
        </w:rPr>
      </w:pPr>
      <w:r w:rsidRPr="001B6551">
        <w:rPr>
          <w:rFonts w:asciiTheme="majorEastAsia" w:eastAsiaTheme="majorEastAsia" w:hAnsiTheme="majorEastAsia" w:hint="eastAsia"/>
        </w:rPr>
        <w:t>（１）</w:t>
      </w:r>
      <w:r w:rsidR="00692273">
        <w:rPr>
          <w:rFonts w:asciiTheme="majorEastAsia" w:eastAsiaTheme="majorEastAsia" w:hAnsiTheme="majorEastAsia" w:hint="eastAsia"/>
        </w:rPr>
        <w:t>ＦＣＶ</w:t>
      </w:r>
      <w:r w:rsidR="0092209D">
        <w:rPr>
          <w:rFonts w:asciiTheme="majorEastAsia" w:eastAsiaTheme="majorEastAsia" w:hAnsiTheme="majorEastAsia" w:hint="eastAsia"/>
        </w:rPr>
        <w:t>、</w:t>
      </w:r>
      <w:r w:rsidRPr="001B6551">
        <w:rPr>
          <w:rFonts w:asciiTheme="majorEastAsia" w:eastAsiaTheme="majorEastAsia" w:hAnsiTheme="majorEastAsia" w:hint="eastAsia"/>
        </w:rPr>
        <w:t>水素ステーション</w:t>
      </w:r>
      <w:r w:rsidR="0092209D">
        <w:rPr>
          <w:rFonts w:asciiTheme="majorEastAsia" w:eastAsiaTheme="majorEastAsia" w:hAnsiTheme="majorEastAsia" w:hint="eastAsia"/>
        </w:rPr>
        <w:t>、エネファーム</w:t>
      </w:r>
      <w:r w:rsidRPr="001B6551">
        <w:rPr>
          <w:rFonts w:asciiTheme="majorEastAsia" w:eastAsiaTheme="majorEastAsia" w:hAnsiTheme="majorEastAsia" w:hint="eastAsia"/>
        </w:rPr>
        <w:t>構成機器メーカーの</w:t>
      </w:r>
      <w:r>
        <w:rPr>
          <w:rFonts w:asciiTheme="majorEastAsia" w:eastAsiaTheme="majorEastAsia" w:hAnsiTheme="majorEastAsia" w:hint="eastAsia"/>
        </w:rPr>
        <w:t>「</w:t>
      </w:r>
      <w:r w:rsidRPr="001B6551">
        <w:rPr>
          <w:rFonts w:asciiTheme="majorEastAsia" w:eastAsiaTheme="majorEastAsia" w:hAnsiTheme="majorEastAsia" w:hint="eastAsia"/>
        </w:rPr>
        <w:t>新技術ニーズ説明会</w:t>
      </w:r>
      <w:r>
        <w:rPr>
          <w:rFonts w:asciiTheme="majorEastAsia" w:eastAsiaTheme="majorEastAsia" w:hAnsiTheme="majorEastAsia" w:hint="eastAsia"/>
        </w:rPr>
        <w:t>」【</w:t>
      </w:r>
      <w:r w:rsidRPr="001B6551">
        <w:rPr>
          <w:rFonts w:asciiTheme="majorEastAsia" w:eastAsiaTheme="majorEastAsia" w:hAnsiTheme="majorEastAsia" w:hint="eastAsia"/>
        </w:rPr>
        <w:t>①～</w:t>
      </w:r>
      <w:r w:rsidR="0092209D">
        <w:rPr>
          <w:rFonts w:asciiTheme="majorEastAsia" w:eastAsiaTheme="majorEastAsia" w:hAnsiTheme="majorEastAsia" w:hint="eastAsia"/>
        </w:rPr>
        <w:t>⑥</w:t>
      </w:r>
      <w:r>
        <w:rPr>
          <w:rFonts w:asciiTheme="majorEastAsia" w:eastAsiaTheme="majorEastAsia" w:hAnsiTheme="majorEastAsia" w:hint="eastAsia"/>
        </w:rPr>
        <w:t>】</w:t>
      </w:r>
    </w:p>
    <w:p w:rsidR="00AE41AB" w:rsidRDefault="00AE41AB" w:rsidP="002259E4">
      <w:pPr>
        <w:spacing w:line="260" w:lineRule="exact"/>
        <w:rPr>
          <w:rFonts w:asciiTheme="majorEastAsia" w:eastAsiaTheme="majorEastAsia" w:hAnsiTheme="majorEastAsia"/>
        </w:rPr>
      </w:pPr>
      <w:r w:rsidRPr="001B6551">
        <w:rPr>
          <w:rFonts w:asciiTheme="majorEastAsia" w:eastAsiaTheme="majorEastAsia" w:hAnsiTheme="majorEastAsia" w:hint="eastAsia"/>
        </w:rPr>
        <w:t>（２）名刺交換会</w:t>
      </w:r>
      <w:r w:rsidR="00A96029">
        <w:rPr>
          <w:rFonts w:asciiTheme="majorEastAsia" w:eastAsiaTheme="majorEastAsia" w:hAnsiTheme="majorEastAsia" w:hint="eastAsia"/>
        </w:rPr>
        <w:t>【⑦】</w:t>
      </w:r>
    </w:p>
    <w:p w:rsidR="0092209D" w:rsidRPr="001B6551" w:rsidRDefault="0092209D" w:rsidP="002259E4">
      <w:pPr>
        <w:spacing w:line="260" w:lineRule="exact"/>
        <w:rPr>
          <w:rFonts w:asciiTheme="majorEastAsia" w:eastAsiaTheme="majorEastAsia" w:hAnsiTheme="majorEastAsia"/>
        </w:rPr>
      </w:pPr>
    </w:p>
    <w:tbl>
      <w:tblPr>
        <w:tblStyle w:val="a3"/>
        <w:tblW w:w="9590" w:type="dxa"/>
        <w:tblInd w:w="817" w:type="dxa"/>
        <w:tblLook w:val="04A0" w:firstRow="1" w:lastRow="0" w:firstColumn="1" w:lastColumn="0" w:noHBand="0" w:noVBand="1"/>
      </w:tblPr>
      <w:tblGrid>
        <w:gridCol w:w="1781"/>
        <w:gridCol w:w="480"/>
        <w:gridCol w:w="7"/>
        <w:gridCol w:w="5454"/>
        <w:gridCol w:w="1868"/>
      </w:tblGrid>
      <w:tr w:rsidR="00A96029" w:rsidTr="0013589E">
        <w:trPr>
          <w:trHeight w:val="345"/>
        </w:trPr>
        <w:tc>
          <w:tcPr>
            <w:tcW w:w="1781" w:type="dxa"/>
            <w:tcBorders>
              <w:top w:val="single" w:sz="18" w:space="0" w:color="auto"/>
              <w:left w:val="single" w:sz="12" w:space="0" w:color="auto"/>
              <w:bottom w:val="single" w:sz="18" w:space="0" w:color="auto"/>
              <w:right w:val="single" w:sz="12" w:space="0" w:color="auto"/>
            </w:tcBorders>
            <w:vAlign w:val="center"/>
          </w:tcPr>
          <w:p w:rsidR="00A96029" w:rsidRPr="0000087C" w:rsidRDefault="00A96029" w:rsidP="002259E4">
            <w:pPr>
              <w:spacing w:line="260" w:lineRule="exact"/>
              <w:jc w:val="center"/>
              <w:rPr>
                <w:rFonts w:asciiTheme="majorEastAsia" w:eastAsiaTheme="majorEastAsia" w:hAnsiTheme="majorEastAsia"/>
              </w:rPr>
            </w:pPr>
            <w:r>
              <w:rPr>
                <w:rFonts w:asciiTheme="majorEastAsia" w:eastAsiaTheme="majorEastAsia" w:hAnsiTheme="majorEastAsia" w:hint="eastAsia"/>
              </w:rPr>
              <w:t>時　　間</w:t>
            </w:r>
          </w:p>
        </w:tc>
        <w:tc>
          <w:tcPr>
            <w:tcW w:w="5941" w:type="dxa"/>
            <w:gridSpan w:val="3"/>
            <w:tcBorders>
              <w:top w:val="single" w:sz="18" w:space="0" w:color="auto"/>
              <w:left w:val="single" w:sz="12" w:space="0" w:color="auto"/>
              <w:bottom w:val="single" w:sz="18" w:space="0" w:color="auto"/>
              <w:right w:val="single" w:sz="12" w:space="0" w:color="auto"/>
            </w:tcBorders>
            <w:vAlign w:val="center"/>
          </w:tcPr>
          <w:p w:rsidR="00A96029" w:rsidRPr="0000087C" w:rsidRDefault="00A96029" w:rsidP="002259E4">
            <w:pPr>
              <w:spacing w:line="260" w:lineRule="exact"/>
              <w:jc w:val="center"/>
              <w:rPr>
                <w:rFonts w:asciiTheme="majorEastAsia" w:eastAsiaTheme="majorEastAsia" w:hAnsiTheme="majorEastAsia"/>
              </w:rPr>
            </w:pPr>
            <w:r>
              <w:rPr>
                <w:rFonts w:asciiTheme="majorEastAsia" w:eastAsiaTheme="majorEastAsia" w:hAnsiTheme="majorEastAsia" w:hint="eastAsia"/>
              </w:rPr>
              <w:t>メ　　ー　　カ　　ー　　名　　等</w:t>
            </w:r>
          </w:p>
        </w:tc>
        <w:tc>
          <w:tcPr>
            <w:tcW w:w="1868" w:type="dxa"/>
            <w:tcBorders>
              <w:top w:val="single" w:sz="18" w:space="0" w:color="auto"/>
              <w:left w:val="single" w:sz="12" w:space="0" w:color="auto"/>
              <w:bottom w:val="single" w:sz="18" w:space="0" w:color="auto"/>
              <w:right w:val="single" w:sz="18" w:space="0" w:color="auto"/>
            </w:tcBorders>
            <w:vAlign w:val="center"/>
          </w:tcPr>
          <w:p w:rsidR="00A96029" w:rsidRPr="0000087C" w:rsidRDefault="00A96029" w:rsidP="002259E4">
            <w:pPr>
              <w:spacing w:line="260" w:lineRule="exact"/>
              <w:jc w:val="center"/>
              <w:rPr>
                <w:rFonts w:asciiTheme="majorEastAsia" w:eastAsiaTheme="majorEastAsia" w:hAnsiTheme="majorEastAsia"/>
              </w:rPr>
            </w:pPr>
            <w:r>
              <w:rPr>
                <w:rFonts w:asciiTheme="majorEastAsia" w:eastAsiaTheme="majorEastAsia" w:hAnsiTheme="majorEastAsia" w:hint="eastAsia"/>
              </w:rPr>
              <w:t>構 成 機 器</w:t>
            </w:r>
          </w:p>
        </w:tc>
      </w:tr>
      <w:tr w:rsidR="00A96029" w:rsidTr="009C56D9">
        <w:trPr>
          <w:trHeight w:val="378"/>
        </w:trPr>
        <w:tc>
          <w:tcPr>
            <w:tcW w:w="1781" w:type="dxa"/>
            <w:tcBorders>
              <w:top w:val="single" w:sz="18" w:space="0" w:color="auto"/>
              <w:left w:val="single" w:sz="12" w:space="0" w:color="auto"/>
              <w:bottom w:val="single" w:sz="12" w:space="0" w:color="auto"/>
              <w:right w:val="single" w:sz="12" w:space="0" w:color="auto"/>
            </w:tcBorders>
            <w:vAlign w:val="center"/>
          </w:tcPr>
          <w:p w:rsidR="00A96029" w:rsidRPr="009C56D9" w:rsidRDefault="00A96029" w:rsidP="002259E4">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13:</w:t>
            </w:r>
            <w:r w:rsidR="00A272D3" w:rsidRPr="009C56D9">
              <w:rPr>
                <w:rFonts w:asciiTheme="majorEastAsia" w:eastAsiaTheme="majorEastAsia" w:hAnsiTheme="majorEastAsia" w:hint="eastAsia"/>
                <w:b/>
              </w:rPr>
              <w:t>3</w:t>
            </w:r>
            <w:r w:rsidRPr="009C56D9">
              <w:rPr>
                <w:rFonts w:asciiTheme="majorEastAsia" w:eastAsiaTheme="majorEastAsia" w:hAnsiTheme="majorEastAsia" w:hint="eastAsia"/>
                <w:b/>
              </w:rPr>
              <w:t>0～13:</w:t>
            </w:r>
            <w:r w:rsidR="00A272D3" w:rsidRPr="009C56D9">
              <w:rPr>
                <w:rFonts w:asciiTheme="majorEastAsia" w:eastAsiaTheme="majorEastAsia" w:hAnsiTheme="majorEastAsia" w:hint="eastAsia"/>
                <w:b/>
              </w:rPr>
              <w:t>4</w:t>
            </w:r>
            <w:r w:rsidRPr="009C56D9">
              <w:rPr>
                <w:rFonts w:asciiTheme="majorEastAsia" w:eastAsiaTheme="majorEastAsia" w:hAnsiTheme="majorEastAsia" w:hint="eastAsia"/>
                <w:b/>
              </w:rPr>
              <w:t>0</w:t>
            </w:r>
          </w:p>
        </w:tc>
        <w:tc>
          <w:tcPr>
            <w:tcW w:w="5941" w:type="dxa"/>
            <w:gridSpan w:val="3"/>
            <w:tcBorders>
              <w:top w:val="single" w:sz="18" w:space="0" w:color="auto"/>
              <w:left w:val="single" w:sz="12" w:space="0" w:color="auto"/>
              <w:bottom w:val="single" w:sz="12" w:space="0" w:color="auto"/>
              <w:right w:val="single" w:sz="12" w:space="0" w:color="auto"/>
            </w:tcBorders>
            <w:vAlign w:val="center"/>
          </w:tcPr>
          <w:p w:rsidR="00A96029" w:rsidRPr="009C56D9" w:rsidRDefault="00A96029" w:rsidP="002259E4">
            <w:pPr>
              <w:spacing w:line="260" w:lineRule="exact"/>
              <w:rPr>
                <w:rFonts w:asciiTheme="majorEastAsia" w:eastAsiaTheme="majorEastAsia" w:hAnsiTheme="majorEastAsia"/>
                <w:b/>
              </w:rPr>
            </w:pPr>
            <w:r w:rsidRPr="009C56D9">
              <w:rPr>
                <w:rFonts w:asciiTheme="majorEastAsia" w:eastAsiaTheme="majorEastAsia" w:hAnsiTheme="majorEastAsia" w:hint="eastAsia"/>
                <w:b/>
              </w:rPr>
              <w:t>開会あいさつ・技術提案等について</w:t>
            </w:r>
          </w:p>
        </w:tc>
        <w:tc>
          <w:tcPr>
            <w:tcW w:w="1868" w:type="dxa"/>
            <w:tcBorders>
              <w:top w:val="single" w:sz="18" w:space="0" w:color="auto"/>
              <w:left w:val="single" w:sz="12" w:space="0" w:color="auto"/>
              <w:bottom w:val="single" w:sz="12" w:space="0" w:color="auto"/>
              <w:right w:val="single" w:sz="18" w:space="0" w:color="auto"/>
            </w:tcBorders>
            <w:vAlign w:val="center"/>
          </w:tcPr>
          <w:p w:rsidR="00A96029" w:rsidRPr="0000087C" w:rsidRDefault="00A96029" w:rsidP="002259E4">
            <w:pPr>
              <w:spacing w:line="260" w:lineRule="exact"/>
              <w:rPr>
                <w:rFonts w:asciiTheme="majorEastAsia" w:eastAsiaTheme="majorEastAsia" w:hAnsiTheme="majorEastAsia"/>
              </w:rPr>
            </w:pPr>
          </w:p>
        </w:tc>
      </w:tr>
      <w:tr w:rsidR="009C56D9" w:rsidRPr="009C56D9" w:rsidTr="009C56D9">
        <w:trPr>
          <w:trHeight w:val="412"/>
        </w:trPr>
        <w:tc>
          <w:tcPr>
            <w:tcW w:w="1781" w:type="dxa"/>
            <w:tcBorders>
              <w:top w:val="single" w:sz="12" w:space="0" w:color="auto"/>
              <w:left w:val="single" w:sz="12" w:space="0" w:color="auto"/>
              <w:right w:val="single" w:sz="12" w:space="0" w:color="auto"/>
            </w:tcBorders>
            <w:vAlign w:val="center"/>
          </w:tcPr>
          <w:p w:rsidR="00A96029" w:rsidRPr="009C56D9" w:rsidRDefault="00A96029" w:rsidP="00875877">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13:</w:t>
            </w:r>
            <w:r w:rsidR="00A272D3" w:rsidRPr="009C56D9">
              <w:rPr>
                <w:rFonts w:asciiTheme="majorEastAsia" w:eastAsiaTheme="majorEastAsia" w:hAnsiTheme="majorEastAsia" w:hint="eastAsia"/>
                <w:b/>
              </w:rPr>
              <w:t>4</w:t>
            </w:r>
            <w:r w:rsidRPr="009C56D9">
              <w:rPr>
                <w:rFonts w:asciiTheme="majorEastAsia" w:eastAsiaTheme="majorEastAsia" w:hAnsiTheme="majorEastAsia" w:hint="eastAsia"/>
                <w:b/>
              </w:rPr>
              <w:t>0～1</w:t>
            </w:r>
            <w:r w:rsidR="00A272D3" w:rsidRPr="009C56D9">
              <w:rPr>
                <w:rFonts w:asciiTheme="majorEastAsia" w:eastAsiaTheme="majorEastAsia" w:hAnsiTheme="majorEastAsia" w:hint="eastAsia"/>
                <w:b/>
              </w:rPr>
              <w:t>4</w:t>
            </w:r>
            <w:r w:rsidRPr="009C56D9">
              <w:rPr>
                <w:rFonts w:asciiTheme="majorEastAsia" w:eastAsiaTheme="majorEastAsia" w:hAnsiTheme="majorEastAsia" w:hint="eastAsia"/>
                <w:b/>
              </w:rPr>
              <w:t>:</w:t>
            </w:r>
            <w:r w:rsidR="00875877">
              <w:rPr>
                <w:rFonts w:asciiTheme="majorEastAsia" w:eastAsiaTheme="majorEastAsia" w:hAnsiTheme="majorEastAsia" w:hint="eastAsia"/>
                <w:b/>
              </w:rPr>
              <w:t>0</w:t>
            </w:r>
            <w:r w:rsidR="00692273">
              <w:rPr>
                <w:rFonts w:asciiTheme="majorEastAsia" w:eastAsiaTheme="majorEastAsia" w:hAnsiTheme="majorEastAsia" w:hint="eastAsia"/>
                <w:b/>
              </w:rPr>
              <w:t>0</w:t>
            </w:r>
          </w:p>
        </w:tc>
        <w:tc>
          <w:tcPr>
            <w:tcW w:w="487" w:type="dxa"/>
            <w:gridSpan w:val="2"/>
            <w:tcBorders>
              <w:top w:val="single" w:sz="12" w:space="0" w:color="auto"/>
              <w:left w:val="single" w:sz="12" w:space="0" w:color="auto"/>
            </w:tcBorders>
            <w:vAlign w:val="center"/>
          </w:tcPr>
          <w:p w:rsidR="00A96029" w:rsidRPr="00682FCA" w:rsidRDefault="00682FCA" w:rsidP="00682FCA">
            <w:pPr>
              <w:spacing w:line="260" w:lineRule="exact"/>
              <w:jc w:val="center"/>
              <w:rPr>
                <w:rFonts w:asciiTheme="majorEastAsia" w:eastAsiaTheme="majorEastAsia" w:hAnsiTheme="majorEastAsia"/>
                <w:b/>
              </w:rPr>
            </w:pPr>
            <w:r>
              <w:rPr>
                <w:rFonts w:asciiTheme="majorEastAsia" w:eastAsiaTheme="majorEastAsia" w:hAnsiTheme="majorEastAsia" w:hint="eastAsia"/>
                <w:b/>
              </w:rPr>
              <w:t>①</w:t>
            </w:r>
          </w:p>
        </w:tc>
        <w:tc>
          <w:tcPr>
            <w:tcW w:w="5454" w:type="dxa"/>
            <w:tcBorders>
              <w:top w:val="single" w:sz="12" w:space="0" w:color="auto"/>
              <w:right w:val="single" w:sz="12" w:space="0" w:color="auto"/>
            </w:tcBorders>
            <w:vAlign w:val="center"/>
          </w:tcPr>
          <w:p w:rsidR="00A96029" w:rsidRPr="009C56D9" w:rsidRDefault="00A96029" w:rsidP="002259E4">
            <w:pPr>
              <w:spacing w:line="260" w:lineRule="exact"/>
              <w:rPr>
                <w:rFonts w:asciiTheme="majorEastAsia" w:eastAsiaTheme="majorEastAsia" w:hAnsiTheme="majorEastAsia"/>
                <w:b/>
              </w:rPr>
            </w:pPr>
            <w:r w:rsidRPr="009C56D9">
              <w:rPr>
                <w:rFonts w:asciiTheme="majorEastAsia" w:eastAsiaTheme="majorEastAsia" w:hAnsiTheme="majorEastAsia" w:hint="eastAsia"/>
                <w:b/>
              </w:rPr>
              <w:t>エーテック株式会社</w:t>
            </w:r>
            <w:r w:rsidR="00221F08">
              <w:rPr>
                <w:rFonts w:asciiTheme="majorEastAsia" w:eastAsiaTheme="majorEastAsia" w:hAnsiTheme="majorEastAsia" w:hint="eastAsia"/>
                <w:b/>
              </w:rPr>
              <w:t xml:space="preserve">　　</w:t>
            </w:r>
          </w:p>
        </w:tc>
        <w:tc>
          <w:tcPr>
            <w:tcW w:w="1868" w:type="dxa"/>
            <w:tcBorders>
              <w:top w:val="single" w:sz="12" w:space="0" w:color="auto"/>
              <w:left w:val="single" w:sz="12" w:space="0" w:color="auto"/>
              <w:right w:val="single" w:sz="18" w:space="0" w:color="auto"/>
            </w:tcBorders>
            <w:vAlign w:val="center"/>
          </w:tcPr>
          <w:p w:rsidR="00A96029" w:rsidRPr="009C56D9" w:rsidRDefault="00A96029" w:rsidP="002259E4">
            <w:pPr>
              <w:spacing w:line="260" w:lineRule="exact"/>
              <w:rPr>
                <w:rFonts w:asciiTheme="majorEastAsia" w:eastAsiaTheme="majorEastAsia" w:hAnsiTheme="majorEastAsia"/>
                <w:b/>
              </w:rPr>
            </w:pPr>
            <w:r w:rsidRPr="009C56D9">
              <w:rPr>
                <w:rFonts w:asciiTheme="majorEastAsia" w:eastAsiaTheme="majorEastAsia" w:hAnsiTheme="majorEastAsia" w:hint="eastAsia"/>
                <w:b/>
              </w:rPr>
              <w:t>液化水素貯槽</w:t>
            </w:r>
            <w:r w:rsidR="002C446E">
              <w:rPr>
                <w:rFonts w:asciiTheme="majorEastAsia" w:eastAsiaTheme="majorEastAsia" w:hAnsiTheme="majorEastAsia" w:hint="eastAsia"/>
                <w:b/>
              </w:rPr>
              <w:t>他</w:t>
            </w:r>
          </w:p>
        </w:tc>
      </w:tr>
      <w:tr w:rsidR="009C56D9" w:rsidRPr="009C56D9" w:rsidTr="0013589E">
        <w:trPr>
          <w:trHeight w:val="482"/>
        </w:trPr>
        <w:tc>
          <w:tcPr>
            <w:tcW w:w="1781" w:type="dxa"/>
            <w:tcBorders>
              <w:left w:val="single" w:sz="12" w:space="0" w:color="auto"/>
              <w:right w:val="single" w:sz="12" w:space="0" w:color="auto"/>
            </w:tcBorders>
            <w:vAlign w:val="center"/>
          </w:tcPr>
          <w:p w:rsidR="00A96029" w:rsidRPr="009C56D9" w:rsidRDefault="00A96029" w:rsidP="00875877">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1</w:t>
            </w:r>
            <w:r w:rsidR="00A272D3" w:rsidRPr="009C56D9">
              <w:rPr>
                <w:rFonts w:asciiTheme="majorEastAsia" w:eastAsiaTheme="majorEastAsia" w:hAnsiTheme="majorEastAsia" w:hint="eastAsia"/>
                <w:b/>
              </w:rPr>
              <w:t>4</w:t>
            </w:r>
            <w:r w:rsidRPr="009C56D9">
              <w:rPr>
                <w:rFonts w:asciiTheme="majorEastAsia" w:eastAsiaTheme="majorEastAsia" w:hAnsiTheme="majorEastAsia" w:hint="eastAsia"/>
                <w:b/>
              </w:rPr>
              <w:t>:</w:t>
            </w:r>
            <w:r w:rsidR="00875877">
              <w:rPr>
                <w:rFonts w:asciiTheme="majorEastAsia" w:eastAsiaTheme="majorEastAsia" w:hAnsiTheme="majorEastAsia" w:hint="eastAsia"/>
                <w:b/>
              </w:rPr>
              <w:t>0</w:t>
            </w:r>
            <w:r w:rsidR="00692273">
              <w:rPr>
                <w:rFonts w:asciiTheme="majorEastAsia" w:eastAsiaTheme="majorEastAsia" w:hAnsiTheme="majorEastAsia" w:hint="eastAsia"/>
                <w:b/>
              </w:rPr>
              <w:t>0</w:t>
            </w:r>
            <w:r w:rsidRPr="009C56D9">
              <w:rPr>
                <w:rFonts w:asciiTheme="majorEastAsia" w:eastAsiaTheme="majorEastAsia" w:hAnsiTheme="majorEastAsia" w:hint="eastAsia"/>
                <w:b/>
              </w:rPr>
              <w:t>～1</w:t>
            </w:r>
            <w:r w:rsidR="00A272D3" w:rsidRPr="009C56D9">
              <w:rPr>
                <w:rFonts w:asciiTheme="majorEastAsia" w:eastAsiaTheme="majorEastAsia" w:hAnsiTheme="majorEastAsia" w:hint="eastAsia"/>
                <w:b/>
              </w:rPr>
              <w:t>4</w:t>
            </w:r>
            <w:r w:rsidRPr="009C56D9">
              <w:rPr>
                <w:rFonts w:asciiTheme="majorEastAsia" w:eastAsiaTheme="majorEastAsia" w:hAnsiTheme="majorEastAsia" w:hint="eastAsia"/>
                <w:b/>
              </w:rPr>
              <w:t>:</w:t>
            </w:r>
            <w:r w:rsidR="00875877">
              <w:rPr>
                <w:rFonts w:asciiTheme="majorEastAsia" w:eastAsiaTheme="majorEastAsia" w:hAnsiTheme="majorEastAsia" w:hint="eastAsia"/>
                <w:b/>
              </w:rPr>
              <w:t>3</w:t>
            </w:r>
            <w:r w:rsidR="00692273">
              <w:rPr>
                <w:rFonts w:asciiTheme="majorEastAsia" w:eastAsiaTheme="majorEastAsia" w:hAnsiTheme="majorEastAsia" w:hint="eastAsia"/>
                <w:b/>
              </w:rPr>
              <w:t>0</w:t>
            </w:r>
          </w:p>
        </w:tc>
        <w:tc>
          <w:tcPr>
            <w:tcW w:w="487" w:type="dxa"/>
            <w:gridSpan w:val="2"/>
            <w:tcBorders>
              <w:left w:val="single" w:sz="12" w:space="0" w:color="auto"/>
            </w:tcBorders>
            <w:vAlign w:val="center"/>
          </w:tcPr>
          <w:p w:rsidR="00A96029" w:rsidRPr="009C56D9" w:rsidRDefault="009C56D9" w:rsidP="002259E4">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②</w:t>
            </w:r>
          </w:p>
        </w:tc>
        <w:tc>
          <w:tcPr>
            <w:tcW w:w="5454" w:type="dxa"/>
            <w:tcBorders>
              <w:right w:val="single" w:sz="12" w:space="0" w:color="auto"/>
            </w:tcBorders>
            <w:vAlign w:val="center"/>
          </w:tcPr>
          <w:p w:rsidR="00A96029" w:rsidRPr="009C56D9" w:rsidRDefault="00A272D3" w:rsidP="002259E4">
            <w:pPr>
              <w:spacing w:line="260" w:lineRule="exact"/>
              <w:rPr>
                <w:rFonts w:asciiTheme="majorEastAsia" w:eastAsiaTheme="majorEastAsia" w:hAnsiTheme="majorEastAsia"/>
                <w:b/>
              </w:rPr>
            </w:pPr>
            <w:r w:rsidRPr="009C56D9">
              <w:rPr>
                <w:rFonts w:asciiTheme="majorEastAsia" w:eastAsiaTheme="majorEastAsia" w:hAnsiTheme="majorEastAsia" w:hint="eastAsia"/>
                <w:b/>
              </w:rPr>
              <w:t>大阪ガス株式</w:t>
            </w:r>
            <w:r w:rsidR="00A96029" w:rsidRPr="009C56D9">
              <w:rPr>
                <w:rFonts w:asciiTheme="majorEastAsia" w:eastAsiaTheme="majorEastAsia" w:hAnsiTheme="majorEastAsia" w:hint="eastAsia"/>
                <w:b/>
              </w:rPr>
              <w:t>会社</w:t>
            </w:r>
          </w:p>
        </w:tc>
        <w:tc>
          <w:tcPr>
            <w:tcW w:w="1868" w:type="dxa"/>
            <w:tcBorders>
              <w:left w:val="single" w:sz="12" w:space="0" w:color="auto"/>
              <w:right w:val="single" w:sz="18" w:space="0" w:color="auto"/>
            </w:tcBorders>
            <w:vAlign w:val="center"/>
          </w:tcPr>
          <w:p w:rsidR="00A96029" w:rsidRPr="009C56D9" w:rsidRDefault="00A96029" w:rsidP="002259E4">
            <w:pPr>
              <w:spacing w:line="260" w:lineRule="exact"/>
              <w:rPr>
                <w:rFonts w:asciiTheme="majorEastAsia" w:eastAsiaTheme="majorEastAsia" w:hAnsiTheme="majorEastAsia"/>
                <w:b/>
              </w:rPr>
            </w:pPr>
            <w:r w:rsidRPr="009C56D9">
              <w:rPr>
                <w:rFonts w:asciiTheme="majorEastAsia" w:eastAsiaTheme="majorEastAsia" w:hAnsiTheme="majorEastAsia" w:hint="eastAsia"/>
                <w:b/>
              </w:rPr>
              <w:t>水素</w:t>
            </w:r>
            <w:r w:rsidR="00A272D3" w:rsidRPr="009C56D9">
              <w:rPr>
                <w:rFonts w:asciiTheme="majorEastAsia" w:eastAsiaTheme="majorEastAsia" w:hAnsiTheme="majorEastAsia" w:hint="eastAsia"/>
                <w:b/>
              </w:rPr>
              <w:t>製造装置</w:t>
            </w:r>
          </w:p>
        </w:tc>
      </w:tr>
      <w:tr w:rsidR="009C56D9" w:rsidRPr="009C56D9" w:rsidTr="0013589E">
        <w:trPr>
          <w:trHeight w:val="490"/>
        </w:trPr>
        <w:tc>
          <w:tcPr>
            <w:tcW w:w="1781" w:type="dxa"/>
            <w:tcBorders>
              <w:left w:val="single" w:sz="12" w:space="0" w:color="auto"/>
              <w:right w:val="single" w:sz="12" w:space="0" w:color="auto"/>
            </w:tcBorders>
            <w:vAlign w:val="center"/>
          </w:tcPr>
          <w:p w:rsidR="00A96029" w:rsidRPr="009C56D9" w:rsidRDefault="00A96029" w:rsidP="00875877">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1</w:t>
            </w:r>
            <w:r w:rsidR="00A272D3" w:rsidRPr="009C56D9">
              <w:rPr>
                <w:rFonts w:asciiTheme="majorEastAsia" w:eastAsiaTheme="majorEastAsia" w:hAnsiTheme="majorEastAsia" w:hint="eastAsia"/>
                <w:b/>
              </w:rPr>
              <w:t>4</w:t>
            </w:r>
            <w:r w:rsidRPr="009C56D9">
              <w:rPr>
                <w:rFonts w:asciiTheme="majorEastAsia" w:eastAsiaTheme="majorEastAsia" w:hAnsiTheme="majorEastAsia" w:hint="eastAsia"/>
                <w:b/>
              </w:rPr>
              <w:t>:</w:t>
            </w:r>
            <w:r w:rsidR="00875877">
              <w:rPr>
                <w:rFonts w:asciiTheme="majorEastAsia" w:eastAsiaTheme="majorEastAsia" w:hAnsiTheme="majorEastAsia" w:hint="eastAsia"/>
                <w:b/>
              </w:rPr>
              <w:t>3</w:t>
            </w:r>
            <w:r w:rsidR="00A272D3" w:rsidRPr="009C56D9">
              <w:rPr>
                <w:rFonts w:asciiTheme="majorEastAsia" w:eastAsiaTheme="majorEastAsia" w:hAnsiTheme="majorEastAsia" w:hint="eastAsia"/>
                <w:b/>
              </w:rPr>
              <w:t>0</w:t>
            </w:r>
            <w:r w:rsidRPr="009C56D9">
              <w:rPr>
                <w:rFonts w:asciiTheme="majorEastAsia" w:eastAsiaTheme="majorEastAsia" w:hAnsiTheme="majorEastAsia" w:hint="eastAsia"/>
                <w:b/>
              </w:rPr>
              <w:t>～1</w:t>
            </w:r>
            <w:r w:rsidR="00692273">
              <w:rPr>
                <w:rFonts w:asciiTheme="majorEastAsia" w:eastAsiaTheme="majorEastAsia" w:hAnsiTheme="majorEastAsia" w:hint="eastAsia"/>
                <w:b/>
              </w:rPr>
              <w:t>5</w:t>
            </w:r>
            <w:r w:rsidRPr="009C56D9">
              <w:rPr>
                <w:rFonts w:asciiTheme="majorEastAsia" w:eastAsiaTheme="majorEastAsia" w:hAnsiTheme="majorEastAsia" w:hint="eastAsia"/>
                <w:b/>
              </w:rPr>
              <w:t>:</w:t>
            </w:r>
            <w:r w:rsidR="00875877">
              <w:rPr>
                <w:rFonts w:asciiTheme="majorEastAsia" w:eastAsiaTheme="majorEastAsia" w:hAnsiTheme="majorEastAsia" w:hint="eastAsia"/>
                <w:b/>
              </w:rPr>
              <w:t>0</w:t>
            </w:r>
            <w:r w:rsidR="00692273">
              <w:rPr>
                <w:rFonts w:asciiTheme="majorEastAsia" w:eastAsiaTheme="majorEastAsia" w:hAnsiTheme="majorEastAsia" w:hint="eastAsia"/>
                <w:b/>
              </w:rPr>
              <w:t>0</w:t>
            </w:r>
          </w:p>
        </w:tc>
        <w:tc>
          <w:tcPr>
            <w:tcW w:w="487" w:type="dxa"/>
            <w:gridSpan w:val="2"/>
            <w:tcBorders>
              <w:left w:val="single" w:sz="12" w:space="0" w:color="auto"/>
            </w:tcBorders>
            <w:vAlign w:val="center"/>
          </w:tcPr>
          <w:p w:rsidR="00A96029" w:rsidRPr="009C56D9" w:rsidRDefault="009C56D9" w:rsidP="002259E4">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③</w:t>
            </w:r>
          </w:p>
        </w:tc>
        <w:tc>
          <w:tcPr>
            <w:tcW w:w="5454" w:type="dxa"/>
            <w:tcBorders>
              <w:right w:val="single" w:sz="12" w:space="0" w:color="auto"/>
            </w:tcBorders>
            <w:vAlign w:val="center"/>
          </w:tcPr>
          <w:p w:rsidR="00A96029" w:rsidRPr="009C56D9" w:rsidRDefault="00A272D3" w:rsidP="002259E4">
            <w:pPr>
              <w:spacing w:line="260" w:lineRule="exact"/>
              <w:rPr>
                <w:rFonts w:asciiTheme="majorEastAsia" w:eastAsiaTheme="majorEastAsia" w:hAnsiTheme="majorEastAsia"/>
                <w:b/>
              </w:rPr>
            </w:pPr>
            <w:r w:rsidRPr="009C56D9">
              <w:rPr>
                <w:rFonts w:asciiTheme="majorEastAsia" w:eastAsiaTheme="majorEastAsia" w:hAnsiTheme="majorEastAsia" w:hint="eastAsia"/>
                <w:b/>
              </w:rPr>
              <w:t>パナソニック</w:t>
            </w:r>
            <w:r w:rsidR="00A96029" w:rsidRPr="009C56D9">
              <w:rPr>
                <w:rFonts w:asciiTheme="majorEastAsia" w:eastAsiaTheme="majorEastAsia" w:hAnsiTheme="majorEastAsia" w:hint="eastAsia"/>
                <w:b/>
              </w:rPr>
              <w:t>株式会社</w:t>
            </w:r>
          </w:p>
        </w:tc>
        <w:tc>
          <w:tcPr>
            <w:tcW w:w="1868" w:type="dxa"/>
            <w:tcBorders>
              <w:left w:val="single" w:sz="12" w:space="0" w:color="auto"/>
              <w:right w:val="single" w:sz="18" w:space="0" w:color="auto"/>
            </w:tcBorders>
            <w:vAlign w:val="center"/>
          </w:tcPr>
          <w:p w:rsidR="00A96029" w:rsidRPr="009C56D9" w:rsidRDefault="00A272D3" w:rsidP="002259E4">
            <w:pPr>
              <w:spacing w:line="260" w:lineRule="exact"/>
              <w:rPr>
                <w:rFonts w:asciiTheme="majorEastAsia" w:eastAsiaTheme="majorEastAsia" w:hAnsiTheme="majorEastAsia"/>
                <w:b/>
              </w:rPr>
            </w:pPr>
            <w:r w:rsidRPr="009C56D9">
              <w:rPr>
                <w:rFonts w:asciiTheme="majorEastAsia" w:eastAsiaTheme="majorEastAsia" w:hAnsiTheme="majorEastAsia" w:hint="eastAsia"/>
                <w:b/>
              </w:rPr>
              <w:t>エネファーム</w:t>
            </w:r>
          </w:p>
        </w:tc>
      </w:tr>
      <w:tr w:rsidR="009C56D9" w:rsidRPr="009C56D9" w:rsidTr="009C56D9">
        <w:trPr>
          <w:trHeight w:val="412"/>
        </w:trPr>
        <w:tc>
          <w:tcPr>
            <w:tcW w:w="1781" w:type="dxa"/>
            <w:tcBorders>
              <w:left w:val="single" w:sz="12" w:space="0" w:color="auto"/>
              <w:right w:val="single" w:sz="12" w:space="0" w:color="auto"/>
            </w:tcBorders>
            <w:vAlign w:val="center"/>
          </w:tcPr>
          <w:p w:rsidR="00A272D3" w:rsidRPr="009C56D9" w:rsidRDefault="00A272D3" w:rsidP="002259E4">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1</w:t>
            </w:r>
            <w:r w:rsidR="00692273">
              <w:rPr>
                <w:rFonts w:asciiTheme="majorEastAsia" w:eastAsiaTheme="majorEastAsia" w:hAnsiTheme="majorEastAsia" w:hint="eastAsia"/>
                <w:b/>
              </w:rPr>
              <w:t>5</w:t>
            </w:r>
            <w:r w:rsidRPr="009C56D9">
              <w:rPr>
                <w:rFonts w:asciiTheme="majorEastAsia" w:eastAsiaTheme="majorEastAsia" w:hAnsiTheme="majorEastAsia" w:hint="eastAsia"/>
                <w:b/>
              </w:rPr>
              <w:t>:</w:t>
            </w:r>
            <w:r w:rsidR="00875877">
              <w:rPr>
                <w:rFonts w:asciiTheme="majorEastAsia" w:eastAsiaTheme="majorEastAsia" w:hAnsiTheme="majorEastAsia" w:hint="eastAsia"/>
                <w:b/>
              </w:rPr>
              <w:t>0</w:t>
            </w:r>
            <w:r w:rsidR="00692273">
              <w:rPr>
                <w:rFonts w:asciiTheme="majorEastAsia" w:eastAsiaTheme="majorEastAsia" w:hAnsiTheme="majorEastAsia" w:hint="eastAsia"/>
                <w:b/>
              </w:rPr>
              <w:t>0</w:t>
            </w:r>
            <w:r w:rsidRPr="009C56D9">
              <w:rPr>
                <w:rFonts w:asciiTheme="majorEastAsia" w:eastAsiaTheme="majorEastAsia" w:hAnsiTheme="majorEastAsia" w:hint="eastAsia"/>
                <w:b/>
              </w:rPr>
              <w:t>～15:</w:t>
            </w:r>
            <w:r w:rsidR="00875877">
              <w:rPr>
                <w:rFonts w:asciiTheme="majorEastAsia" w:eastAsiaTheme="majorEastAsia" w:hAnsiTheme="majorEastAsia" w:hint="eastAsia"/>
                <w:b/>
              </w:rPr>
              <w:t>1</w:t>
            </w:r>
            <w:r w:rsidR="00692273">
              <w:rPr>
                <w:rFonts w:asciiTheme="majorEastAsia" w:eastAsiaTheme="majorEastAsia" w:hAnsiTheme="majorEastAsia" w:hint="eastAsia"/>
                <w:b/>
              </w:rPr>
              <w:t>5</w:t>
            </w:r>
          </w:p>
        </w:tc>
        <w:tc>
          <w:tcPr>
            <w:tcW w:w="5941" w:type="dxa"/>
            <w:gridSpan w:val="3"/>
            <w:tcBorders>
              <w:left w:val="single" w:sz="12" w:space="0" w:color="auto"/>
              <w:right w:val="single" w:sz="12" w:space="0" w:color="auto"/>
            </w:tcBorders>
            <w:vAlign w:val="center"/>
          </w:tcPr>
          <w:p w:rsidR="00A272D3" w:rsidRPr="009C56D9" w:rsidRDefault="00A272D3" w:rsidP="002259E4">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休</w:t>
            </w:r>
            <w:r w:rsidR="0013589E" w:rsidRPr="009C56D9">
              <w:rPr>
                <w:rFonts w:asciiTheme="majorEastAsia" w:eastAsiaTheme="majorEastAsia" w:hAnsiTheme="majorEastAsia" w:hint="eastAsia"/>
                <w:b/>
              </w:rPr>
              <w:t xml:space="preserve">　</w:t>
            </w:r>
            <w:r w:rsidR="009C56D9" w:rsidRPr="009C56D9">
              <w:rPr>
                <w:rFonts w:asciiTheme="majorEastAsia" w:eastAsiaTheme="majorEastAsia" w:hAnsiTheme="majorEastAsia" w:hint="eastAsia"/>
                <w:b/>
              </w:rPr>
              <w:t xml:space="preserve">　</w:t>
            </w:r>
            <w:r w:rsidR="0013589E" w:rsidRPr="009C56D9">
              <w:rPr>
                <w:rFonts w:asciiTheme="majorEastAsia" w:eastAsiaTheme="majorEastAsia" w:hAnsiTheme="majorEastAsia" w:hint="eastAsia"/>
                <w:b/>
              </w:rPr>
              <w:t xml:space="preserve">　　</w:t>
            </w:r>
            <w:r w:rsidRPr="009C56D9">
              <w:rPr>
                <w:rFonts w:asciiTheme="majorEastAsia" w:eastAsiaTheme="majorEastAsia" w:hAnsiTheme="majorEastAsia" w:hint="eastAsia"/>
                <w:b/>
              </w:rPr>
              <w:t>憩</w:t>
            </w:r>
          </w:p>
        </w:tc>
        <w:tc>
          <w:tcPr>
            <w:tcW w:w="1868" w:type="dxa"/>
            <w:tcBorders>
              <w:left w:val="single" w:sz="12" w:space="0" w:color="auto"/>
              <w:right w:val="single" w:sz="18" w:space="0" w:color="auto"/>
            </w:tcBorders>
            <w:vAlign w:val="center"/>
          </w:tcPr>
          <w:p w:rsidR="00A272D3" w:rsidRPr="009C56D9" w:rsidRDefault="00A272D3" w:rsidP="002259E4">
            <w:pPr>
              <w:spacing w:line="260" w:lineRule="exact"/>
              <w:rPr>
                <w:rFonts w:asciiTheme="majorEastAsia" w:eastAsiaTheme="majorEastAsia" w:hAnsiTheme="majorEastAsia"/>
                <w:b/>
              </w:rPr>
            </w:pPr>
          </w:p>
        </w:tc>
      </w:tr>
      <w:tr w:rsidR="009C56D9" w:rsidRPr="009C56D9" w:rsidTr="009C56D9">
        <w:trPr>
          <w:trHeight w:val="417"/>
        </w:trPr>
        <w:tc>
          <w:tcPr>
            <w:tcW w:w="1781" w:type="dxa"/>
            <w:tcBorders>
              <w:left w:val="single" w:sz="12" w:space="0" w:color="auto"/>
              <w:right w:val="single" w:sz="12" w:space="0" w:color="auto"/>
            </w:tcBorders>
            <w:vAlign w:val="center"/>
          </w:tcPr>
          <w:p w:rsidR="00A272D3" w:rsidRPr="009C56D9" w:rsidRDefault="00A272D3" w:rsidP="00875877">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15:</w:t>
            </w:r>
            <w:r w:rsidR="00875877">
              <w:rPr>
                <w:rFonts w:asciiTheme="majorEastAsia" w:eastAsiaTheme="majorEastAsia" w:hAnsiTheme="majorEastAsia" w:hint="eastAsia"/>
                <w:b/>
              </w:rPr>
              <w:t>1</w:t>
            </w:r>
            <w:r w:rsidR="00692273">
              <w:rPr>
                <w:rFonts w:asciiTheme="majorEastAsia" w:eastAsiaTheme="majorEastAsia" w:hAnsiTheme="majorEastAsia" w:hint="eastAsia"/>
                <w:b/>
              </w:rPr>
              <w:t>5</w:t>
            </w:r>
            <w:r w:rsidRPr="009C56D9">
              <w:rPr>
                <w:rFonts w:asciiTheme="majorEastAsia" w:eastAsiaTheme="majorEastAsia" w:hAnsiTheme="majorEastAsia" w:hint="eastAsia"/>
                <w:b/>
              </w:rPr>
              <w:t>～1</w:t>
            </w:r>
            <w:r w:rsidR="00692273">
              <w:rPr>
                <w:rFonts w:asciiTheme="majorEastAsia" w:eastAsiaTheme="majorEastAsia" w:hAnsiTheme="majorEastAsia" w:hint="eastAsia"/>
                <w:b/>
              </w:rPr>
              <w:t>5</w:t>
            </w:r>
            <w:r w:rsidRPr="009C56D9">
              <w:rPr>
                <w:rFonts w:asciiTheme="majorEastAsia" w:eastAsiaTheme="majorEastAsia" w:hAnsiTheme="majorEastAsia" w:hint="eastAsia"/>
                <w:b/>
              </w:rPr>
              <w:t>:</w:t>
            </w:r>
            <w:r w:rsidR="00875877">
              <w:rPr>
                <w:rFonts w:asciiTheme="majorEastAsia" w:eastAsiaTheme="majorEastAsia" w:hAnsiTheme="majorEastAsia" w:hint="eastAsia"/>
                <w:b/>
              </w:rPr>
              <w:t>4</w:t>
            </w:r>
            <w:r w:rsidR="00692273">
              <w:rPr>
                <w:rFonts w:asciiTheme="majorEastAsia" w:eastAsiaTheme="majorEastAsia" w:hAnsiTheme="majorEastAsia" w:hint="eastAsia"/>
                <w:b/>
              </w:rPr>
              <w:t>5</w:t>
            </w:r>
          </w:p>
        </w:tc>
        <w:tc>
          <w:tcPr>
            <w:tcW w:w="480" w:type="dxa"/>
            <w:tcBorders>
              <w:left w:val="single" w:sz="12" w:space="0" w:color="auto"/>
            </w:tcBorders>
            <w:vAlign w:val="center"/>
          </w:tcPr>
          <w:p w:rsidR="00A272D3" w:rsidRPr="009C56D9" w:rsidRDefault="00A272D3" w:rsidP="002259E4">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④</w:t>
            </w:r>
          </w:p>
        </w:tc>
        <w:tc>
          <w:tcPr>
            <w:tcW w:w="5461" w:type="dxa"/>
            <w:gridSpan w:val="2"/>
            <w:tcBorders>
              <w:left w:val="single" w:sz="4" w:space="0" w:color="auto"/>
              <w:right w:val="single" w:sz="12" w:space="0" w:color="auto"/>
            </w:tcBorders>
            <w:vAlign w:val="center"/>
          </w:tcPr>
          <w:p w:rsidR="00A272D3" w:rsidRPr="009C56D9" w:rsidRDefault="009C56D9" w:rsidP="002259E4">
            <w:pPr>
              <w:spacing w:line="260" w:lineRule="exact"/>
              <w:rPr>
                <w:rFonts w:asciiTheme="majorEastAsia" w:eastAsiaTheme="majorEastAsia" w:hAnsiTheme="majorEastAsia"/>
                <w:b/>
              </w:rPr>
            </w:pPr>
            <w:r w:rsidRPr="009C56D9">
              <w:rPr>
                <w:rFonts w:asciiTheme="majorEastAsia" w:eastAsiaTheme="majorEastAsia" w:hAnsiTheme="majorEastAsia" w:hint="eastAsia"/>
                <w:b/>
              </w:rPr>
              <w:t>株式会社</w:t>
            </w:r>
            <w:r w:rsidR="00A272D3" w:rsidRPr="009C56D9">
              <w:rPr>
                <w:rFonts w:asciiTheme="majorEastAsia" w:eastAsiaTheme="majorEastAsia" w:hAnsiTheme="majorEastAsia" w:hint="eastAsia"/>
                <w:b/>
              </w:rPr>
              <w:t>ジェイテクト</w:t>
            </w:r>
          </w:p>
        </w:tc>
        <w:tc>
          <w:tcPr>
            <w:tcW w:w="1868" w:type="dxa"/>
            <w:tcBorders>
              <w:left w:val="single" w:sz="12" w:space="0" w:color="auto"/>
              <w:right w:val="single" w:sz="18" w:space="0" w:color="auto"/>
            </w:tcBorders>
            <w:vAlign w:val="center"/>
          </w:tcPr>
          <w:p w:rsidR="00A272D3" w:rsidRPr="009C56D9" w:rsidRDefault="00EC5447" w:rsidP="002259E4">
            <w:pPr>
              <w:spacing w:line="260" w:lineRule="exact"/>
              <w:rPr>
                <w:rFonts w:asciiTheme="majorEastAsia" w:eastAsiaTheme="majorEastAsia" w:hAnsiTheme="majorEastAsia"/>
                <w:b/>
              </w:rPr>
            </w:pPr>
            <w:r>
              <w:rPr>
                <w:rFonts w:asciiTheme="majorEastAsia" w:eastAsiaTheme="majorEastAsia" w:hAnsiTheme="majorEastAsia" w:hint="eastAsia"/>
                <w:b/>
              </w:rPr>
              <w:t>ＦＣＶ</w:t>
            </w:r>
          </w:p>
        </w:tc>
      </w:tr>
      <w:tr w:rsidR="009C56D9" w:rsidRPr="009C56D9" w:rsidTr="0013589E">
        <w:trPr>
          <w:trHeight w:val="417"/>
        </w:trPr>
        <w:tc>
          <w:tcPr>
            <w:tcW w:w="1781" w:type="dxa"/>
            <w:tcBorders>
              <w:left w:val="single" w:sz="12" w:space="0" w:color="auto"/>
              <w:right w:val="single" w:sz="12" w:space="0" w:color="auto"/>
            </w:tcBorders>
            <w:vAlign w:val="center"/>
          </w:tcPr>
          <w:p w:rsidR="00A96029" w:rsidRPr="009C56D9" w:rsidRDefault="00A272D3" w:rsidP="002259E4">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1</w:t>
            </w:r>
            <w:r w:rsidR="00692273">
              <w:rPr>
                <w:rFonts w:asciiTheme="majorEastAsia" w:eastAsiaTheme="majorEastAsia" w:hAnsiTheme="majorEastAsia" w:hint="eastAsia"/>
                <w:b/>
              </w:rPr>
              <w:t>5</w:t>
            </w:r>
            <w:r w:rsidR="00A96029" w:rsidRPr="009C56D9">
              <w:rPr>
                <w:rFonts w:asciiTheme="majorEastAsia" w:eastAsiaTheme="majorEastAsia" w:hAnsiTheme="majorEastAsia" w:hint="eastAsia"/>
                <w:b/>
              </w:rPr>
              <w:t>:</w:t>
            </w:r>
            <w:r w:rsidR="00875877">
              <w:rPr>
                <w:rFonts w:asciiTheme="majorEastAsia" w:eastAsiaTheme="majorEastAsia" w:hAnsiTheme="majorEastAsia" w:hint="eastAsia"/>
                <w:b/>
              </w:rPr>
              <w:t>4</w:t>
            </w:r>
            <w:r w:rsidR="00692273">
              <w:rPr>
                <w:rFonts w:asciiTheme="majorEastAsia" w:eastAsiaTheme="majorEastAsia" w:hAnsiTheme="majorEastAsia" w:hint="eastAsia"/>
                <w:b/>
              </w:rPr>
              <w:t>5</w:t>
            </w:r>
            <w:r w:rsidR="00A96029" w:rsidRPr="009C56D9">
              <w:rPr>
                <w:rFonts w:asciiTheme="majorEastAsia" w:eastAsiaTheme="majorEastAsia" w:hAnsiTheme="majorEastAsia" w:hint="eastAsia"/>
                <w:b/>
              </w:rPr>
              <w:t>～1</w:t>
            </w:r>
            <w:r w:rsidRPr="009C56D9">
              <w:rPr>
                <w:rFonts w:asciiTheme="majorEastAsia" w:eastAsiaTheme="majorEastAsia" w:hAnsiTheme="majorEastAsia" w:hint="eastAsia"/>
                <w:b/>
              </w:rPr>
              <w:t>6</w:t>
            </w:r>
            <w:r w:rsidR="00A96029" w:rsidRPr="009C56D9">
              <w:rPr>
                <w:rFonts w:asciiTheme="majorEastAsia" w:eastAsiaTheme="majorEastAsia" w:hAnsiTheme="majorEastAsia" w:hint="eastAsia"/>
                <w:b/>
              </w:rPr>
              <w:t>:</w:t>
            </w:r>
            <w:r w:rsidR="00875877">
              <w:rPr>
                <w:rFonts w:asciiTheme="majorEastAsia" w:eastAsiaTheme="majorEastAsia" w:hAnsiTheme="majorEastAsia" w:hint="eastAsia"/>
                <w:b/>
              </w:rPr>
              <w:t>1</w:t>
            </w:r>
            <w:r w:rsidR="00692273">
              <w:rPr>
                <w:rFonts w:asciiTheme="majorEastAsia" w:eastAsiaTheme="majorEastAsia" w:hAnsiTheme="majorEastAsia" w:hint="eastAsia"/>
                <w:b/>
              </w:rPr>
              <w:t>5</w:t>
            </w:r>
          </w:p>
        </w:tc>
        <w:tc>
          <w:tcPr>
            <w:tcW w:w="487" w:type="dxa"/>
            <w:gridSpan w:val="2"/>
            <w:tcBorders>
              <w:left w:val="single" w:sz="12" w:space="0" w:color="auto"/>
            </w:tcBorders>
            <w:vAlign w:val="center"/>
          </w:tcPr>
          <w:p w:rsidR="00A96029" w:rsidRPr="009C56D9" w:rsidRDefault="00A96029" w:rsidP="002259E4">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⑤</w:t>
            </w:r>
          </w:p>
        </w:tc>
        <w:tc>
          <w:tcPr>
            <w:tcW w:w="5454" w:type="dxa"/>
            <w:tcBorders>
              <w:right w:val="single" w:sz="12" w:space="0" w:color="auto"/>
            </w:tcBorders>
            <w:vAlign w:val="center"/>
          </w:tcPr>
          <w:p w:rsidR="00A96029" w:rsidRPr="009C56D9" w:rsidRDefault="000F57AE" w:rsidP="002259E4">
            <w:pPr>
              <w:spacing w:line="260" w:lineRule="exact"/>
              <w:rPr>
                <w:rFonts w:asciiTheme="majorEastAsia" w:eastAsiaTheme="majorEastAsia" w:hAnsiTheme="majorEastAsia"/>
                <w:b/>
              </w:rPr>
            </w:pPr>
            <w:r w:rsidRPr="000F57AE">
              <w:rPr>
                <w:rFonts w:asciiTheme="majorEastAsia" w:eastAsiaTheme="majorEastAsia" w:hAnsiTheme="majorEastAsia" w:hint="eastAsia"/>
                <w:b/>
              </w:rPr>
              <w:t>アイシン精機株式会社</w:t>
            </w:r>
          </w:p>
        </w:tc>
        <w:tc>
          <w:tcPr>
            <w:tcW w:w="1868" w:type="dxa"/>
            <w:tcBorders>
              <w:left w:val="single" w:sz="12" w:space="0" w:color="auto"/>
              <w:right w:val="single" w:sz="18" w:space="0" w:color="auto"/>
            </w:tcBorders>
            <w:vAlign w:val="center"/>
          </w:tcPr>
          <w:p w:rsidR="00A96029" w:rsidRPr="009C56D9" w:rsidRDefault="000F57AE" w:rsidP="002259E4">
            <w:pPr>
              <w:spacing w:line="260" w:lineRule="exact"/>
              <w:rPr>
                <w:rFonts w:asciiTheme="majorEastAsia" w:eastAsiaTheme="majorEastAsia" w:hAnsiTheme="majorEastAsia"/>
                <w:b/>
              </w:rPr>
            </w:pPr>
            <w:r w:rsidRPr="000F57AE">
              <w:rPr>
                <w:rFonts w:asciiTheme="majorEastAsia" w:eastAsiaTheme="majorEastAsia" w:hAnsiTheme="majorEastAsia" w:hint="eastAsia"/>
                <w:b/>
              </w:rPr>
              <w:t>エネファーム</w:t>
            </w:r>
          </w:p>
        </w:tc>
      </w:tr>
      <w:tr w:rsidR="009C56D9" w:rsidRPr="009C56D9" w:rsidTr="0013589E">
        <w:trPr>
          <w:trHeight w:val="423"/>
        </w:trPr>
        <w:tc>
          <w:tcPr>
            <w:tcW w:w="1781" w:type="dxa"/>
            <w:tcBorders>
              <w:left w:val="single" w:sz="12" w:space="0" w:color="auto"/>
              <w:bottom w:val="single" w:sz="12" w:space="0" w:color="auto"/>
              <w:right w:val="single" w:sz="12" w:space="0" w:color="auto"/>
            </w:tcBorders>
            <w:vAlign w:val="center"/>
          </w:tcPr>
          <w:p w:rsidR="00A96029" w:rsidRPr="009C56D9" w:rsidRDefault="00A96029" w:rsidP="00875877">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1</w:t>
            </w:r>
            <w:r w:rsidR="00A272D3" w:rsidRPr="009C56D9">
              <w:rPr>
                <w:rFonts w:asciiTheme="majorEastAsia" w:eastAsiaTheme="majorEastAsia" w:hAnsiTheme="majorEastAsia" w:hint="eastAsia"/>
                <w:b/>
              </w:rPr>
              <w:t>6</w:t>
            </w:r>
            <w:r w:rsidRPr="009C56D9">
              <w:rPr>
                <w:rFonts w:asciiTheme="majorEastAsia" w:eastAsiaTheme="majorEastAsia" w:hAnsiTheme="majorEastAsia" w:hint="eastAsia"/>
                <w:b/>
              </w:rPr>
              <w:t>:</w:t>
            </w:r>
            <w:r w:rsidR="00875877">
              <w:rPr>
                <w:rFonts w:asciiTheme="majorEastAsia" w:eastAsiaTheme="majorEastAsia" w:hAnsiTheme="majorEastAsia" w:hint="eastAsia"/>
                <w:b/>
              </w:rPr>
              <w:t>1</w:t>
            </w:r>
            <w:r w:rsidR="00692273">
              <w:rPr>
                <w:rFonts w:asciiTheme="majorEastAsia" w:eastAsiaTheme="majorEastAsia" w:hAnsiTheme="majorEastAsia" w:hint="eastAsia"/>
                <w:b/>
              </w:rPr>
              <w:t>5</w:t>
            </w:r>
            <w:r w:rsidRPr="009C56D9">
              <w:rPr>
                <w:rFonts w:asciiTheme="majorEastAsia" w:eastAsiaTheme="majorEastAsia" w:hAnsiTheme="majorEastAsia" w:hint="eastAsia"/>
                <w:b/>
              </w:rPr>
              <w:t>～1</w:t>
            </w:r>
            <w:r w:rsidR="00692273">
              <w:rPr>
                <w:rFonts w:asciiTheme="majorEastAsia" w:eastAsiaTheme="majorEastAsia" w:hAnsiTheme="majorEastAsia" w:hint="eastAsia"/>
                <w:b/>
              </w:rPr>
              <w:t>6</w:t>
            </w:r>
            <w:r w:rsidRPr="009C56D9">
              <w:rPr>
                <w:rFonts w:asciiTheme="majorEastAsia" w:eastAsiaTheme="majorEastAsia" w:hAnsiTheme="majorEastAsia" w:hint="eastAsia"/>
                <w:b/>
              </w:rPr>
              <w:t>:</w:t>
            </w:r>
            <w:r w:rsidR="00875877">
              <w:rPr>
                <w:rFonts w:asciiTheme="majorEastAsia" w:eastAsiaTheme="majorEastAsia" w:hAnsiTheme="majorEastAsia" w:hint="eastAsia"/>
                <w:b/>
              </w:rPr>
              <w:t>4</w:t>
            </w:r>
            <w:r w:rsidR="00692273">
              <w:rPr>
                <w:rFonts w:asciiTheme="majorEastAsia" w:eastAsiaTheme="majorEastAsia" w:hAnsiTheme="majorEastAsia" w:hint="eastAsia"/>
                <w:b/>
              </w:rPr>
              <w:t>5</w:t>
            </w:r>
          </w:p>
        </w:tc>
        <w:tc>
          <w:tcPr>
            <w:tcW w:w="487" w:type="dxa"/>
            <w:gridSpan w:val="2"/>
            <w:tcBorders>
              <w:left w:val="single" w:sz="12" w:space="0" w:color="auto"/>
              <w:bottom w:val="single" w:sz="12" w:space="0" w:color="auto"/>
            </w:tcBorders>
            <w:vAlign w:val="center"/>
          </w:tcPr>
          <w:p w:rsidR="00A96029" w:rsidRPr="009C56D9" w:rsidRDefault="00A96029" w:rsidP="002259E4">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⑥</w:t>
            </w:r>
          </w:p>
        </w:tc>
        <w:tc>
          <w:tcPr>
            <w:tcW w:w="5454" w:type="dxa"/>
            <w:tcBorders>
              <w:bottom w:val="single" w:sz="12" w:space="0" w:color="auto"/>
              <w:right w:val="single" w:sz="12" w:space="0" w:color="auto"/>
            </w:tcBorders>
            <w:vAlign w:val="center"/>
          </w:tcPr>
          <w:p w:rsidR="00A96029" w:rsidRPr="009C56D9" w:rsidRDefault="000F57AE" w:rsidP="002259E4">
            <w:pPr>
              <w:spacing w:line="260" w:lineRule="exact"/>
              <w:rPr>
                <w:rFonts w:asciiTheme="majorEastAsia" w:eastAsiaTheme="majorEastAsia" w:hAnsiTheme="majorEastAsia"/>
                <w:b/>
              </w:rPr>
            </w:pPr>
            <w:r w:rsidRPr="000F57AE">
              <w:rPr>
                <w:rFonts w:asciiTheme="majorEastAsia" w:eastAsiaTheme="majorEastAsia" w:hAnsiTheme="majorEastAsia" w:hint="eastAsia"/>
                <w:b/>
              </w:rPr>
              <w:t>日立オートモティブシステムズメジャメント株式会社</w:t>
            </w:r>
          </w:p>
        </w:tc>
        <w:tc>
          <w:tcPr>
            <w:tcW w:w="1868" w:type="dxa"/>
            <w:tcBorders>
              <w:left w:val="single" w:sz="12" w:space="0" w:color="auto"/>
              <w:bottom w:val="single" w:sz="12" w:space="0" w:color="auto"/>
              <w:right w:val="single" w:sz="18" w:space="0" w:color="auto"/>
            </w:tcBorders>
            <w:vAlign w:val="center"/>
          </w:tcPr>
          <w:p w:rsidR="00A96029" w:rsidRPr="009C56D9" w:rsidRDefault="000F57AE" w:rsidP="002259E4">
            <w:pPr>
              <w:spacing w:line="260" w:lineRule="exact"/>
              <w:rPr>
                <w:rFonts w:asciiTheme="majorEastAsia" w:eastAsiaTheme="majorEastAsia" w:hAnsiTheme="majorEastAsia"/>
                <w:b/>
              </w:rPr>
            </w:pPr>
            <w:r w:rsidRPr="000F57AE">
              <w:rPr>
                <w:rFonts w:asciiTheme="majorEastAsia" w:eastAsiaTheme="majorEastAsia" w:hAnsiTheme="majorEastAsia" w:hint="eastAsia"/>
                <w:b/>
              </w:rPr>
              <w:t>ディスペン</w:t>
            </w:r>
            <w:r w:rsidR="0004261B">
              <w:rPr>
                <w:rFonts w:asciiTheme="majorEastAsia" w:eastAsiaTheme="majorEastAsia" w:hAnsiTheme="majorEastAsia" w:hint="eastAsia"/>
                <w:b/>
              </w:rPr>
              <w:t>サ</w:t>
            </w:r>
            <w:r w:rsidRPr="000F57AE">
              <w:rPr>
                <w:rFonts w:asciiTheme="majorEastAsia" w:eastAsiaTheme="majorEastAsia" w:hAnsiTheme="majorEastAsia" w:hint="eastAsia"/>
                <w:b/>
              </w:rPr>
              <w:t>ー</w:t>
            </w:r>
          </w:p>
        </w:tc>
      </w:tr>
      <w:tr w:rsidR="009C56D9" w:rsidRPr="009C56D9" w:rsidTr="0013589E">
        <w:trPr>
          <w:trHeight w:val="402"/>
        </w:trPr>
        <w:tc>
          <w:tcPr>
            <w:tcW w:w="1781" w:type="dxa"/>
            <w:tcBorders>
              <w:top w:val="single" w:sz="12" w:space="0" w:color="auto"/>
              <w:left w:val="single" w:sz="12" w:space="0" w:color="auto"/>
              <w:bottom w:val="single" w:sz="12" w:space="0" w:color="auto"/>
              <w:right w:val="single" w:sz="12" w:space="0" w:color="auto"/>
            </w:tcBorders>
            <w:vAlign w:val="center"/>
          </w:tcPr>
          <w:p w:rsidR="00A96029" w:rsidRPr="009C56D9" w:rsidRDefault="00A96029" w:rsidP="002259E4">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1</w:t>
            </w:r>
            <w:r w:rsidR="00692273">
              <w:rPr>
                <w:rFonts w:asciiTheme="majorEastAsia" w:eastAsiaTheme="majorEastAsia" w:hAnsiTheme="majorEastAsia" w:hint="eastAsia"/>
                <w:b/>
              </w:rPr>
              <w:t>6</w:t>
            </w:r>
            <w:r w:rsidRPr="009C56D9">
              <w:rPr>
                <w:rFonts w:asciiTheme="majorEastAsia" w:eastAsiaTheme="majorEastAsia" w:hAnsiTheme="majorEastAsia" w:hint="eastAsia"/>
                <w:b/>
              </w:rPr>
              <w:t>:</w:t>
            </w:r>
            <w:r w:rsidR="00875877">
              <w:rPr>
                <w:rFonts w:asciiTheme="majorEastAsia" w:eastAsiaTheme="majorEastAsia" w:hAnsiTheme="majorEastAsia" w:hint="eastAsia"/>
                <w:b/>
              </w:rPr>
              <w:t>4</w:t>
            </w:r>
            <w:r w:rsidR="00692273">
              <w:rPr>
                <w:rFonts w:asciiTheme="majorEastAsia" w:eastAsiaTheme="majorEastAsia" w:hAnsiTheme="majorEastAsia" w:hint="eastAsia"/>
                <w:b/>
              </w:rPr>
              <w:t>5</w:t>
            </w:r>
            <w:r w:rsidRPr="009C56D9">
              <w:rPr>
                <w:rFonts w:asciiTheme="majorEastAsia" w:eastAsiaTheme="majorEastAsia" w:hAnsiTheme="majorEastAsia" w:hint="eastAsia"/>
                <w:b/>
              </w:rPr>
              <w:t>～1</w:t>
            </w:r>
            <w:r w:rsidR="00A272D3" w:rsidRPr="009C56D9">
              <w:rPr>
                <w:rFonts w:asciiTheme="majorEastAsia" w:eastAsiaTheme="majorEastAsia" w:hAnsiTheme="majorEastAsia" w:hint="eastAsia"/>
                <w:b/>
              </w:rPr>
              <w:t>7</w:t>
            </w:r>
            <w:r w:rsidRPr="009C56D9">
              <w:rPr>
                <w:rFonts w:asciiTheme="majorEastAsia" w:eastAsiaTheme="majorEastAsia" w:hAnsiTheme="majorEastAsia" w:hint="eastAsia"/>
                <w:b/>
              </w:rPr>
              <w:t>:</w:t>
            </w:r>
            <w:r w:rsidR="00A272D3" w:rsidRPr="009C56D9">
              <w:rPr>
                <w:rFonts w:asciiTheme="majorEastAsia" w:eastAsiaTheme="majorEastAsia" w:hAnsiTheme="majorEastAsia" w:hint="eastAsia"/>
                <w:b/>
              </w:rPr>
              <w:t>30</w:t>
            </w:r>
          </w:p>
        </w:tc>
        <w:tc>
          <w:tcPr>
            <w:tcW w:w="487" w:type="dxa"/>
            <w:gridSpan w:val="2"/>
            <w:tcBorders>
              <w:top w:val="single" w:sz="12" w:space="0" w:color="auto"/>
              <w:left w:val="single" w:sz="12" w:space="0" w:color="auto"/>
              <w:bottom w:val="single" w:sz="12" w:space="0" w:color="auto"/>
            </w:tcBorders>
            <w:vAlign w:val="center"/>
          </w:tcPr>
          <w:p w:rsidR="00A96029" w:rsidRPr="009C56D9" w:rsidRDefault="00A96029" w:rsidP="002259E4">
            <w:pPr>
              <w:spacing w:line="260" w:lineRule="exact"/>
              <w:jc w:val="center"/>
              <w:rPr>
                <w:rFonts w:asciiTheme="majorEastAsia" w:eastAsiaTheme="majorEastAsia" w:hAnsiTheme="majorEastAsia"/>
                <w:b/>
              </w:rPr>
            </w:pPr>
            <w:r w:rsidRPr="009C56D9">
              <w:rPr>
                <w:rFonts w:asciiTheme="majorEastAsia" w:eastAsiaTheme="majorEastAsia" w:hAnsiTheme="majorEastAsia" w:hint="eastAsia"/>
                <w:b/>
              </w:rPr>
              <w:t>⑦</w:t>
            </w:r>
          </w:p>
        </w:tc>
        <w:tc>
          <w:tcPr>
            <w:tcW w:w="5454" w:type="dxa"/>
            <w:tcBorders>
              <w:top w:val="single" w:sz="12" w:space="0" w:color="auto"/>
              <w:bottom w:val="single" w:sz="12" w:space="0" w:color="auto"/>
              <w:right w:val="single" w:sz="12" w:space="0" w:color="auto"/>
            </w:tcBorders>
            <w:vAlign w:val="center"/>
          </w:tcPr>
          <w:p w:rsidR="00A96029" w:rsidRPr="009C56D9" w:rsidRDefault="00A272D3" w:rsidP="002259E4">
            <w:pPr>
              <w:spacing w:line="260" w:lineRule="exact"/>
              <w:rPr>
                <w:rFonts w:asciiTheme="majorEastAsia" w:eastAsiaTheme="majorEastAsia" w:hAnsiTheme="majorEastAsia"/>
                <w:b/>
              </w:rPr>
            </w:pPr>
            <w:r w:rsidRPr="009C56D9">
              <w:rPr>
                <w:rFonts w:asciiTheme="majorEastAsia" w:eastAsiaTheme="majorEastAsia" w:hAnsiTheme="majorEastAsia" w:hint="eastAsia"/>
                <w:b/>
              </w:rPr>
              <w:t>名刺交換会</w:t>
            </w:r>
          </w:p>
        </w:tc>
        <w:tc>
          <w:tcPr>
            <w:tcW w:w="1868" w:type="dxa"/>
            <w:tcBorders>
              <w:top w:val="single" w:sz="12" w:space="0" w:color="auto"/>
              <w:left w:val="single" w:sz="12" w:space="0" w:color="auto"/>
              <w:bottom w:val="single" w:sz="12" w:space="0" w:color="auto"/>
              <w:right w:val="single" w:sz="18" w:space="0" w:color="auto"/>
            </w:tcBorders>
            <w:vAlign w:val="center"/>
          </w:tcPr>
          <w:p w:rsidR="00A96029" w:rsidRPr="009C56D9" w:rsidRDefault="00A96029" w:rsidP="002259E4">
            <w:pPr>
              <w:spacing w:line="260" w:lineRule="exact"/>
              <w:rPr>
                <w:rFonts w:asciiTheme="majorEastAsia" w:eastAsiaTheme="majorEastAsia" w:hAnsiTheme="majorEastAsia"/>
              </w:rPr>
            </w:pPr>
          </w:p>
        </w:tc>
      </w:tr>
    </w:tbl>
    <w:p w:rsidR="0013589E" w:rsidRPr="009C56D9" w:rsidRDefault="0013589E" w:rsidP="002259E4">
      <w:pPr>
        <w:spacing w:line="260" w:lineRule="exact"/>
        <w:rPr>
          <w:rFonts w:asciiTheme="majorEastAsia" w:eastAsiaTheme="majorEastAsia" w:hAnsiTheme="majorEastAsia"/>
          <w:b/>
        </w:rPr>
      </w:pPr>
    </w:p>
    <w:p w:rsidR="00AE41AB" w:rsidRPr="007C22C6" w:rsidRDefault="00AE41AB" w:rsidP="002259E4">
      <w:pPr>
        <w:spacing w:line="260" w:lineRule="exact"/>
        <w:rPr>
          <w:rFonts w:asciiTheme="majorEastAsia" w:eastAsiaTheme="majorEastAsia" w:hAnsiTheme="majorEastAsia"/>
          <w:b/>
        </w:rPr>
      </w:pPr>
      <w:r>
        <w:rPr>
          <w:rFonts w:asciiTheme="majorEastAsia" w:eastAsiaTheme="majorEastAsia" w:hAnsiTheme="majorEastAsia" w:hint="eastAsia"/>
          <w:b/>
        </w:rPr>
        <w:t>10</w:t>
      </w:r>
      <w:r w:rsidR="00C401BB">
        <w:rPr>
          <w:rFonts w:asciiTheme="majorEastAsia" w:eastAsiaTheme="majorEastAsia" w:hAnsiTheme="majorEastAsia" w:hint="eastAsia"/>
          <w:b/>
        </w:rPr>
        <w:t xml:space="preserve">　問合せ先</w:t>
      </w:r>
    </w:p>
    <w:p w:rsidR="00AE41AB" w:rsidRPr="007C22C6" w:rsidRDefault="00AE41AB" w:rsidP="002259E4">
      <w:pPr>
        <w:spacing w:line="260" w:lineRule="exact"/>
        <w:rPr>
          <w:rFonts w:asciiTheme="majorEastAsia" w:eastAsiaTheme="majorEastAsia" w:hAnsiTheme="majorEastAsia"/>
        </w:rPr>
      </w:pPr>
      <w:r w:rsidRPr="007C22C6">
        <w:rPr>
          <w:rFonts w:asciiTheme="majorEastAsia" w:eastAsiaTheme="majorEastAsia" w:hAnsiTheme="majorEastAsia" w:hint="eastAsia"/>
        </w:rPr>
        <w:t xml:space="preserve">　　大阪府 商工労働部 成長産業振興室 新エネルギー産業課 推進グループ（担当：小谷・</w:t>
      </w:r>
      <w:r w:rsidR="0092209D">
        <w:rPr>
          <w:rFonts w:asciiTheme="majorEastAsia" w:eastAsiaTheme="majorEastAsia" w:hAnsiTheme="majorEastAsia" w:hint="eastAsia"/>
        </w:rPr>
        <w:t>山角</w:t>
      </w:r>
      <w:r w:rsidRPr="007C22C6">
        <w:rPr>
          <w:rFonts w:asciiTheme="majorEastAsia" w:eastAsiaTheme="majorEastAsia" w:hAnsiTheme="majorEastAsia" w:hint="eastAsia"/>
        </w:rPr>
        <w:t>）</w:t>
      </w:r>
    </w:p>
    <w:p w:rsidR="00AE41AB" w:rsidRPr="007C22C6" w:rsidRDefault="00AE41AB" w:rsidP="002259E4">
      <w:pPr>
        <w:spacing w:line="260" w:lineRule="exact"/>
        <w:rPr>
          <w:rFonts w:asciiTheme="majorEastAsia" w:eastAsiaTheme="majorEastAsia" w:hAnsiTheme="majorEastAsia"/>
        </w:rPr>
      </w:pPr>
      <w:r w:rsidRPr="007C22C6">
        <w:rPr>
          <w:rFonts w:asciiTheme="majorEastAsia" w:eastAsiaTheme="majorEastAsia" w:hAnsiTheme="majorEastAsia" w:hint="eastAsia"/>
        </w:rPr>
        <w:t xml:space="preserve">　　〒559-8555</w:t>
      </w:r>
      <w:r w:rsidR="000D72CE">
        <w:rPr>
          <w:rFonts w:asciiTheme="majorEastAsia" w:eastAsiaTheme="majorEastAsia" w:hAnsiTheme="majorEastAsia" w:hint="eastAsia"/>
        </w:rPr>
        <w:t xml:space="preserve">　大阪市住之江区南港北１－１４－１６　</w:t>
      </w:r>
      <w:r w:rsidR="006042F3">
        <w:rPr>
          <w:rFonts w:asciiTheme="majorEastAsia" w:eastAsiaTheme="majorEastAsia" w:hAnsiTheme="majorEastAsia" w:hint="eastAsia"/>
        </w:rPr>
        <w:t>大阪府</w:t>
      </w:r>
      <w:r w:rsidRPr="007C22C6">
        <w:rPr>
          <w:rFonts w:asciiTheme="majorEastAsia" w:eastAsiaTheme="majorEastAsia" w:hAnsiTheme="majorEastAsia" w:hint="eastAsia"/>
        </w:rPr>
        <w:t>咲洲庁舎</w:t>
      </w:r>
      <w:r w:rsidR="006042F3">
        <w:rPr>
          <w:rFonts w:asciiTheme="majorEastAsia" w:eastAsiaTheme="majorEastAsia" w:hAnsiTheme="majorEastAsia" w:hint="eastAsia"/>
        </w:rPr>
        <w:t>（さきしまコスモタワー）</w:t>
      </w:r>
      <w:r w:rsidRPr="007C22C6">
        <w:rPr>
          <w:rFonts w:asciiTheme="majorEastAsia" w:eastAsiaTheme="majorEastAsia" w:hAnsiTheme="majorEastAsia" w:hint="eastAsia"/>
        </w:rPr>
        <w:t>２５階</w:t>
      </w:r>
    </w:p>
    <w:p w:rsidR="00AE41AB" w:rsidRDefault="00AE41AB" w:rsidP="002259E4">
      <w:pPr>
        <w:spacing w:line="260" w:lineRule="exact"/>
        <w:ind w:firstLineChars="200" w:firstLine="420"/>
        <w:rPr>
          <w:rFonts w:asciiTheme="majorEastAsia" w:eastAsiaTheme="majorEastAsia" w:hAnsiTheme="majorEastAsia"/>
          <w:color w:val="0000FF" w:themeColor="hyperlink"/>
          <w:u w:val="single"/>
        </w:rPr>
      </w:pPr>
      <w:r w:rsidRPr="007C22C6">
        <w:rPr>
          <w:rFonts w:asciiTheme="majorEastAsia" w:eastAsiaTheme="majorEastAsia" w:hAnsiTheme="majorEastAsia" w:hint="eastAsia"/>
        </w:rPr>
        <w:t>TEL：06-6210-9486   E-mail：</w:t>
      </w:r>
      <w:hyperlink r:id="rId11" w:history="1">
        <w:r w:rsidRPr="007C22C6">
          <w:rPr>
            <w:rFonts w:asciiTheme="majorEastAsia" w:eastAsiaTheme="majorEastAsia" w:hAnsiTheme="majorEastAsia" w:hint="eastAsia"/>
            <w:color w:val="0000FF" w:themeColor="hyperlink"/>
            <w:u w:val="single"/>
          </w:rPr>
          <w:t>shinenesangyo@sbox.pref.osaka.lg.jp</w:t>
        </w:r>
      </w:hyperlink>
    </w:p>
    <w:p w:rsidR="0092209D" w:rsidRDefault="0092209D" w:rsidP="002259E4">
      <w:pPr>
        <w:spacing w:line="260" w:lineRule="exact"/>
        <w:ind w:firstLineChars="200" w:firstLine="422"/>
        <w:rPr>
          <w:rFonts w:asciiTheme="majorEastAsia" w:eastAsiaTheme="majorEastAsia" w:hAnsiTheme="majorEastAsia"/>
          <w:b/>
          <w:szCs w:val="21"/>
          <w:u w:val="double"/>
        </w:rPr>
      </w:pPr>
    </w:p>
    <w:p w:rsidR="00AE41AB" w:rsidRDefault="005C34A7" w:rsidP="002259E4">
      <w:pPr>
        <w:spacing w:line="260" w:lineRule="exact"/>
        <w:jc w:val="center"/>
        <w:rPr>
          <w:rFonts w:asciiTheme="majorEastAsia" w:eastAsiaTheme="majorEastAsia" w:hAnsiTheme="majorEastAsia" w:hint="eastAsia"/>
          <w:b/>
          <w:sz w:val="24"/>
          <w:szCs w:val="24"/>
        </w:rPr>
      </w:pPr>
      <w:r w:rsidRPr="00A6524D">
        <w:rPr>
          <w:rFonts w:asciiTheme="majorEastAsia" w:eastAsiaTheme="majorEastAsia" w:hAnsiTheme="majorEastAsia" w:hint="eastAsia"/>
          <w:b/>
          <w:sz w:val="24"/>
          <w:szCs w:val="24"/>
        </w:rPr>
        <w:t>ＦＣＶ・</w:t>
      </w:r>
      <w:r w:rsidR="00AE41AB" w:rsidRPr="00A6524D">
        <w:rPr>
          <w:rFonts w:asciiTheme="majorEastAsia" w:eastAsiaTheme="majorEastAsia" w:hAnsiTheme="majorEastAsia" w:hint="eastAsia"/>
          <w:b/>
          <w:sz w:val="24"/>
          <w:szCs w:val="24"/>
        </w:rPr>
        <w:t>水素ステーション</w:t>
      </w:r>
      <w:r w:rsidRPr="00A6524D">
        <w:rPr>
          <w:rFonts w:asciiTheme="majorEastAsia" w:eastAsiaTheme="majorEastAsia" w:hAnsiTheme="majorEastAsia" w:hint="eastAsia"/>
          <w:b/>
          <w:sz w:val="24"/>
          <w:szCs w:val="24"/>
        </w:rPr>
        <w:t>・エネファーム</w:t>
      </w:r>
      <w:r w:rsidR="00AE41AB" w:rsidRPr="00A6524D">
        <w:rPr>
          <w:rFonts w:asciiTheme="majorEastAsia" w:eastAsiaTheme="majorEastAsia" w:hAnsiTheme="majorEastAsia" w:hint="eastAsia"/>
          <w:b/>
          <w:sz w:val="24"/>
          <w:szCs w:val="24"/>
        </w:rPr>
        <w:t>構成機器メーカーの</w:t>
      </w:r>
      <w:r w:rsidR="00387CE8">
        <w:rPr>
          <w:rFonts w:asciiTheme="majorEastAsia" w:eastAsiaTheme="majorEastAsia" w:hAnsiTheme="majorEastAsia" w:hint="eastAsia"/>
          <w:b/>
          <w:sz w:val="24"/>
          <w:szCs w:val="24"/>
        </w:rPr>
        <w:t>主な項目と内容</w:t>
      </w:r>
    </w:p>
    <w:p w:rsidR="003B33E0" w:rsidRPr="00A6524D" w:rsidRDefault="003B33E0" w:rsidP="002259E4">
      <w:pPr>
        <w:spacing w:line="260" w:lineRule="exact"/>
        <w:jc w:val="center"/>
        <w:rPr>
          <w:rFonts w:asciiTheme="majorEastAsia" w:eastAsiaTheme="majorEastAsia" w:hAnsiTheme="majorEastAsia"/>
          <w:b/>
          <w:sz w:val="24"/>
          <w:szCs w:val="24"/>
        </w:rPr>
      </w:pPr>
    </w:p>
    <w:tbl>
      <w:tblPr>
        <w:tblStyle w:val="a3"/>
        <w:tblW w:w="10740" w:type="dxa"/>
        <w:tblLook w:val="04A0" w:firstRow="1" w:lastRow="0" w:firstColumn="1" w:lastColumn="0" w:noHBand="0" w:noVBand="1"/>
      </w:tblPr>
      <w:tblGrid>
        <w:gridCol w:w="534"/>
        <w:gridCol w:w="3685"/>
        <w:gridCol w:w="6503"/>
        <w:gridCol w:w="18"/>
      </w:tblGrid>
      <w:tr w:rsidR="00BC73DF" w:rsidRPr="00A6524D" w:rsidTr="00BC73DF">
        <w:trPr>
          <w:trHeight w:val="255"/>
        </w:trPr>
        <w:tc>
          <w:tcPr>
            <w:tcW w:w="534" w:type="dxa"/>
            <w:tcBorders>
              <w:top w:val="single" w:sz="18" w:space="0" w:color="auto"/>
              <w:left w:val="single" w:sz="18" w:space="0" w:color="auto"/>
              <w:bottom w:val="double" w:sz="4" w:space="0" w:color="auto"/>
              <w:right w:val="single" w:sz="4" w:space="0" w:color="auto"/>
            </w:tcBorders>
          </w:tcPr>
          <w:p w:rsidR="00BC73DF" w:rsidRPr="00A6524D" w:rsidRDefault="00BC73DF" w:rsidP="002259E4">
            <w:pPr>
              <w:spacing w:line="260" w:lineRule="exact"/>
              <w:jc w:val="center"/>
              <w:rPr>
                <w:rFonts w:asciiTheme="majorEastAsia" w:eastAsiaTheme="majorEastAsia" w:hAnsiTheme="majorEastAsia"/>
                <w:szCs w:val="21"/>
              </w:rPr>
            </w:pPr>
          </w:p>
        </w:tc>
        <w:tc>
          <w:tcPr>
            <w:tcW w:w="3685" w:type="dxa"/>
            <w:tcBorders>
              <w:top w:val="single" w:sz="18" w:space="0" w:color="auto"/>
              <w:left w:val="single" w:sz="4" w:space="0" w:color="auto"/>
              <w:bottom w:val="double" w:sz="4" w:space="0" w:color="auto"/>
            </w:tcBorders>
          </w:tcPr>
          <w:p w:rsidR="00BC73DF" w:rsidRPr="00A6524D" w:rsidRDefault="00BC73DF" w:rsidP="002259E4">
            <w:pPr>
              <w:spacing w:line="260" w:lineRule="exact"/>
              <w:jc w:val="center"/>
              <w:rPr>
                <w:rFonts w:asciiTheme="majorEastAsia" w:eastAsiaTheme="majorEastAsia" w:hAnsiTheme="majorEastAsia"/>
                <w:szCs w:val="21"/>
              </w:rPr>
            </w:pPr>
            <w:r w:rsidRPr="00A6524D">
              <w:rPr>
                <w:rFonts w:asciiTheme="majorEastAsia" w:eastAsiaTheme="majorEastAsia" w:hAnsiTheme="majorEastAsia" w:hint="eastAsia"/>
                <w:szCs w:val="21"/>
              </w:rPr>
              <w:t>項　　　　　目</w:t>
            </w:r>
          </w:p>
        </w:tc>
        <w:tc>
          <w:tcPr>
            <w:tcW w:w="6521" w:type="dxa"/>
            <w:gridSpan w:val="2"/>
            <w:tcBorders>
              <w:top w:val="single" w:sz="18" w:space="0" w:color="auto"/>
              <w:bottom w:val="double" w:sz="4" w:space="0" w:color="auto"/>
              <w:right w:val="single" w:sz="18" w:space="0" w:color="auto"/>
            </w:tcBorders>
          </w:tcPr>
          <w:p w:rsidR="00BC73DF" w:rsidRPr="00A6524D" w:rsidRDefault="00BC73DF" w:rsidP="002259E4">
            <w:pPr>
              <w:spacing w:line="260" w:lineRule="exact"/>
              <w:jc w:val="center"/>
              <w:rPr>
                <w:rFonts w:asciiTheme="majorEastAsia" w:eastAsiaTheme="majorEastAsia" w:hAnsiTheme="majorEastAsia"/>
                <w:szCs w:val="21"/>
              </w:rPr>
            </w:pPr>
            <w:r w:rsidRPr="00A6524D">
              <w:rPr>
                <w:rFonts w:asciiTheme="majorEastAsia" w:eastAsiaTheme="majorEastAsia" w:hAnsiTheme="majorEastAsia" w:hint="eastAsia"/>
                <w:szCs w:val="21"/>
              </w:rPr>
              <w:t>内　　　　　　　　　　容</w:t>
            </w:r>
          </w:p>
        </w:tc>
      </w:tr>
      <w:tr w:rsidR="00387CE8" w:rsidRPr="00A6524D" w:rsidTr="00BC73DF">
        <w:trPr>
          <w:trHeight w:val="217"/>
        </w:trPr>
        <w:tc>
          <w:tcPr>
            <w:tcW w:w="10740" w:type="dxa"/>
            <w:gridSpan w:val="4"/>
            <w:tcBorders>
              <w:top w:val="double" w:sz="4" w:space="0" w:color="auto"/>
              <w:left w:val="single" w:sz="18" w:space="0" w:color="auto"/>
              <w:right w:val="single" w:sz="18" w:space="0" w:color="auto"/>
            </w:tcBorders>
          </w:tcPr>
          <w:p w:rsidR="00387CE8" w:rsidRPr="00A6524D" w:rsidRDefault="00387CE8" w:rsidP="00875877">
            <w:pPr>
              <w:spacing w:line="260" w:lineRule="exact"/>
              <w:rPr>
                <w:rFonts w:asciiTheme="majorEastAsia" w:eastAsiaTheme="majorEastAsia" w:hAnsiTheme="majorEastAsia"/>
                <w:szCs w:val="21"/>
              </w:rPr>
            </w:pPr>
            <w:r w:rsidRPr="00387CE8">
              <w:rPr>
                <w:rFonts w:asciiTheme="majorEastAsia" w:eastAsiaTheme="majorEastAsia" w:hAnsiTheme="majorEastAsia" w:hint="eastAsia"/>
                <w:b/>
                <w:szCs w:val="21"/>
              </w:rPr>
              <w:t>エーテック株式会社【液化水素貯槽</w:t>
            </w:r>
            <w:r w:rsidR="002C446E">
              <w:rPr>
                <w:rFonts w:asciiTheme="majorEastAsia" w:eastAsiaTheme="majorEastAsia" w:hAnsiTheme="majorEastAsia" w:hint="eastAsia"/>
                <w:b/>
                <w:szCs w:val="21"/>
              </w:rPr>
              <w:t>他</w:t>
            </w:r>
            <w:r w:rsidRPr="00387CE8">
              <w:rPr>
                <w:rFonts w:asciiTheme="majorEastAsia" w:eastAsiaTheme="majorEastAsia" w:hAnsiTheme="majorEastAsia" w:hint="eastAsia"/>
                <w:b/>
                <w:szCs w:val="21"/>
              </w:rPr>
              <w:t>】（13：40～14：</w:t>
            </w:r>
            <w:r w:rsidR="00875877">
              <w:rPr>
                <w:rFonts w:asciiTheme="majorEastAsia" w:eastAsiaTheme="majorEastAsia" w:hAnsiTheme="majorEastAsia" w:hint="eastAsia"/>
                <w:b/>
                <w:szCs w:val="21"/>
              </w:rPr>
              <w:t>0</w:t>
            </w:r>
            <w:r w:rsidRPr="00387CE8">
              <w:rPr>
                <w:rFonts w:asciiTheme="majorEastAsia" w:eastAsiaTheme="majorEastAsia" w:hAnsiTheme="majorEastAsia" w:hint="eastAsia"/>
                <w:b/>
                <w:szCs w:val="21"/>
              </w:rPr>
              <w:t>0）</w:t>
            </w:r>
          </w:p>
        </w:tc>
      </w:tr>
      <w:tr w:rsidR="00996EB5" w:rsidRPr="00A6524D" w:rsidTr="00BC73DF">
        <w:trPr>
          <w:trHeight w:val="70"/>
        </w:trPr>
        <w:tc>
          <w:tcPr>
            <w:tcW w:w="534" w:type="dxa"/>
            <w:tcBorders>
              <w:left w:val="single" w:sz="18" w:space="0" w:color="auto"/>
              <w:right w:val="single" w:sz="4" w:space="0" w:color="auto"/>
            </w:tcBorders>
            <w:vAlign w:val="center"/>
          </w:tcPr>
          <w:p w:rsidR="00996EB5" w:rsidRPr="00A6524D" w:rsidRDefault="00996EB5" w:rsidP="002259E4">
            <w:pPr>
              <w:spacing w:line="260" w:lineRule="exact"/>
              <w:jc w:val="left"/>
              <w:rPr>
                <w:rFonts w:asciiTheme="majorEastAsia" w:eastAsiaTheme="majorEastAsia" w:hAnsiTheme="majorEastAsia"/>
                <w:szCs w:val="21"/>
              </w:rPr>
            </w:pPr>
            <w:r w:rsidRPr="00A6524D">
              <w:rPr>
                <w:rFonts w:asciiTheme="majorEastAsia" w:eastAsiaTheme="majorEastAsia" w:hAnsiTheme="majorEastAsia" w:hint="eastAsia"/>
                <w:szCs w:val="21"/>
              </w:rPr>
              <w:t>①</w:t>
            </w:r>
          </w:p>
        </w:tc>
        <w:tc>
          <w:tcPr>
            <w:tcW w:w="3685" w:type="dxa"/>
            <w:tcBorders>
              <w:left w:val="single" w:sz="4" w:space="0" w:color="auto"/>
            </w:tcBorders>
            <w:vAlign w:val="center"/>
          </w:tcPr>
          <w:p w:rsidR="00996EB5" w:rsidRPr="00A6524D" w:rsidRDefault="00996EB5" w:rsidP="002259E4">
            <w:pPr>
              <w:spacing w:line="260" w:lineRule="exact"/>
              <w:ind w:left="12"/>
              <w:jc w:val="left"/>
              <w:rPr>
                <w:rFonts w:asciiTheme="majorEastAsia" w:eastAsiaTheme="majorEastAsia" w:hAnsiTheme="majorEastAsia"/>
                <w:szCs w:val="21"/>
              </w:rPr>
            </w:pPr>
            <w:r w:rsidRPr="00A6524D">
              <w:rPr>
                <w:rFonts w:asciiTheme="majorEastAsia" w:eastAsiaTheme="majorEastAsia" w:hAnsiTheme="majorEastAsia" w:hint="eastAsia"/>
                <w:szCs w:val="21"/>
              </w:rPr>
              <w:t>高圧継手</w:t>
            </w:r>
          </w:p>
        </w:tc>
        <w:tc>
          <w:tcPr>
            <w:tcW w:w="6521" w:type="dxa"/>
            <w:gridSpan w:val="2"/>
            <w:tcBorders>
              <w:right w:val="single" w:sz="18" w:space="0" w:color="auto"/>
            </w:tcBorders>
            <w:vAlign w:val="center"/>
          </w:tcPr>
          <w:p w:rsidR="00996EB5" w:rsidRPr="00A6524D" w:rsidRDefault="00996EB5" w:rsidP="002259E4">
            <w:pPr>
              <w:spacing w:line="260" w:lineRule="exact"/>
              <w:ind w:firstLineChars="100" w:firstLine="210"/>
              <w:rPr>
                <w:rFonts w:asciiTheme="majorEastAsia" w:eastAsiaTheme="majorEastAsia" w:hAnsiTheme="majorEastAsia"/>
                <w:szCs w:val="21"/>
              </w:rPr>
            </w:pPr>
            <w:r w:rsidRPr="00A6524D">
              <w:rPr>
                <w:rFonts w:asciiTheme="majorEastAsia" w:eastAsiaTheme="majorEastAsia" w:hAnsiTheme="majorEastAsia" w:hint="eastAsia"/>
                <w:szCs w:val="21"/>
              </w:rPr>
              <w:t>水素ガス用の高圧継手</w:t>
            </w:r>
          </w:p>
          <w:p w:rsidR="00996EB5" w:rsidRPr="00A6524D" w:rsidRDefault="00996EB5" w:rsidP="002259E4">
            <w:pPr>
              <w:spacing w:line="260" w:lineRule="exact"/>
              <w:ind w:firstLineChars="100" w:firstLine="210"/>
              <w:rPr>
                <w:rFonts w:asciiTheme="majorEastAsia" w:eastAsiaTheme="majorEastAsia" w:hAnsiTheme="majorEastAsia"/>
                <w:szCs w:val="21"/>
              </w:rPr>
            </w:pPr>
            <w:r w:rsidRPr="00A6524D">
              <w:rPr>
                <w:rFonts w:asciiTheme="majorEastAsia" w:eastAsiaTheme="majorEastAsia" w:hAnsiTheme="majorEastAsia" w:hint="eastAsia"/>
                <w:szCs w:val="21"/>
              </w:rPr>
              <w:t>現在普及しているコーン＆スレッド継手に代わるもの。</w:t>
            </w:r>
          </w:p>
          <w:p w:rsidR="00996EB5" w:rsidRPr="00A6524D" w:rsidRDefault="00996EB5" w:rsidP="002259E4">
            <w:pPr>
              <w:spacing w:line="260" w:lineRule="exact"/>
              <w:ind w:firstLineChars="100" w:firstLine="210"/>
              <w:rPr>
                <w:rFonts w:asciiTheme="majorEastAsia" w:eastAsiaTheme="majorEastAsia" w:hAnsiTheme="majorEastAsia"/>
                <w:szCs w:val="21"/>
              </w:rPr>
            </w:pPr>
            <w:r w:rsidRPr="00A6524D">
              <w:rPr>
                <w:rFonts w:asciiTheme="majorEastAsia" w:eastAsiaTheme="majorEastAsia" w:hAnsiTheme="majorEastAsia" w:hint="eastAsia"/>
                <w:szCs w:val="21"/>
              </w:rPr>
              <w:t>コスト低減目的</w:t>
            </w:r>
          </w:p>
        </w:tc>
      </w:tr>
      <w:tr w:rsidR="00996EB5" w:rsidRPr="00A6524D" w:rsidTr="00E774F9">
        <w:trPr>
          <w:trHeight w:val="476"/>
        </w:trPr>
        <w:tc>
          <w:tcPr>
            <w:tcW w:w="534" w:type="dxa"/>
            <w:tcBorders>
              <w:left w:val="single" w:sz="18" w:space="0" w:color="auto"/>
              <w:bottom w:val="single" w:sz="18" w:space="0" w:color="auto"/>
              <w:right w:val="single" w:sz="4" w:space="0" w:color="auto"/>
            </w:tcBorders>
            <w:vAlign w:val="center"/>
          </w:tcPr>
          <w:p w:rsidR="00996EB5" w:rsidRPr="00A6524D" w:rsidRDefault="00BC73DF" w:rsidP="002259E4">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②</w:t>
            </w:r>
          </w:p>
        </w:tc>
        <w:tc>
          <w:tcPr>
            <w:tcW w:w="3685" w:type="dxa"/>
            <w:tcBorders>
              <w:left w:val="single" w:sz="4" w:space="0" w:color="auto"/>
              <w:bottom w:val="single" w:sz="18" w:space="0" w:color="auto"/>
            </w:tcBorders>
            <w:vAlign w:val="center"/>
          </w:tcPr>
          <w:p w:rsidR="00996EB5" w:rsidRPr="00A6524D" w:rsidRDefault="00996EB5" w:rsidP="002259E4">
            <w:pPr>
              <w:spacing w:line="260" w:lineRule="exact"/>
              <w:ind w:left="12"/>
              <w:rPr>
                <w:rFonts w:asciiTheme="majorEastAsia" w:eastAsiaTheme="majorEastAsia" w:hAnsiTheme="majorEastAsia"/>
                <w:szCs w:val="21"/>
              </w:rPr>
            </w:pPr>
            <w:r w:rsidRPr="00A6524D">
              <w:rPr>
                <w:rFonts w:asciiTheme="majorEastAsia" w:eastAsiaTheme="majorEastAsia" w:hAnsiTheme="majorEastAsia" w:hint="eastAsia"/>
                <w:szCs w:val="21"/>
              </w:rPr>
              <w:t>真空用吸着剤</w:t>
            </w:r>
          </w:p>
        </w:tc>
        <w:tc>
          <w:tcPr>
            <w:tcW w:w="6521" w:type="dxa"/>
            <w:gridSpan w:val="2"/>
            <w:tcBorders>
              <w:bottom w:val="single" w:sz="18" w:space="0" w:color="auto"/>
              <w:right w:val="single" w:sz="18" w:space="0" w:color="auto"/>
            </w:tcBorders>
            <w:vAlign w:val="center"/>
          </w:tcPr>
          <w:p w:rsidR="00996EB5" w:rsidRPr="00A6524D" w:rsidRDefault="00996EB5" w:rsidP="002259E4">
            <w:pPr>
              <w:spacing w:line="260" w:lineRule="exact"/>
              <w:ind w:firstLineChars="100" w:firstLine="210"/>
              <w:rPr>
                <w:rFonts w:asciiTheme="majorEastAsia" w:eastAsiaTheme="majorEastAsia" w:hAnsiTheme="majorEastAsia"/>
                <w:szCs w:val="21"/>
              </w:rPr>
            </w:pPr>
            <w:r w:rsidRPr="00A6524D">
              <w:rPr>
                <w:rFonts w:asciiTheme="majorEastAsia" w:eastAsiaTheme="majorEastAsia" w:hAnsiTheme="majorEastAsia" w:hint="eastAsia"/>
                <w:szCs w:val="21"/>
              </w:rPr>
              <w:t>液体水素の真空断熱配管に用いる。真空層から発生するアウトガスを吸着するもの。</w:t>
            </w:r>
          </w:p>
        </w:tc>
      </w:tr>
      <w:tr w:rsidR="00BC73DF" w:rsidRPr="00A6524D" w:rsidTr="00BC73DF">
        <w:trPr>
          <w:gridAfter w:val="1"/>
          <w:wAfter w:w="18" w:type="dxa"/>
          <w:trHeight w:val="70"/>
        </w:trPr>
        <w:tc>
          <w:tcPr>
            <w:tcW w:w="10722" w:type="dxa"/>
            <w:gridSpan w:val="3"/>
            <w:tcBorders>
              <w:top w:val="single" w:sz="18" w:space="0" w:color="auto"/>
              <w:left w:val="single" w:sz="18" w:space="0" w:color="auto"/>
              <w:right w:val="single" w:sz="18" w:space="0" w:color="auto"/>
            </w:tcBorders>
          </w:tcPr>
          <w:p w:rsidR="00BC73DF" w:rsidRPr="00996EB5" w:rsidRDefault="00BC73DF" w:rsidP="00875877">
            <w:pPr>
              <w:spacing w:line="260" w:lineRule="exact"/>
              <w:rPr>
                <w:rFonts w:asciiTheme="majorEastAsia" w:eastAsiaTheme="majorEastAsia" w:hAnsiTheme="majorEastAsia"/>
                <w:szCs w:val="21"/>
              </w:rPr>
            </w:pPr>
            <w:r w:rsidRPr="00996EB5">
              <w:rPr>
                <w:rFonts w:asciiTheme="majorEastAsia" w:eastAsiaTheme="majorEastAsia" w:hAnsiTheme="majorEastAsia" w:hint="eastAsia"/>
                <w:b/>
                <w:szCs w:val="21"/>
              </w:rPr>
              <w:t>大阪ガス株式会社【水素製造装置】（14：</w:t>
            </w:r>
            <w:r w:rsidR="00875877">
              <w:rPr>
                <w:rFonts w:asciiTheme="majorEastAsia" w:eastAsiaTheme="majorEastAsia" w:hAnsiTheme="majorEastAsia" w:hint="eastAsia"/>
                <w:b/>
                <w:szCs w:val="21"/>
              </w:rPr>
              <w:t>0</w:t>
            </w:r>
            <w:r w:rsidRPr="00996EB5">
              <w:rPr>
                <w:rFonts w:asciiTheme="majorEastAsia" w:eastAsiaTheme="majorEastAsia" w:hAnsiTheme="majorEastAsia" w:hint="eastAsia"/>
                <w:b/>
                <w:szCs w:val="21"/>
              </w:rPr>
              <w:t>0～14：</w:t>
            </w:r>
            <w:r w:rsidR="00875877">
              <w:rPr>
                <w:rFonts w:asciiTheme="majorEastAsia" w:eastAsiaTheme="majorEastAsia" w:hAnsiTheme="majorEastAsia" w:hint="eastAsia"/>
                <w:b/>
                <w:szCs w:val="21"/>
              </w:rPr>
              <w:t>3</w:t>
            </w:r>
            <w:r w:rsidRPr="00996EB5">
              <w:rPr>
                <w:rFonts w:asciiTheme="majorEastAsia" w:eastAsiaTheme="majorEastAsia" w:hAnsiTheme="majorEastAsia" w:hint="eastAsia"/>
                <w:b/>
                <w:szCs w:val="21"/>
              </w:rPr>
              <w:t>0）</w:t>
            </w:r>
          </w:p>
        </w:tc>
      </w:tr>
      <w:tr w:rsidR="00996EB5" w:rsidRPr="00A6524D" w:rsidTr="00D92F21">
        <w:trPr>
          <w:gridAfter w:val="1"/>
          <w:wAfter w:w="18" w:type="dxa"/>
          <w:trHeight w:val="1266"/>
        </w:trPr>
        <w:tc>
          <w:tcPr>
            <w:tcW w:w="534" w:type="dxa"/>
            <w:tcBorders>
              <w:left w:val="single" w:sz="18" w:space="0" w:color="auto"/>
              <w:right w:val="single" w:sz="4" w:space="0" w:color="auto"/>
            </w:tcBorders>
            <w:vAlign w:val="center"/>
          </w:tcPr>
          <w:p w:rsidR="00996EB5" w:rsidRPr="00996EB5" w:rsidRDefault="00BC73DF" w:rsidP="002259E4">
            <w:pPr>
              <w:spacing w:line="260" w:lineRule="exact"/>
              <w:rPr>
                <w:rFonts w:asciiTheme="majorEastAsia" w:eastAsiaTheme="majorEastAsia" w:hAnsiTheme="majorEastAsia"/>
                <w:color w:val="FF0000"/>
                <w:szCs w:val="21"/>
              </w:rPr>
            </w:pPr>
            <w:r w:rsidRPr="00BC73DF">
              <w:rPr>
                <w:rFonts w:asciiTheme="majorEastAsia" w:eastAsiaTheme="majorEastAsia" w:hAnsiTheme="majorEastAsia" w:hint="eastAsia"/>
                <w:szCs w:val="21"/>
              </w:rPr>
              <w:t>①</w:t>
            </w:r>
          </w:p>
        </w:tc>
        <w:tc>
          <w:tcPr>
            <w:tcW w:w="3685" w:type="dxa"/>
            <w:tcBorders>
              <w:left w:val="single" w:sz="4" w:space="0" w:color="auto"/>
            </w:tcBorders>
            <w:vAlign w:val="center"/>
          </w:tcPr>
          <w:p w:rsidR="00996EB5" w:rsidRPr="00996EB5" w:rsidRDefault="00996EB5" w:rsidP="002259E4">
            <w:pPr>
              <w:spacing w:line="260" w:lineRule="exact"/>
              <w:rPr>
                <w:rFonts w:asciiTheme="majorEastAsia" w:eastAsiaTheme="majorEastAsia" w:hAnsiTheme="majorEastAsia"/>
                <w:color w:val="FF0000"/>
                <w:szCs w:val="21"/>
              </w:rPr>
            </w:pPr>
            <w:r w:rsidRPr="00996EB5">
              <w:rPr>
                <w:rFonts w:asciiTheme="majorEastAsia" w:eastAsiaTheme="majorEastAsia" w:hAnsiTheme="majorEastAsia" w:hint="eastAsia"/>
                <w:szCs w:val="21"/>
              </w:rPr>
              <w:t>弁体、弁座のステライト盛りに代わるエロージョン対策</w:t>
            </w:r>
          </w:p>
        </w:tc>
        <w:tc>
          <w:tcPr>
            <w:tcW w:w="6503" w:type="dxa"/>
            <w:tcBorders>
              <w:right w:val="single" w:sz="18" w:space="0" w:color="auto"/>
            </w:tcBorders>
            <w:vAlign w:val="center"/>
          </w:tcPr>
          <w:p w:rsidR="00996EB5" w:rsidRPr="00996EB5" w:rsidRDefault="00996EB5" w:rsidP="002259E4">
            <w:pPr>
              <w:spacing w:line="260" w:lineRule="exact"/>
              <w:ind w:firstLineChars="100" w:firstLine="210"/>
              <w:rPr>
                <w:rFonts w:asciiTheme="majorEastAsia" w:eastAsiaTheme="majorEastAsia" w:hAnsiTheme="majorEastAsia"/>
                <w:szCs w:val="21"/>
              </w:rPr>
            </w:pPr>
            <w:r w:rsidRPr="00996EB5">
              <w:rPr>
                <w:rFonts w:asciiTheme="majorEastAsia" w:eastAsiaTheme="majorEastAsia" w:hAnsiTheme="majorEastAsia" w:hint="eastAsia"/>
                <w:szCs w:val="21"/>
              </w:rPr>
              <w:t>約１．６ＭＰａ、約１８０℃の純水流量制御弁の弁座及び弁体のエロージョン対策技術</w:t>
            </w:r>
          </w:p>
          <w:p w:rsidR="00996EB5" w:rsidRPr="007F25C6" w:rsidRDefault="00996EB5" w:rsidP="002259E4">
            <w:pPr>
              <w:spacing w:line="260" w:lineRule="exact"/>
              <w:ind w:firstLineChars="100" w:firstLine="210"/>
              <w:rPr>
                <w:rFonts w:asciiTheme="majorEastAsia" w:eastAsiaTheme="majorEastAsia" w:hAnsiTheme="majorEastAsia"/>
                <w:szCs w:val="21"/>
              </w:rPr>
            </w:pPr>
            <w:r w:rsidRPr="007F25C6">
              <w:rPr>
                <w:rFonts w:asciiTheme="majorEastAsia" w:eastAsiaTheme="majorEastAsia" w:hAnsiTheme="majorEastAsia" w:hint="eastAsia"/>
                <w:szCs w:val="21"/>
              </w:rPr>
              <w:t>一般的には、ステライト盛りが採用されるが、安価でよりエロージョン防止効果が高い金属表面処理技術</w:t>
            </w:r>
          </w:p>
        </w:tc>
      </w:tr>
      <w:tr w:rsidR="00996EB5" w:rsidRPr="00A6524D" w:rsidTr="00D92F21">
        <w:trPr>
          <w:gridAfter w:val="1"/>
          <w:wAfter w:w="18" w:type="dxa"/>
          <w:trHeight w:val="805"/>
        </w:trPr>
        <w:tc>
          <w:tcPr>
            <w:tcW w:w="534" w:type="dxa"/>
            <w:tcBorders>
              <w:left w:val="single" w:sz="18" w:space="0" w:color="auto"/>
              <w:right w:val="single" w:sz="4" w:space="0" w:color="auto"/>
            </w:tcBorders>
            <w:vAlign w:val="center"/>
          </w:tcPr>
          <w:p w:rsidR="00996EB5" w:rsidRPr="00A6524D" w:rsidRDefault="00BC73DF" w:rsidP="002259E4">
            <w:pPr>
              <w:spacing w:line="260" w:lineRule="exact"/>
              <w:rPr>
                <w:rFonts w:asciiTheme="majorEastAsia" w:eastAsiaTheme="majorEastAsia" w:hAnsiTheme="majorEastAsia"/>
                <w:color w:val="FF0000"/>
                <w:szCs w:val="21"/>
              </w:rPr>
            </w:pPr>
            <w:r w:rsidRPr="00BC73DF">
              <w:rPr>
                <w:rFonts w:asciiTheme="majorEastAsia" w:eastAsiaTheme="majorEastAsia" w:hAnsiTheme="majorEastAsia" w:hint="eastAsia"/>
                <w:szCs w:val="21"/>
              </w:rPr>
              <w:t>②</w:t>
            </w:r>
          </w:p>
        </w:tc>
        <w:tc>
          <w:tcPr>
            <w:tcW w:w="3685" w:type="dxa"/>
            <w:tcBorders>
              <w:left w:val="single" w:sz="4" w:space="0" w:color="auto"/>
            </w:tcBorders>
            <w:vAlign w:val="center"/>
          </w:tcPr>
          <w:p w:rsidR="00996EB5" w:rsidRPr="00A6524D" w:rsidRDefault="00996EB5" w:rsidP="002259E4">
            <w:pPr>
              <w:spacing w:line="260" w:lineRule="exact"/>
              <w:rPr>
                <w:rFonts w:asciiTheme="majorEastAsia" w:eastAsiaTheme="majorEastAsia" w:hAnsiTheme="majorEastAsia"/>
                <w:color w:val="FF0000"/>
                <w:szCs w:val="21"/>
              </w:rPr>
            </w:pPr>
            <w:r w:rsidRPr="00BD4987">
              <w:rPr>
                <w:rFonts w:ascii="ＭＳ ゴシック" w:eastAsia="ＭＳ ゴシック" w:hAnsi="ＭＳ ゴシック" w:hint="eastAsia"/>
                <w:sz w:val="20"/>
                <w:szCs w:val="20"/>
              </w:rPr>
              <w:t>配管内で気液を均等に混合できる噴霧ノズル</w:t>
            </w:r>
          </w:p>
        </w:tc>
        <w:tc>
          <w:tcPr>
            <w:tcW w:w="6503" w:type="dxa"/>
            <w:tcBorders>
              <w:right w:val="single" w:sz="18" w:space="0" w:color="auto"/>
            </w:tcBorders>
            <w:vAlign w:val="center"/>
          </w:tcPr>
          <w:p w:rsidR="00996EB5" w:rsidRPr="007F25C6" w:rsidRDefault="00996EB5" w:rsidP="002259E4">
            <w:pPr>
              <w:spacing w:line="260" w:lineRule="exact"/>
              <w:ind w:firstLineChars="100" w:firstLine="210"/>
              <w:rPr>
                <w:rFonts w:asciiTheme="majorEastAsia" w:eastAsiaTheme="majorEastAsia" w:hAnsiTheme="majorEastAsia"/>
                <w:szCs w:val="21"/>
              </w:rPr>
            </w:pPr>
            <w:r w:rsidRPr="00996EB5">
              <w:rPr>
                <w:rFonts w:asciiTheme="majorEastAsia" w:eastAsiaTheme="majorEastAsia" w:hAnsiTheme="majorEastAsia" w:hint="eastAsia"/>
                <w:szCs w:val="21"/>
              </w:rPr>
              <w:t>ガス配管内で液体を微細に噴霧すること、噴霧角度を小さくすることで配管壁での噴霧液の再凝集を防止することにより、配管内で均一な混合ガスとする技術</w:t>
            </w:r>
            <w:r w:rsidRPr="007F25C6">
              <w:rPr>
                <w:rFonts w:asciiTheme="majorEastAsia" w:eastAsiaTheme="majorEastAsia" w:hAnsiTheme="majorEastAsia" w:hint="eastAsia"/>
                <w:szCs w:val="21"/>
              </w:rPr>
              <w:t>（ターンダウンは１００％～２５％）</w:t>
            </w:r>
          </w:p>
        </w:tc>
      </w:tr>
      <w:tr w:rsidR="00996EB5" w:rsidRPr="00A6524D" w:rsidTr="00D92F21">
        <w:trPr>
          <w:gridAfter w:val="1"/>
          <w:wAfter w:w="18" w:type="dxa"/>
          <w:trHeight w:val="865"/>
        </w:trPr>
        <w:tc>
          <w:tcPr>
            <w:tcW w:w="534" w:type="dxa"/>
            <w:tcBorders>
              <w:left w:val="single" w:sz="18" w:space="0" w:color="auto"/>
              <w:right w:val="single" w:sz="4" w:space="0" w:color="auto"/>
            </w:tcBorders>
            <w:vAlign w:val="center"/>
          </w:tcPr>
          <w:p w:rsidR="00996EB5" w:rsidRPr="00996EB5" w:rsidRDefault="00BC73DF" w:rsidP="002259E4">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③</w:t>
            </w:r>
          </w:p>
        </w:tc>
        <w:tc>
          <w:tcPr>
            <w:tcW w:w="3685" w:type="dxa"/>
            <w:tcBorders>
              <w:left w:val="single" w:sz="4" w:space="0" w:color="auto"/>
            </w:tcBorders>
            <w:vAlign w:val="center"/>
          </w:tcPr>
          <w:p w:rsidR="00996EB5" w:rsidRPr="00996EB5" w:rsidRDefault="00996EB5" w:rsidP="002259E4">
            <w:pPr>
              <w:spacing w:line="260" w:lineRule="exact"/>
              <w:rPr>
                <w:rFonts w:ascii="ＭＳ ゴシック" w:eastAsia="ＭＳ ゴシック" w:hAnsi="ＭＳ ゴシック"/>
                <w:sz w:val="20"/>
                <w:szCs w:val="20"/>
              </w:rPr>
            </w:pPr>
            <w:r w:rsidRPr="00996EB5">
              <w:rPr>
                <w:rFonts w:ascii="ＭＳ ゴシック" w:eastAsia="ＭＳ ゴシック" w:hAnsi="ＭＳ ゴシック" w:hint="eastAsia"/>
                <w:sz w:val="20"/>
                <w:szCs w:val="20"/>
              </w:rPr>
              <w:t>高温（６００℃以下）・高圧（１ＭＰａ未満）で使用可能な流量調節弁（手動弁）</w:t>
            </w:r>
          </w:p>
        </w:tc>
        <w:tc>
          <w:tcPr>
            <w:tcW w:w="6503" w:type="dxa"/>
            <w:tcBorders>
              <w:right w:val="single" w:sz="18" w:space="0" w:color="auto"/>
            </w:tcBorders>
            <w:vAlign w:val="center"/>
          </w:tcPr>
          <w:p w:rsidR="00996EB5" w:rsidRPr="00996EB5" w:rsidRDefault="00996EB5" w:rsidP="002259E4">
            <w:pPr>
              <w:spacing w:line="260" w:lineRule="exact"/>
              <w:ind w:firstLineChars="100" w:firstLine="210"/>
              <w:rPr>
                <w:rFonts w:asciiTheme="majorEastAsia" w:eastAsiaTheme="majorEastAsia" w:hAnsiTheme="majorEastAsia"/>
              </w:rPr>
            </w:pPr>
            <w:r w:rsidRPr="00996EB5">
              <w:rPr>
                <w:rFonts w:asciiTheme="majorEastAsia" w:eastAsiaTheme="majorEastAsia" w:hAnsiTheme="majorEastAsia" w:hint="eastAsia"/>
              </w:rPr>
              <w:t>可燃性ガスを</w:t>
            </w:r>
            <w:r w:rsidRPr="00996EB5">
              <w:rPr>
                <w:rFonts w:ascii="ＭＳ ゴシック" w:eastAsia="ＭＳ ゴシック" w:hAnsi="ＭＳ ゴシック" w:hint="eastAsia"/>
                <w:sz w:val="20"/>
                <w:szCs w:val="20"/>
              </w:rPr>
              <w:t>高温（６００℃以下）・高圧（１ＭＰａ未満）で通ずる配管に取り付ける手動弁（口径は、１５Ａ。接続は溶接タイプ。全開時のＣＶは大きい方が好ましい）</w:t>
            </w:r>
          </w:p>
        </w:tc>
      </w:tr>
      <w:tr w:rsidR="00996EB5" w:rsidRPr="00A6524D" w:rsidTr="00BC73DF">
        <w:trPr>
          <w:gridAfter w:val="1"/>
          <w:wAfter w:w="18" w:type="dxa"/>
          <w:trHeight w:val="570"/>
        </w:trPr>
        <w:tc>
          <w:tcPr>
            <w:tcW w:w="534" w:type="dxa"/>
            <w:tcBorders>
              <w:left w:val="single" w:sz="18" w:space="0" w:color="auto"/>
              <w:bottom w:val="single" w:sz="18" w:space="0" w:color="auto"/>
              <w:right w:val="single" w:sz="4" w:space="0" w:color="auto"/>
            </w:tcBorders>
            <w:vAlign w:val="center"/>
          </w:tcPr>
          <w:p w:rsidR="00996EB5" w:rsidRPr="00996EB5" w:rsidRDefault="00BC73DF" w:rsidP="002259E4">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④</w:t>
            </w:r>
          </w:p>
        </w:tc>
        <w:tc>
          <w:tcPr>
            <w:tcW w:w="3685" w:type="dxa"/>
            <w:tcBorders>
              <w:left w:val="single" w:sz="4" w:space="0" w:color="auto"/>
              <w:bottom w:val="single" w:sz="18" w:space="0" w:color="auto"/>
            </w:tcBorders>
            <w:vAlign w:val="center"/>
          </w:tcPr>
          <w:p w:rsidR="00996EB5" w:rsidRPr="00996EB5" w:rsidRDefault="00996EB5" w:rsidP="002259E4">
            <w:pPr>
              <w:spacing w:line="260" w:lineRule="exact"/>
              <w:rPr>
                <w:rFonts w:ascii="ＭＳ ゴシック" w:eastAsia="ＭＳ ゴシック" w:hAnsi="ＭＳ ゴシック"/>
                <w:sz w:val="20"/>
                <w:szCs w:val="20"/>
              </w:rPr>
            </w:pPr>
            <w:r w:rsidRPr="00996EB5">
              <w:rPr>
                <w:rFonts w:ascii="ＭＳ ゴシック" w:eastAsia="ＭＳ ゴシック" w:hAnsi="ＭＳ ゴシック" w:hint="eastAsia"/>
                <w:sz w:val="20"/>
                <w:szCs w:val="20"/>
              </w:rPr>
              <w:t>安価、高性能、</w:t>
            </w:r>
            <w:r>
              <w:rPr>
                <w:rFonts w:ascii="ＭＳ ゴシック" w:eastAsia="ＭＳ ゴシック" w:hAnsi="ＭＳ ゴシック" w:hint="eastAsia"/>
                <w:sz w:val="20"/>
                <w:szCs w:val="20"/>
              </w:rPr>
              <w:t>ＲＣＦ</w:t>
            </w:r>
            <w:r w:rsidRPr="00996EB5">
              <w:rPr>
                <w:rFonts w:ascii="ＭＳ ゴシック" w:eastAsia="ＭＳ ゴシック" w:hAnsi="ＭＳ ゴシック" w:hint="eastAsia"/>
                <w:sz w:val="20"/>
                <w:szCs w:val="20"/>
              </w:rPr>
              <w:t>（リフラクトリーセラミックファイバー）規制対象外の高温断熱材</w:t>
            </w:r>
          </w:p>
        </w:tc>
        <w:tc>
          <w:tcPr>
            <w:tcW w:w="6503" w:type="dxa"/>
            <w:tcBorders>
              <w:bottom w:val="single" w:sz="18" w:space="0" w:color="auto"/>
              <w:right w:val="single" w:sz="18" w:space="0" w:color="auto"/>
            </w:tcBorders>
            <w:vAlign w:val="center"/>
          </w:tcPr>
          <w:p w:rsidR="00996EB5" w:rsidRPr="00996EB5" w:rsidRDefault="00996EB5" w:rsidP="002259E4">
            <w:pPr>
              <w:spacing w:line="260" w:lineRule="exact"/>
              <w:ind w:firstLineChars="100" w:firstLine="210"/>
              <w:rPr>
                <w:rFonts w:asciiTheme="majorEastAsia" w:eastAsiaTheme="majorEastAsia" w:hAnsiTheme="majorEastAsia"/>
              </w:rPr>
            </w:pPr>
            <w:r w:rsidRPr="00996EB5">
              <w:rPr>
                <w:rFonts w:asciiTheme="majorEastAsia" w:eastAsiaTheme="majorEastAsia" w:hAnsiTheme="majorEastAsia" w:hint="eastAsia"/>
              </w:rPr>
              <w:t>燃焼排ガス温度、最高１４００℃級の加熱炉用の断熱材料</w:t>
            </w:r>
          </w:p>
        </w:tc>
      </w:tr>
      <w:tr w:rsidR="00BC73DF" w:rsidRPr="00A6524D" w:rsidTr="00EC1999">
        <w:tc>
          <w:tcPr>
            <w:tcW w:w="10740" w:type="dxa"/>
            <w:gridSpan w:val="4"/>
            <w:tcBorders>
              <w:top w:val="single" w:sz="18" w:space="0" w:color="auto"/>
              <w:left w:val="single" w:sz="18" w:space="0" w:color="auto"/>
              <w:right w:val="single" w:sz="18" w:space="0" w:color="auto"/>
            </w:tcBorders>
          </w:tcPr>
          <w:p w:rsidR="00BC73DF" w:rsidRPr="00996EB5" w:rsidRDefault="00BC73DF" w:rsidP="00875877">
            <w:pPr>
              <w:spacing w:line="260" w:lineRule="exact"/>
              <w:rPr>
                <w:rFonts w:asciiTheme="majorEastAsia" w:eastAsiaTheme="majorEastAsia" w:hAnsiTheme="majorEastAsia"/>
                <w:szCs w:val="21"/>
              </w:rPr>
            </w:pPr>
            <w:r w:rsidRPr="00996EB5">
              <w:rPr>
                <w:rFonts w:asciiTheme="majorEastAsia" w:eastAsiaTheme="majorEastAsia" w:hAnsiTheme="majorEastAsia" w:hint="eastAsia"/>
                <w:b/>
                <w:szCs w:val="21"/>
              </w:rPr>
              <w:t>パナソニック株式会社【エネファーム】（14：</w:t>
            </w:r>
            <w:r w:rsidR="00875877">
              <w:rPr>
                <w:rFonts w:asciiTheme="majorEastAsia" w:eastAsiaTheme="majorEastAsia" w:hAnsiTheme="majorEastAsia" w:hint="eastAsia"/>
                <w:b/>
                <w:szCs w:val="21"/>
              </w:rPr>
              <w:t>3</w:t>
            </w:r>
            <w:r w:rsidRPr="00996EB5">
              <w:rPr>
                <w:rFonts w:asciiTheme="majorEastAsia" w:eastAsiaTheme="majorEastAsia" w:hAnsiTheme="majorEastAsia" w:hint="eastAsia"/>
                <w:b/>
                <w:szCs w:val="21"/>
              </w:rPr>
              <w:t>0～15：</w:t>
            </w:r>
            <w:r w:rsidR="00875877">
              <w:rPr>
                <w:rFonts w:asciiTheme="majorEastAsia" w:eastAsiaTheme="majorEastAsia" w:hAnsiTheme="majorEastAsia" w:hint="eastAsia"/>
                <w:b/>
                <w:szCs w:val="21"/>
              </w:rPr>
              <w:t>0</w:t>
            </w:r>
            <w:r w:rsidRPr="00996EB5">
              <w:rPr>
                <w:rFonts w:asciiTheme="majorEastAsia" w:eastAsiaTheme="majorEastAsia" w:hAnsiTheme="majorEastAsia" w:hint="eastAsia"/>
                <w:b/>
                <w:szCs w:val="21"/>
              </w:rPr>
              <w:t>0）</w:t>
            </w:r>
          </w:p>
        </w:tc>
      </w:tr>
      <w:tr w:rsidR="00996EB5" w:rsidRPr="00FA1016" w:rsidTr="0068676A">
        <w:trPr>
          <w:trHeight w:val="338"/>
        </w:trPr>
        <w:tc>
          <w:tcPr>
            <w:tcW w:w="534" w:type="dxa"/>
            <w:tcBorders>
              <w:left w:val="single" w:sz="18" w:space="0" w:color="auto"/>
              <w:right w:val="single" w:sz="4" w:space="0" w:color="auto"/>
            </w:tcBorders>
            <w:vAlign w:val="center"/>
          </w:tcPr>
          <w:p w:rsidR="00996EB5" w:rsidRPr="00996EB5" w:rsidRDefault="00BC73DF" w:rsidP="002259E4">
            <w:pPr>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①</w:t>
            </w:r>
          </w:p>
        </w:tc>
        <w:tc>
          <w:tcPr>
            <w:tcW w:w="3685" w:type="dxa"/>
            <w:tcBorders>
              <w:left w:val="single" w:sz="4" w:space="0" w:color="auto"/>
            </w:tcBorders>
            <w:vAlign w:val="center"/>
          </w:tcPr>
          <w:p w:rsidR="00996EB5" w:rsidRPr="0068676A" w:rsidRDefault="00996EB5" w:rsidP="002259E4">
            <w:pPr>
              <w:spacing w:line="260" w:lineRule="exact"/>
              <w:jc w:val="left"/>
              <w:rPr>
                <w:rFonts w:asciiTheme="majorEastAsia" w:eastAsiaTheme="majorEastAsia" w:hAnsiTheme="majorEastAsia"/>
                <w:szCs w:val="21"/>
              </w:rPr>
            </w:pPr>
            <w:r w:rsidRPr="00996EB5">
              <w:rPr>
                <w:rFonts w:asciiTheme="majorEastAsia" w:eastAsiaTheme="majorEastAsia" w:hAnsiTheme="majorEastAsia" w:hint="eastAsia"/>
                <w:szCs w:val="21"/>
              </w:rPr>
              <w:t>熱交換器</w:t>
            </w:r>
          </w:p>
        </w:tc>
        <w:tc>
          <w:tcPr>
            <w:tcW w:w="6521" w:type="dxa"/>
            <w:gridSpan w:val="2"/>
            <w:tcBorders>
              <w:bottom w:val="single" w:sz="4" w:space="0" w:color="auto"/>
              <w:right w:val="single" w:sz="18" w:space="0" w:color="auto"/>
            </w:tcBorders>
            <w:vAlign w:val="center"/>
          </w:tcPr>
          <w:p w:rsidR="00996EB5" w:rsidRPr="0068676A" w:rsidRDefault="00996EB5" w:rsidP="002259E4">
            <w:pPr>
              <w:spacing w:line="260" w:lineRule="exact"/>
              <w:ind w:firstLineChars="100" w:firstLine="210"/>
              <w:jc w:val="left"/>
              <w:rPr>
                <w:rFonts w:asciiTheme="majorEastAsia" w:eastAsiaTheme="majorEastAsia" w:hAnsiTheme="majorEastAsia"/>
                <w:szCs w:val="21"/>
              </w:rPr>
            </w:pPr>
            <w:r w:rsidRPr="0068676A">
              <w:rPr>
                <w:rFonts w:asciiTheme="majorEastAsia" w:eastAsiaTheme="majorEastAsia" w:hAnsiTheme="majorEastAsia" w:hint="eastAsia"/>
                <w:szCs w:val="21"/>
              </w:rPr>
              <w:t>硬度の高い水質環境で使用可能な熱交換器</w:t>
            </w:r>
          </w:p>
        </w:tc>
      </w:tr>
      <w:tr w:rsidR="00996EB5" w:rsidRPr="00A6524D" w:rsidTr="0068676A">
        <w:trPr>
          <w:trHeight w:val="527"/>
        </w:trPr>
        <w:tc>
          <w:tcPr>
            <w:tcW w:w="534" w:type="dxa"/>
            <w:tcBorders>
              <w:left w:val="single" w:sz="18" w:space="0" w:color="auto"/>
              <w:bottom w:val="single" w:sz="18" w:space="0" w:color="auto"/>
              <w:right w:val="single" w:sz="4" w:space="0" w:color="auto"/>
            </w:tcBorders>
            <w:vAlign w:val="center"/>
          </w:tcPr>
          <w:p w:rsidR="00996EB5" w:rsidRPr="00996EB5" w:rsidRDefault="00BC73DF" w:rsidP="002259E4">
            <w:pPr>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②</w:t>
            </w:r>
          </w:p>
        </w:tc>
        <w:tc>
          <w:tcPr>
            <w:tcW w:w="3685" w:type="dxa"/>
            <w:tcBorders>
              <w:left w:val="single" w:sz="4" w:space="0" w:color="auto"/>
              <w:bottom w:val="single" w:sz="18" w:space="0" w:color="auto"/>
            </w:tcBorders>
            <w:vAlign w:val="center"/>
          </w:tcPr>
          <w:p w:rsidR="00996EB5" w:rsidRPr="00A6524D" w:rsidRDefault="00996EB5" w:rsidP="002259E4">
            <w:pPr>
              <w:spacing w:line="260" w:lineRule="exact"/>
              <w:rPr>
                <w:rFonts w:asciiTheme="majorEastAsia" w:eastAsiaTheme="majorEastAsia" w:hAnsiTheme="majorEastAsia"/>
                <w:color w:val="FF0000"/>
                <w:szCs w:val="21"/>
              </w:rPr>
            </w:pPr>
            <w:r w:rsidRPr="00996EB5">
              <w:rPr>
                <w:rFonts w:asciiTheme="majorEastAsia" w:eastAsiaTheme="majorEastAsia" w:hAnsiTheme="majorEastAsia" w:hint="eastAsia"/>
              </w:rPr>
              <w:t>空気供給デバイス</w:t>
            </w:r>
          </w:p>
        </w:tc>
        <w:tc>
          <w:tcPr>
            <w:tcW w:w="6521" w:type="dxa"/>
            <w:gridSpan w:val="2"/>
            <w:tcBorders>
              <w:bottom w:val="single" w:sz="18" w:space="0" w:color="auto"/>
              <w:right w:val="single" w:sz="18" w:space="0" w:color="auto"/>
            </w:tcBorders>
            <w:vAlign w:val="center"/>
          </w:tcPr>
          <w:p w:rsidR="00996EB5" w:rsidRPr="00996EB5" w:rsidRDefault="00996EB5" w:rsidP="002259E4">
            <w:pPr>
              <w:spacing w:line="260" w:lineRule="exact"/>
              <w:ind w:firstLineChars="100" w:firstLine="210"/>
              <w:rPr>
                <w:rFonts w:asciiTheme="majorEastAsia" w:eastAsiaTheme="majorEastAsia" w:hAnsiTheme="majorEastAsia"/>
                <w:szCs w:val="21"/>
              </w:rPr>
            </w:pPr>
            <w:r w:rsidRPr="007F25C6">
              <w:rPr>
                <w:rFonts w:asciiTheme="majorEastAsia" w:eastAsiaTheme="majorEastAsia" w:hAnsiTheme="majorEastAsia" w:hint="eastAsia"/>
                <w:szCs w:val="21"/>
              </w:rPr>
              <w:t>圧力損失の大きい</w:t>
            </w:r>
            <w:r w:rsidR="000A64A3">
              <w:rPr>
                <w:rFonts w:asciiTheme="majorEastAsia" w:eastAsiaTheme="majorEastAsia" w:hAnsiTheme="majorEastAsia" w:hint="eastAsia"/>
                <w:szCs w:val="21"/>
              </w:rPr>
              <w:t>経路</w:t>
            </w:r>
            <w:r w:rsidRPr="007F25C6">
              <w:rPr>
                <w:rFonts w:asciiTheme="majorEastAsia" w:eastAsiaTheme="majorEastAsia" w:hAnsiTheme="majorEastAsia" w:hint="eastAsia"/>
                <w:szCs w:val="21"/>
              </w:rPr>
              <w:t>へ空気を供給するデバイス</w:t>
            </w:r>
          </w:p>
          <w:p w:rsidR="00996EB5" w:rsidRPr="007F25C6" w:rsidRDefault="00996EB5" w:rsidP="002259E4">
            <w:pPr>
              <w:spacing w:line="260" w:lineRule="exact"/>
              <w:ind w:firstLineChars="100" w:firstLine="210"/>
              <w:rPr>
                <w:rFonts w:asciiTheme="majorEastAsia" w:eastAsiaTheme="majorEastAsia" w:hAnsiTheme="majorEastAsia"/>
                <w:szCs w:val="21"/>
              </w:rPr>
            </w:pPr>
            <w:r w:rsidRPr="007F25C6">
              <w:rPr>
                <w:rFonts w:asciiTheme="majorEastAsia" w:eastAsiaTheme="majorEastAsia" w:hAnsiTheme="majorEastAsia" w:hint="eastAsia"/>
                <w:szCs w:val="21"/>
              </w:rPr>
              <w:t>駆動、送風方式は問いません</w:t>
            </w:r>
          </w:p>
        </w:tc>
      </w:tr>
      <w:tr w:rsidR="00BC73DF" w:rsidRPr="00F3310C" w:rsidTr="00897EE9">
        <w:tc>
          <w:tcPr>
            <w:tcW w:w="10740" w:type="dxa"/>
            <w:gridSpan w:val="4"/>
            <w:tcBorders>
              <w:top w:val="single" w:sz="18" w:space="0" w:color="auto"/>
              <w:left w:val="single" w:sz="18" w:space="0" w:color="auto"/>
              <w:right w:val="single" w:sz="18" w:space="0" w:color="auto"/>
            </w:tcBorders>
          </w:tcPr>
          <w:p w:rsidR="00BC73DF" w:rsidRPr="00F3310C" w:rsidRDefault="00BC73DF" w:rsidP="002259E4">
            <w:pPr>
              <w:spacing w:line="260" w:lineRule="exact"/>
              <w:rPr>
                <w:rFonts w:asciiTheme="majorEastAsia" w:eastAsiaTheme="majorEastAsia" w:hAnsiTheme="majorEastAsia"/>
                <w:szCs w:val="21"/>
              </w:rPr>
            </w:pPr>
            <w:r w:rsidRPr="00843613">
              <w:rPr>
                <w:rFonts w:asciiTheme="majorEastAsia" w:eastAsiaTheme="majorEastAsia" w:hAnsiTheme="majorEastAsia" w:hint="eastAsia"/>
                <w:b/>
                <w:szCs w:val="21"/>
              </w:rPr>
              <w:t>株式会社ジェイテクト【ＦＣＶ】（15：</w:t>
            </w:r>
            <w:r w:rsidR="00875877">
              <w:rPr>
                <w:rFonts w:asciiTheme="majorEastAsia" w:eastAsiaTheme="majorEastAsia" w:hAnsiTheme="majorEastAsia" w:hint="eastAsia"/>
                <w:b/>
                <w:szCs w:val="21"/>
              </w:rPr>
              <w:t>1</w:t>
            </w:r>
            <w:r w:rsidRPr="00843613">
              <w:rPr>
                <w:rFonts w:asciiTheme="majorEastAsia" w:eastAsiaTheme="majorEastAsia" w:hAnsiTheme="majorEastAsia" w:hint="eastAsia"/>
                <w:b/>
                <w:szCs w:val="21"/>
              </w:rPr>
              <w:t>5～15：</w:t>
            </w:r>
            <w:r w:rsidR="00875877">
              <w:rPr>
                <w:rFonts w:asciiTheme="majorEastAsia" w:eastAsiaTheme="majorEastAsia" w:hAnsiTheme="majorEastAsia" w:hint="eastAsia"/>
                <w:b/>
                <w:szCs w:val="21"/>
              </w:rPr>
              <w:t>4</w:t>
            </w:r>
            <w:r w:rsidRPr="00843613">
              <w:rPr>
                <w:rFonts w:asciiTheme="majorEastAsia" w:eastAsiaTheme="majorEastAsia" w:hAnsiTheme="majorEastAsia" w:hint="eastAsia"/>
                <w:b/>
                <w:szCs w:val="21"/>
              </w:rPr>
              <w:t>5）</w:t>
            </w:r>
          </w:p>
        </w:tc>
      </w:tr>
      <w:tr w:rsidR="00F3310C" w:rsidRPr="00FA1016" w:rsidTr="00BC73DF">
        <w:trPr>
          <w:trHeight w:val="180"/>
        </w:trPr>
        <w:tc>
          <w:tcPr>
            <w:tcW w:w="534" w:type="dxa"/>
            <w:tcBorders>
              <w:left w:val="single" w:sz="18" w:space="0" w:color="auto"/>
              <w:right w:val="single" w:sz="4" w:space="0" w:color="auto"/>
            </w:tcBorders>
            <w:vAlign w:val="center"/>
          </w:tcPr>
          <w:p w:rsidR="00F3310C" w:rsidRPr="00F3310C" w:rsidRDefault="00BC73DF" w:rsidP="002259E4">
            <w:pPr>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①</w:t>
            </w:r>
          </w:p>
        </w:tc>
        <w:tc>
          <w:tcPr>
            <w:tcW w:w="3685" w:type="dxa"/>
            <w:tcBorders>
              <w:left w:val="single" w:sz="4" w:space="0" w:color="auto"/>
            </w:tcBorders>
            <w:vAlign w:val="center"/>
          </w:tcPr>
          <w:p w:rsidR="00F3310C" w:rsidRPr="00FA1016" w:rsidRDefault="00F3310C" w:rsidP="002259E4">
            <w:pPr>
              <w:spacing w:line="260" w:lineRule="exact"/>
              <w:jc w:val="left"/>
              <w:rPr>
                <w:rFonts w:asciiTheme="majorEastAsia" w:eastAsiaTheme="majorEastAsia" w:hAnsiTheme="majorEastAsia"/>
                <w:szCs w:val="21"/>
              </w:rPr>
            </w:pPr>
            <w:r w:rsidRPr="00FA1016">
              <w:rPr>
                <w:rFonts w:asciiTheme="majorEastAsia" w:eastAsiaTheme="majorEastAsia" w:hAnsiTheme="majorEastAsia" w:hint="eastAsia"/>
                <w:szCs w:val="21"/>
              </w:rPr>
              <w:t>ＳＵＳ加工部品</w:t>
            </w:r>
          </w:p>
        </w:tc>
        <w:tc>
          <w:tcPr>
            <w:tcW w:w="6521" w:type="dxa"/>
            <w:gridSpan w:val="2"/>
            <w:tcBorders>
              <w:right w:val="single" w:sz="18" w:space="0" w:color="auto"/>
            </w:tcBorders>
            <w:vAlign w:val="center"/>
          </w:tcPr>
          <w:p w:rsidR="00F3310C" w:rsidRPr="00FA1016" w:rsidRDefault="00F3310C" w:rsidP="002259E4">
            <w:pPr>
              <w:spacing w:line="260" w:lineRule="exact"/>
              <w:jc w:val="left"/>
              <w:rPr>
                <w:rFonts w:asciiTheme="majorEastAsia" w:eastAsiaTheme="majorEastAsia" w:hAnsiTheme="majorEastAsia"/>
                <w:szCs w:val="21"/>
              </w:rPr>
            </w:pPr>
            <w:r w:rsidRPr="00FA1016">
              <w:rPr>
                <w:rFonts w:asciiTheme="majorEastAsia" w:eastAsiaTheme="majorEastAsia" w:hAnsiTheme="majorEastAsia" w:hint="eastAsia"/>
                <w:szCs w:val="21"/>
              </w:rPr>
              <w:t xml:space="preserve">　水素燃料電池車用バルブ 他に使用する、ＳＵＳ材の加工部品</w:t>
            </w:r>
          </w:p>
        </w:tc>
      </w:tr>
      <w:tr w:rsidR="00F3310C" w:rsidRPr="00FA1016" w:rsidTr="00FA1016">
        <w:trPr>
          <w:trHeight w:val="130"/>
        </w:trPr>
        <w:tc>
          <w:tcPr>
            <w:tcW w:w="534" w:type="dxa"/>
            <w:tcBorders>
              <w:left w:val="single" w:sz="18" w:space="0" w:color="auto"/>
              <w:right w:val="single" w:sz="4" w:space="0" w:color="auto"/>
            </w:tcBorders>
            <w:vAlign w:val="center"/>
          </w:tcPr>
          <w:p w:rsidR="00F3310C" w:rsidRPr="00F3310C" w:rsidRDefault="00BC73DF" w:rsidP="002259E4">
            <w:pPr>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②</w:t>
            </w:r>
          </w:p>
        </w:tc>
        <w:tc>
          <w:tcPr>
            <w:tcW w:w="3685" w:type="dxa"/>
            <w:tcBorders>
              <w:left w:val="single" w:sz="4" w:space="0" w:color="auto"/>
            </w:tcBorders>
            <w:vAlign w:val="center"/>
          </w:tcPr>
          <w:p w:rsidR="00F3310C" w:rsidRPr="00FA1016" w:rsidRDefault="00F3310C" w:rsidP="002259E4">
            <w:pPr>
              <w:spacing w:line="260" w:lineRule="exact"/>
              <w:jc w:val="left"/>
              <w:rPr>
                <w:rFonts w:asciiTheme="majorEastAsia" w:eastAsiaTheme="majorEastAsia" w:hAnsiTheme="majorEastAsia"/>
                <w:szCs w:val="21"/>
              </w:rPr>
            </w:pPr>
            <w:r w:rsidRPr="00FA1016">
              <w:rPr>
                <w:rFonts w:asciiTheme="majorEastAsia" w:eastAsiaTheme="majorEastAsia" w:hAnsiTheme="majorEastAsia" w:hint="eastAsia"/>
                <w:szCs w:val="21"/>
              </w:rPr>
              <w:t>アルミ加工部品</w:t>
            </w:r>
          </w:p>
        </w:tc>
        <w:tc>
          <w:tcPr>
            <w:tcW w:w="6521" w:type="dxa"/>
            <w:gridSpan w:val="2"/>
            <w:tcBorders>
              <w:right w:val="single" w:sz="18" w:space="0" w:color="auto"/>
            </w:tcBorders>
            <w:vAlign w:val="center"/>
          </w:tcPr>
          <w:p w:rsidR="00F3310C" w:rsidRPr="00FA1016" w:rsidRDefault="00F3310C" w:rsidP="002259E4">
            <w:pPr>
              <w:spacing w:line="260" w:lineRule="exact"/>
              <w:ind w:firstLineChars="100" w:firstLine="210"/>
              <w:jc w:val="left"/>
              <w:rPr>
                <w:rFonts w:asciiTheme="majorEastAsia" w:eastAsiaTheme="majorEastAsia" w:hAnsiTheme="majorEastAsia"/>
                <w:szCs w:val="21"/>
              </w:rPr>
            </w:pPr>
            <w:r w:rsidRPr="00FA1016">
              <w:rPr>
                <w:rFonts w:asciiTheme="majorEastAsia" w:eastAsiaTheme="majorEastAsia" w:hAnsiTheme="majorEastAsia" w:hint="eastAsia"/>
                <w:szCs w:val="21"/>
              </w:rPr>
              <w:t>水素燃料電池車用バルブ 他に使用する、アルミ財の加工部品</w:t>
            </w:r>
          </w:p>
        </w:tc>
      </w:tr>
      <w:tr w:rsidR="00F3310C" w:rsidRPr="00A6524D" w:rsidTr="00D92F21">
        <w:trPr>
          <w:trHeight w:val="560"/>
        </w:trPr>
        <w:tc>
          <w:tcPr>
            <w:tcW w:w="534" w:type="dxa"/>
            <w:tcBorders>
              <w:left w:val="single" w:sz="18" w:space="0" w:color="auto"/>
              <w:right w:val="single" w:sz="4" w:space="0" w:color="auto"/>
            </w:tcBorders>
            <w:vAlign w:val="center"/>
          </w:tcPr>
          <w:p w:rsidR="00F3310C" w:rsidRPr="00A6524D" w:rsidRDefault="00BC73DF" w:rsidP="002259E4">
            <w:pPr>
              <w:spacing w:line="260" w:lineRule="exact"/>
              <w:jc w:val="left"/>
              <w:rPr>
                <w:rFonts w:asciiTheme="majorEastAsia" w:eastAsiaTheme="majorEastAsia" w:hAnsiTheme="majorEastAsia"/>
                <w:color w:val="FF0000"/>
                <w:szCs w:val="21"/>
              </w:rPr>
            </w:pPr>
            <w:r w:rsidRPr="00BC73DF">
              <w:rPr>
                <w:rFonts w:asciiTheme="majorEastAsia" w:eastAsiaTheme="majorEastAsia" w:hAnsiTheme="majorEastAsia" w:hint="eastAsia"/>
                <w:szCs w:val="21"/>
              </w:rPr>
              <w:t>③</w:t>
            </w:r>
          </w:p>
        </w:tc>
        <w:tc>
          <w:tcPr>
            <w:tcW w:w="3685" w:type="dxa"/>
            <w:tcBorders>
              <w:left w:val="single" w:sz="4" w:space="0" w:color="auto"/>
            </w:tcBorders>
            <w:vAlign w:val="center"/>
          </w:tcPr>
          <w:p w:rsidR="00F3310C" w:rsidRPr="00A6524D" w:rsidRDefault="00F3310C" w:rsidP="002259E4">
            <w:pPr>
              <w:spacing w:line="260" w:lineRule="exact"/>
              <w:rPr>
                <w:rFonts w:asciiTheme="majorEastAsia" w:eastAsiaTheme="majorEastAsia" w:hAnsiTheme="majorEastAsia"/>
                <w:color w:val="FF0000"/>
                <w:szCs w:val="21"/>
              </w:rPr>
            </w:pPr>
            <w:r w:rsidRPr="00F3310C">
              <w:rPr>
                <w:rFonts w:asciiTheme="majorEastAsia" w:eastAsiaTheme="majorEastAsia" w:hAnsiTheme="majorEastAsia" w:hint="eastAsia"/>
              </w:rPr>
              <w:t>樹脂シール部品</w:t>
            </w:r>
          </w:p>
        </w:tc>
        <w:tc>
          <w:tcPr>
            <w:tcW w:w="6521" w:type="dxa"/>
            <w:gridSpan w:val="2"/>
            <w:tcBorders>
              <w:right w:val="single" w:sz="18" w:space="0" w:color="auto"/>
            </w:tcBorders>
            <w:vAlign w:val="center"/>
          </w:tcPr>
          <w:p w:rsidR="00F3310C" w:rsidRPr="007F25C6" w:rsidRDefault="00F3310C" w:rsidP="002259E4">
            <w:pPr>
              <w:spacing w:line="260" w:lineRule="exact"/>
              <w:ind w:firstLineChars="100" w:firstLine="210"/>
              <w:rPr>
                <w:rFonts w:asciiTheme="majorEastAsia" w:eastAsiaTheme="majorEastAsia" w:hAnsiTheme="majorEastAsia"/>
                <w:szCs w:val="21"/>
              </w:rPr>
            </w:pPr>
            <w:r w:rsidRPr="007F25C6">
              <w:rPr>
                <w:rFonts w:asciiTheme="majorEastAsia" w:eastAsiaTheme="majorEastAsia" w:hAnsiTheme="majorEastAsia" w:hint="eastAsia"/>
                <w:szCs w:val="21"/>
              </w:rPr>
              <w:t>水素燃料電池車用バルブ 他に使用する、樹脂材の加工部品</w:t>
            </w:r>
          </w:p>
          <w:p w:rsidR="00F3310C" w:rsidRPr="007F25C6" w:rsidRDefault="00F3310C" w:rsidP="002259E4">
            <w:pPr>
              <w:spacing w:line="260" w:lineRule="exact"/>
              <w:ind w:firstLineChars="100" w:firstLine="210"/>
              <w:rPr>
                <w:rFonts w:asciiTheme="majorEastAsia" w:eastAsiaTheme="majorEastAsia" w:hAnsiTheme="majorEastAsia"/>
                <w:szCs w:val="21"/>
              </w:rPr>
            </w:pPr>
            <w:r w:rsidRPr="007F25C6">
              <w:rPr>
                <w:rFonts w:asciiTheme="majorEastAsia" w:eastAsiaTheme="majorEastAsia" w:hAnsiTheme="majorEastAsia" w:hint="eastAsia"/>
                <w:szCs w:val="21"/>
              </w:rPr>
              <w:t>（用途：シール）</w:t>
            </w:r>
          </w:p>
        </w:tc>
      </w:tr>
      <w:tr w:rsidR="00F3310C" w:rsidRPr="00A6524D" w:rsidTr="00D92F21">
        <w:trPr>
          <w:trHeight w:val="528"/>
        </w:trPr>
        <w:tc>
          <w:tcPr>
            <w:tcW w:w="534" w:type="dxa"/>
            <w:tcBorders>
              <w:left w:val="single" w:sz="18" w:space="0" w:color="auto"/>
              <w:bottom w:val="single" w:sz="18" w:space="0" w:color="auto"/>
              <w:right w:val="single" w:sz="4" w:space="0" w:color="auto"/>
            </w:tcBorders>
            <w:vAlign w:val="center"/>
          </w:tcPr>
          <w:p w:rsidR="00F3310C" w:rsidRPr="00A6524D" w:rsidRDefault="00BC73DF" w:rsidP="002259E4">
            <w:pPr>
              <w:spacing w:line="260" w:lineRule="exact"/>
              <w:jc w:val="left"/>
              <w:rPr>
                <w:rFonts w:asciiTheme="majorEastAsia" w:eastAsiaTheme="majorEastAsia" w:hAnsiTheme="majorEastAsia"/>
                <w:color w:val="FF0000"/>
                <w:szCs w:val="21"/>
              </w:rPr>
            </w:pPr>
            <w:r w:rsidRPr="00BC73DF">
              <w:rPr>
                <w:rFonts w:asciiTheme="majorEastAsia" w:eastAsiaTheme="majorEastAsia" w:hAnsiTheme="majorEastAsia" w:hint="eastAsia"/>
                <w:szCs w:val="21"/>
              </w:rPr>
              <w:t>④</w:t>
            </w:r>
          </w:p>
        </w:tc>
        <w:tc>
          <w:tcPr>
            <w:tcW w:w="3685" w:type="dxa"/>
            <w:tcBorders>
              <w:left w:val="single" w:sz="4" w:space="0" w:color="auto"/>
              <w:bottom w:val="single" w:sz="18" w:space="0" w:color="auto"/>
            </w:tcBorders>
            <w:vAlign w:val="center"/>
          </w:tcPr>
          <w:p w:rsidR="00F3310C" w:rsidRPr="00EA63DA" w:rsidRDefault="00F3310C" w:rsidP="002259E4">
            <w:pPr>
              <w:spacing w:line="260" w:lineRule="exact"/>
              <w:jc w:val="left"/>
              <w:rPr>
                <w:rFonts w:asciiTheme="majorEastAsia" w:eastAsiaTheme="majorEastAsia" w:hAnsiTheme="majorEastAsia"/>
                <w:color w:val="FF0000"/>
                <w:szCs w:val="21"/>
              </w:rPr>
            </w:pPr>
            <w:r w:rsidRPr="00EA63DA">
              <w:rPr>
                <w:rFonts w:asciiTheme="majorEastAsia" w:eastAsiaTheme="majorEastAsia" w:hAnsiTheme="majorEastAsia" w:hint="eastAsia"/>
                <w:kern w:val="0"/>
              </w:rPr>
              <w:t>バリ、傷などの外観検査装置</w:t>
            </w:r>
          </w:p>
        </w:tc>
        <w:tc>
          <w:tcPr>
            <w:tcW w:w="6521" w:type="dxa"/>
            <w:gridSpan w:val="2"/>
            <w:tcBorders>
              <w:bottom w:val="single" w:sz="18" w:space="0" w:color="auto"/>
              <w:right w:val="single" w:sz="18" w:space="0" w:color="auto"/>
            </w:tcBorders>
            <w:vAlign w:val="center"/>
          </w:tcPr>
          <w:p w:rsidR="00F3310C" w:rsidRPr="007F25C6" w:rsidRDefault="00F3310C" w:rsidP="00F729CB">
            <w:pPr>
              <w:spacing w:line="260" w:lineRule="exact"/>
              <w:ind w:firstLineChars="100" w:firstLine="210"/>
              <w:rPr>
                <w:rFonts w:asciiTheme="majorEastAsia" w:eastAsiaTheme="majorEastAsia" w:hAnsiTheme="majorEastAsia"/>
                <w:szCs w:val="21"/>
              </w:rPr>
            </w:pPr>
            <w:r w:rsidRPr="007F25C6">
              <w:rPr>
                <w:rFonts w:asciiTheme="majorEastAsia" w:eastAsiaTheme="majorEastAsia" w:hAnsiTheme="majorEastAsia" w:hint="eastAsia"/>
                <w:szCs w:val="21"/>
              </w:rPr>
              <w:t>水素燃料電池車用バルブ 他に使用する</w:t>
            </w:r>
            <w:r w:rsidR="00F729CB">
              <w:rPr>
                <w:rFonts w:asciiTheme="majorEastAsia" w:eastAsiaTheme="majorEastAsia" w:hAnsiTheme="majorEastAsia" w:hint="eastAsia"/>
                <w:szCs w:val="21"/>
              </w:rPr>
              <w:t>、</w:t>
            </w:r>
            <w:r w:rsidRPr="007F25C6">
              <w:rPr>
                <w:rFonts w:asciiTheme="majorEastAsia" w:eastAsiaTheme="majorEastAsia" w:hAnsiTheme="majorEastAsia" w:hint="eastAsia"/>
                <w:szCs w:val="21"/>
              </w:rPr>
              <w:t>加工部品のバリ</w:t>
            </w:r>
            <w:r w:rsidR="00F729CB">
              <w:rPr>
                <w:rFonts w:asciiTheme="majorEastAsia" w:eastAsiaTheme="majorEastAsia" w:hAnsiTheme="majorEastAsia" w:hint="eastAsia"/>
                <w:szCs w:val="21"/>
              </w:rPr>
              <w:t>、</w:t>
            </w:r>
            <w:r w:rsidRPr="007F25C6">
              <w:rPr>
                <w:rFonts w:asciiTheme="majorEastAsia" w:eastAsiaTheme="majorEastAsia" w:hAnsiTheme="majorEastAsia" w:hint="eastAsia"/>
                <w:szCs w:val="21"/>
              </w:rPr>
              <w:t>傷などの自動外観検査装置</w:t>
            </w:r>
            <w:bookmarkStart w:id="0" w:name="_GoBack"/>
            <w:bookmarkEnd w:id="0"/>
          </w:p>
        </w:tc>
      </w:tr>
      <w:tr w:rsidR="00BC73DF" w:rsidRPr="00EC34EE" w:rsidTr="004852D4">
        <w:tc>
          <w:tcPr>
            <w:tcW w:w="10740" w:type="dxa"/>
            <w:gridSpan w:val="4"/>
            <w:tcBorders>
              <w:top w:val="single" w:sz="18" w:space="0" w:color="auto"/>
              <w:left w:val="single" w:sz="18" w:space="0" w:color="auto"/>
              <w:right w:val="single" w:sz="18" w:space="0" w:color="auto"/>
            </w:tcBorders>
          </w:tcPr>
          <w:p w:rsidR="00BC73DF" w:rsidRPr="00EC34EE" w:rsidRDefault="00BC73DF" w:rsidP="00875877">
            <w:pPr>
              <w:spacing w:line="260" w:lineRule="exact"/>
              <w:rPr>
                <w:rFonts w:asciiTheme="majorEastAsia" w:eastAsiaTheme="majorEastAsia" w:hAnsiTheme="majorEastAsia"/>
                <w:szCs w:val="21"/>
              </w:rPr>
            </w:pPr>
            <w:r w:rsidRPr="00843613">
              <w:rPr>
                <w:rFonts w:asciiTheme="majorEastAsia" w:eastAsiaTheme="majorEastAsia" w:hAnsiTheme="majorEastAsia" w:hint="eastAsia"/>
                <w:b/>
                <w:szCs w:val="21"/>
              </w:rPr>
              <w:t>アイシン精機株式会社【エネファーム】（15：</w:t>
            </w:r>
            <w:r w:rsidR="00875877">
              <w:rPr>
                <w:rFonts w:asciiTheme="majorEastAsia" w:eastAsiaTheme="majorEastAsia" w:hAnsiTheme="majorEastAsia" w:hint="eastAsia"/>
                <w:b/>
                <w:szCs w:val="21"/>
              </w:rPr>
              <w:t>4</w:t>
            </w:r>
            <w:r w:rsidRPr="00843613">
              <w:rPr>
                <w:rFonts w:asciiTheme="majorEastAsia" w:eastAsiaTheme="majorEastAsia" w:hAnsiTheme="majorEastAsia" w:hint="eastAsia"/>
                <w:b/>
                <w:szCs w:val="21"/>
              </w:rPr>
              <w:t>5～16：</w:t>
            </w:r>
            <w:r w:rsidR="00875877">
              <w:rPr>
                <w:rFonts w:asciiTheme="majorEastAsia" w:eastAsiaTheme="majorEastAsia" w:hAnsiTheme="majorEastAsia" w:hint="eastAsia"/>
                <w:b/>
                <w:szCs w:val="21"/>
              </w:rPr>
              <w:t>1</w:t>
            </w:r>
            <w:r w:rsidRPr="00843613">
              <w:rPr>
                <w:rFonts w:asciiTheme="majorEastAsia" w:eastAsiaTheme="majorEastAsia" w:hAnsiTheme="majorEastAsia" w:hint="eastAsia"/>
                <w:b/>
                <w:szCs w:val="21"/>
              </w:rPr>
              <w:t>5）</w:t>
            </w:r>
          </w:p>
        </w:tc>
      </w:tr>
      <w:tr w:rsidR="00843613" w:rsidRPr="00A6524D" w:rsidTr="00D92F21">
        <w:trPr>
          <w:trHeight w:val="472"/>
        </w:trPr>
        <w:tc>
          <w:tcPr>
            <w:tcW w:w="534" w:type="dxa"/>
            <w:tcBorders>
              <w:left w:val="single" w:sz="18" w:space="0" w:color="auto"/>
              <w:right w:val="single" w:sz="4" w:space="0" w:color="auto"/>
            </w:tcBorders>
            <w:vAlign w:val="center"/>
          </w:tcPr>
          <w:p w:rsidR="00843613" w:rsidRPr="007F25C6" w:rsidRDefault="00BC73DF" w:rsidP="002259E4">
            <w:pPr>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①</w:t>
            </w:r>
          </w:p>
        </w:tc>
        <w:tc>
          <w:tcPr>
            <w:tcW w:w="3685" w:type="dxa"/>
            <w:tcBorders>
              <w:left w:val="single" w:sz="4" w:space="0" w:color="auto"/>
            </w:tcBorders>
            <w:vAlign w:val="center"/>
          </w:tcPr>
          <w:p w:rsidR="00843613" w:rsidRPr="0068676A" w:rsidRDefault="007F25C6" w:rsidP="002259E4">
            <w:pPr>
              <w:spacing w:line="260" w:lineRule="exact"/>
              <w:jc w:val="left"/>
              <w:rPr>
                <w:rFonts w:asciiTheme="majorEastAsia" w:eastAsiaTheme="majorEastAsia" w:hAnsiTheme="majorEastAsia"/>
                <w:szCs w:val="21"/>
              </w:rPr>
            </w:pPr>
            <w:r w:rsidRPr="0068676A">
              <w:rPr>
                <w:rFonts w:asciiTheme="majorEastAsia" w:eastAsiaTheme="majorEastAsia" w:hAnsiTheme="majorEastAsia" w:hint="eastAsia"/>
                <w:szCs w:val="21"/>
              </w:rPr>
              <w:t>筐体パネル</w:t>
            </w:r>
          </w:p>
        </w:tc>
        <w:tc>
          <w:tcPr>
            <w:tcW w:w="6521" w:type="dxa"/>
            <w:gridSpan w:val="2"/>
            <w:tcBorders>
              <w:right w:val="single" w:sz="18" w:space="0" w:color="auto"/>
            </w:tcBorders>
            <w:vAlign w:val="center"/>
          </w:tcPr>
          <w:p w:rsidR="00843613" w:rsidRPr="0068676A" w:rsidRDefault="007F25C6" w:rsidP="002259E4">
            <w:pPr>
              <w:spacing w:line="260" w:lineRule="exact"/>
              <w:jc w:val="left"/>
              <w:rPr>
                <w:rFonts w:asciiTheme="majorEastAsia" w:eastAsiaTheme="majorEastAsia" w:hAnsiTheme="majorEastAsia"/>
                <w:szCs w:val="21"/>
              </w:rPr>
            </w:pPr>
            <w:r w:rsidRPr="0068676A">
              <w:rPr>
                <w:rFonts w:asciiTheme="majorEastAsia" w:eastAsiaTheme="majorEastAsia" w:hAnsiTheme="majorEastAsia" w:hint="eastAsia"/>
                <w:szCs w:val="21"/>
              </w:rPr>
              <w:t>カラー鋼板で深絞りとヘミング加工された筐体パネル</w:t>
            </w:r>
          </w:p>
        </w:tc>
      </w:tr>
      <w:tr w:rsidR="00843613" w:rsidRPr="00A6524D" w:rsidTr="00D92F21">
        <w:trPr>
          <w:trHeight w:val="422"/>
        </w:trPr>
        <w:tc>
          <w:tcPr>
            <w:tcW w:w="534" w:type="dxa"/>
            <w:tcBorders>
              <w:left w:val="single" w:sz="18" w:space="0" w:color="auto"/>
              <w:right w:val="single" w:sz="4" w:space="0" w:color="auto"/>
            </w:tcBorders>
            <w:vAlign w:val="center"/>
          </w:tcPr>
          <w:p w:rsidR="00843613" w:rsidRPr="007F25C6" w:rsidRDefault="00BC73DF" w:rsidP="002259E4">
            <w:pPr>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②</w:t>
            </w:r>
          </w:p>
        </w:tc>
        <w:tc>
          <w:tcPr>
            <w:tcW w:w="3685" w:type="dxa"/>
            <w:tcBorders>
              <w:left w:val="single" w:sz="4" w:space="0" w:color="auto"/>
            </w:tcBorders>
            <w:vAlign w:val="center"/>
          </w:tcPr>
          <w:p w:rsidR="00843613" w:rsidRPr="0068676A" w:rsidRDefault="007F25C6" w:rsidP="002259E4">
            <w:pPr>
              <w:spacing w:line="260" w:lineRule="exact"/>
              <w:jc w:val="left"/>
              <w:rPr>
                <w:rFonts w:asciiTheme="majorEastAsia" w:eastAsiaTheme="majorEastAsia" w:hAnsiTheme="majorEastAsia"/>
                <w:szCs w:val="21"/>
              </w:rPr>
            </w:pPr>
            <w:r w:rsidRPr="0068676A">
              <w:rPr>
                <w:rFonts w:asciiTheme="majorEastAsia" w:eastAsiaTheme="majorEastAsia" w:hAnsiTheme="majorEastAsia" w:hint="eastAsia"/>
                <w:szCs w:val="21"/>
              </w:rPr>
              <w:t>金属配管（クイックファスナ－接続）</w:t>
            </w:r>
          </w:p>
        </w:tc>
        <w:tc>
          <w:tcPr>
            <w:tcW w:w="6521" w:type="dxa"/>
            <w:gridSpan w:val="2"/>
            <w:tcBorders>
              <w:right w:val="single" w:sz="18" w:space="0" w:color="auto"/>
            </w:tcBorders>
            <w:vAlign w:val="center"/>
          </w:tcPr>
          <w:p w:rsidR="00843613" w:rsidRPr="0068676A" w:rsidRDefault="007F25C6" w:rsidP="002259E4">
            <w:pPr>
              <w:spacing w:line="260" w:lineRule="exact"/>
              <w:jc w:val="left"/>
              <w:rPr>
                <w:rFonts w:asciiTheme="majorEastAsia" w:eastAsiaTheme="majorEastAsia" w:hAnsiTheme="majorEastAsia"/>
                <w:szCs w:val="21"/>
              </w:rPr>
            </w:pPr>
            <w:r w:rsidRPr="0068676A">
              <w:rPr>
                <w:rFonts w:asciiTheme="majorEastAsia" w:eastAsiaTheme="majorEastAsia" w:hAnsiTheme="majorEastAsia" w:hint="eastAsia"/>
                <w:szCs w:val="21"/>
              </w:rPr>
              <w:t>パイプ塑性加工によるクイックファスナー形状加工技術</w:t>
            </w:r>
          </w:p>
        </w:tc>
      </w:tr>
      <w:tr w:rsidR="00843613" w:rsidRPr="00A6524D" w:rsidTr="00D92F21">
        <w:trPr>
          <w:trHeight w:val="413"/>
        </w:trPr>
        <w:tc>
          <w:tcPr>
            <w:tcW w:w="534" w:type="dxa"/>
            <w:tcBorders>
              <w:left w:val="single" w:sz="18" w:space="0" w:color="auto"/>
              <w:right w:val="single" w:sz="4" w:space="0" w:color="auto"/>
            </w:tcBorders>
            <w:vAlign w:val="center"/>
          </w:tcPr>
          <w:p w:rsidR="00843613" w:rsidRPr="007F25C6" w:rsidRDefault="00BC73DF" w:rsidP="002259E4">
            <w:pPr>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③</w:t>
            </w:r>
          </w:p>
        </w:tc>
        <w:tc>
          <w:tcPr>
            <w:tcW w:w="3685" w:type="dxa"/>
            <w:tcBorders>
              <w:left w:val="single" w:sz="4" w:space="0" w:color="auto"/>
            </w:tcBorders>
            <w:vAlign w:val="center"/>
          </w:tcPr>
          <w:p w:rsidR="00843613" w:rsidRPr="0068676A" w:rsidRDefault="007F25C6" w:rsidP="002259E4">
            <w:pPr>
              <w:spacing w:line="260" w:lineRule="exact"/>
              <w:jc w:val="left"/>
              <w:rPr>
                <w:rFonts w:asciiTheme="majorEastAsia" w:eastAsiaTheme="majorEastAsia" w:hAnsiTheme="majorEastAsia"/>
                <w:szCs w:val="21"/>
              </w:rPr>
            </w:pPr>
            <w:r w:rsidRPr="0068676A">
              <w:rPr>
                <w:rFonts w:asciiTheme="majorEastAsia" w:eastAsiaTheme="majorEastAsia" w:hAnsiTheme="majorEastAsia" w:hint="eastAsia"/>
                <w:szCs w:val="21"/>
              </w:rPr>
              <w:t>高温配管継手</w:t>
            </w:r>
          </w:p>
        </w:tc>
        <w:tc>
          <w:tcPr>
            <w:tcW w:w="6521" w:type="dxa"/>
            <w:gridSpan w:val="2"/>
            <w:tcBorders>
              <w:right w:val="single" w:sz="18" w:space="0" w:color="auto"/>
            </w:tcBorders>
            <w:vAlign w:val="center"/>
          </w:tcPr>
          <w:p w:rsidR="007F25C6" w:rsidRPr="0068676A" w:rsidRDefault="007F25C6" w:rsidP="002259E4">
            <w:pPr>
              <w:spacing w:line="260" w:lineRule="exact"/>
              <w:jc w:val="left"/>
              <w:rPr>
                <w:rFonts w:asciiTheme="majorEastAsia" w:eastAsiaTheme="majorEastAsia" w:hAnsiTheme="majorEastAsia"/>
                <w:szCs w:val="21"/>
              </w:rPr>
            </w:pPr>
            <w:r w:rsidRPr="0068676A">
              <w:rPr>
                <w:rFonts w:asciiTheme="majorEastAsia" w:eastAsiaTheme="majorEastAsia" w:hAnsiTheme="majorEastAsia" w:hint="eastAsia"/>
                <w:szCs w:val="21"/>
              </w:rPr>
              <w:t>水素をシールできる高温配管継手</w:t>
            </w:r>
          </w:p>
        </w:tc>
      </w:tr>
      <w:tr w:rsidR="007F25C6" w:rsidRPr="00A6524D" w:rsidTr="00D92F21">
        <w:trPr>
          <w:trHeight w:val="420"/>
        </w:trPr>
        <w:tc>
          <w:tcPr>
            <w:tcW w:w="534" w:type="dxa"/>
            <w:tcBorders>
              <w:left w:val="single" w:sz="18" w:space="0" w:color="auto"/>
              <w:right w:val="single" w:sz="4" w:space="0" w:color="auto"/>
            </w:tcBorders>
            <w:vAlign w:val="center"/>
          </w:tcPr>
          <w:p w:rsidR="007F25C6" w:rsidRPr="007F25C6" w:rsidRDefault="00BC73DF" w:rsidP="002259E4">
            <w:pPr>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④</w:t>
            </w:r>
          </w:p>
        </w:tc>
        <w:tc>
          <w:tcPr>
            <w:tcW w:w="3685" w:type="dxa"/>
            <w:tcBorders>
              <w:left w:val="single" w:sz="4" w:space="0" w:color="auto"/>
            </w:tcBorders>
            <w:vAlign w:val="center"/>
          </w:tcPr>
          <w:p w:rsidR="007F25C6" w:rsidRPr="0068676A" w:rsidRDefault="007F25C6" w:rsidP="002259E4">
            <w:pPr>
              <w:spacing w:line="260" w:lineRule="exact"/>
              <w:jc w:val="left"/>
              <w:rPr>
                <w:rFonts w:asciiTheme="majorEastAsia" w:eastAsiaTheme="majorEastAsia" w:hAnsiTheme="majorEastAsia"/>
                <w:szCs w:val="21"/>
              </w:rPr>
            </w:pPr>
            <w:r w:rsidRPr="0068676A">
              <w:rPr>
                <w:rFonts w:asciiTheme="majorEastAsia" w:eastAsiaTheme="majorEastAsia" w:hAnsiTheme="majorEastAsia" w:hint="eastAsia"/>
                <w:szCs w:val="21"/>
              </w:rPr>
              <w:t>ブスバー</w:t>
            </w:r>
          </w:p>
        </w:tc>
        <w:tc>
          <w:tcPr>
            <w:tcW w:w="6521" w:type="dxa"/>
            <w:gridSpan w:val="2"/>
            <w:tcBorders>
              <w:right w:val="single" w:sz="18" w:space="0" w:color="auto"/>
            </w:tcBorders>
            <w:vAlign w:val="center"/>
          </w:tcPr>
          <w:p w:rsidR="007F25C6" w:rsidRPr="0068676A" w:rsidRDefault="007F25C6" w:rsidP="002259E4">
            <w:pPr>
              <w:spacing w:line="260" w:lineRule="exact"/>
              <w:jc w:val="left"/>
              <w:rPr>
                <w:rFonts w:asciiTheme="majorEastAsia" w:eastAsiaTheme="majorEastAsia" w:hAnsiTheme="majorEastAsia"/>
                <w:szCs w:val="21"/>
              </w:rPr>
            </w:pPr>
            <w:r w:rsidRPr="0068676A">
              <w:rPr>
                <w:rFonts w:asciiTheme="majorEastAsia" w:eastAsiaTheme="majorEastAsia" w:hAnsiTheme="majorEastAsia" w:hint="eastAsia"/>
                <w:szCs w:val="21"/>
              </w:rPr>
              <w:t>高温下で使えるバネ性の高い接点金属とその加工技術</w:t>
            </w:r>
          </w:p>
        </w:tc>
      </w:tr>
      <w:tr w:rsidR="007F25C6" w:rsidRPr="00A6524D" w:rsidTr="00D92F21">
        <w:trPr>
          <w:trHeight w:val="412"/>
        </w:trPr>
        <w:tc>
          <w:tcPr>
            <w:tcW w:w="534" w:type="dxa"/>
            <w:tcBorders>
              <w:left w:val="single" w:sz="18" w:space="0" w:color="auto"/>
              <w:bottom w:val="single" w:sz="18" w:space="0" w:color="auto"/>
              <w:right w:val="single" w:sz="4" w:space="0" w:color="auto"/>
            </w:tcBorders>
            <w:vAlign w:val="center"/>
          </w:tcPr>
          <w:p w:rsidR="007F25C6" w:rsidRPr="007F25C6" w:rsidRDefault="00BC73DF" w:rsidP="002259E4">
            <w:pPr>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⑤</w:t>
            </w:r>
          </w:p>
        </w:tc>
        <w:tc>
          <w:tcPr>
            <w:tcW w:w="3685" w:type="dxa"/>
            <w:tcBorders>
              <w:left w:val="single" w:sz="4" w:space="0" w:color="auto"/>
              <w:bottom w:val="single" w:sz="18" w:space="0" w:color="auto"/>
            </w:tcBorders>
            <w:vAlign w:val="center"/>
          </w:tcPr>
          <w:p w:rsidR="007F25C6" w:rsidRPr="0068676A" w:rsidRDefault="007F25C6" w:rsidP="002259E4">
            <w:pPr>
              <w:spacing w:line="260" w:lineRule="exact"/>
              <w:jc w:val="left"/>
              <w:rPr>
                <w:rFonts w:asciiTheme="majorEastAsia" w:eastAsiaTheme="majorEastAsia" w:hAnsiTheme="majorEastAsia"/>
                <w:szCs w:val="21"/>
              </w:rPr>
            </w:pPr>
            <w:r w:rsidRPr="0068676A">
              <w:rPr>
                <w:rFonts w:asciiTheme="majorEastAsia" w:eastAsiaTheme="majorEastAsia" w:hAnsiTheme="majorEastAsia" w:hint="eastAsia"/>
                <w:szCs w:val="21"/>
              </w:rPr>
              <w:t>余剰電力消費ヒータ</w:t>
            </w:r>
          </w:p>
        </w:tc>
        <w:tc>
          <w:tcPr>
            <w:tcW w:w="6521" w:type="dxa"/>
            <w:gridSpan w:val="2"/>
            <w:tcBorders>
              <w:bottom w:val="single" w:sz="18" w:space="0" w:color="auto"/>
              <w:right w:val="single" w:sz="18" w:space="0" w:color="auto"/>
            </w:tcBorders>
            <w:vAlign w:val="center"/>
          </w:tcPr>
          <w:p w:rsidR="007F25C6" w:rsidRPr="0068676A" w:rsidRDefault="007F25C6" w:rsidP="002259E4">
            <w:pPr>
              <w:spacing w:line="260" w:lineRule="exact"/>
              <w:jc w:val="left"/>
              <w:rPr>
                <w:rFonts w:asciiTheme="majorEastAsia" w:eastAsiaTheme="majorEastAsia" w:hAnsiTheme="majorEastAsia"/>
                <w:szCs w:val="21"/>
              </w:rPr>
            </w:pPr>
            <w:r w:rsidRPr="0068676A">
              <w:rPr>
                <w:rFonts w:asciiTheme="majorEastAsia" w:eastAsiaTheme="majorEastAsia" w:hAnsiTheme="majorEastAsia" w:hint="eastAsia"/>
                <w:szCs w:val="21"/>
              </w:rPr>
              <w:t>安価で耐久性の高いヒータ</w:t>
            </w:r>
          </w:p>
        </w:tc>
      </w:tr>
      <w:tr w:rsidR="00BC73DF" w:rsidRPr="007F25C6" w:rsidTr="007A3709">
        <w:tc>
          <w:tcPr>
            <w:tcW w:w="10740" w:type="dxa"/>
            <w:gridSpan w:val="4"/>
            <w:tcBorders>
              <w:top w:val="single" w:sz="18" w:space="0" w:color="auto"/>
              <w:left w:val="single" w:sz="18" w:space="0" w:color="auto"/>
              <w:right w:val="single" w:sz="18" w:space="0" w:color="auto"/>
            </w:tcBorders>
          </w:tcPr>
          <w:p w:rsidR="00BC73DF" w:rsidRPr="007F25C6" w:rsidRDefault="00BC73DF" w:rsidP="00875877">
            <w:pPr>
              <w:spacing w:line="260" w:lineRule="exact"/>
              <w:rPr>
                <w:rFonts w:asciiTheme="majorEastAsia" w:eastAsiaTheme="majorEastAsia" w:hAnsiTheme="majorEastAsia"/>
                <w:szCs w:val="21"/>
              </w:rPr>
            </w:pPr>
            <w:r w:rsidRPr="007F25C6">
              <w:rPr>
                <w:rFonts w:asciiTheme="majorEastAsia" w:eastAsiaTheme="majorEastAsia" w:hAnsiTheme="majorEastAsia" w:hint="eastAsia"/>
                <w:b/>
                <w:szCs w:val="21"/>
              </w:rPr>
              <w:t>日立オートモティブシステムズメジャメント株式会社【ディスペンサー】（16：</w:t>
            </w:r>
            <w:r w:rsidR="00875877">
              <w:rPr>
                <w:rFonts w:asciiTheme="majorEastAsia" w:eastAsiaTheme="majorEastAsia" w:hAnsiTheme="majorEastAsia" w:hint="eastAsia"/>
                <w:b/>
                <w:szCs w:val="21"/>
              </w:rPr>
              <w:t>1</w:t>
            </w:r>
            <w:r w:rsidRPr="007F25C6">
              <w:rPr>
                <w:rFonts w:asciiTheme="majorEastAsia" w:eastAsiaTheme="majorEastAsia" w:hAnsiTheme="majorEastAsia" w:hint="eastAsia"/>
                <w:b/>
                <w:szCs w:val="21"/>
              </w:rPr>
              <w:t>5～16：</w:t>
            </w:r>
            <w:r w:rsidR="00875877">
              <w:rPr>
                <w:rFonts w:asciiTheme="majorEastAsia" w:eastAsiaTheme="majorEastAsia" w:hAnsiTheme="majorEastAsia" w:hint="eastAsia"/>
                <w:b/>
                <w:szCs w:val="21"/>
              </w:rPr>
              <w:t>4</w:t>
            </w:r>
            <w:r w:rsidRPr="007F25C6">
              <w:rPr>
                <w:rFonts w:asciiTheme="majorEastAsia" w:eastAsiaTheme="majorEastAsia" w:hAnsiTheme="majorEastAsia" w:hint="eastAsia"/>
                <w:b/>
                <w:szCs w:val="21"/>
              </w:rPr>
              <w:t>5）</w:t>
            </w:r>
          </w:p>
        </w:tc>
      </w:tr>
      <w:tr w:rsidR="007F25C6" w:rsidRPr="00A6524D" w:rsidTr="00BC73DF">
        <w:trPr>
          <w:trHeight w:val="420"/>
        </w:trPr>
        <w:tc>
          <w:tcPr>
            <w:tcW w:w="534" w:type="dxa"/>
            <w:tcBorders>
              <w:left w:val="single" w:sz="18" w:space="0" w:color="auto"/>
              <w:right w:val="single" w:sz="4" w:space="0" w:color="auto"/>
            </w:tcBorders>
            <w:vAlign w:val="center"/>
          </w:tcPr>
          <w:p w:rsidR="00E45601" w:rsidRPr="00E45601" w:rsidRDefault="00E45601" w:rsidP="002259E4">
            <w:pPr>
              <w:pStyle w:val="ac"/>
              <w:numPr>
                <w:ilvl w:val="0"/>
                <w:numId w:val="26"/>
              </w:numPr>
              <w:spacing w:line="260" w:lineRule="exact"/>
              <w:ind w:leftChars="0"/>
              <w:jc w:val="left"/>
              <w:rPr>
                <w:rFonts w:asciiTheme="majorEastAsia" w:eastAsiaTheme="majorEastAsia" w:hAnsiTheme="majorEastAsia"/>
                <w:color w:val="FF0000"/>
                <w:szCs w:val="21"/>
              </w:rPr>
            </w:pPr>
          </w:p>
        </w:tc>
        <w:tc>
          <w:tcPr>
            <w:tcW w:w="3685" w:type="dxa"/>
            <w:tcBorders>
              <w:left w:val="single" w:sz="4" w:space="0" w:color="auto"/>
            </w:tcBorders>
            <w:vAlign w:val="center"/>
          </w:tcPr>
          <w:p w:rsidR="00BC73DF" w:rsidRPr="00A6524D" w:rsidRDefault="00E45601" w:rsidP="002259E4">
            <w:pPr>
              <w:spacing w:line="260" w:lineRule="exact"/>
              <w:rPr>
                <w:rFonts w:asciiTheme="majorEastAsia" w:eastAsiaTheme="majorEastAsia" w:hAnsiTheme="majorEastAsia"/>
                <w:b/>
                <w:color w:val="FF0000"/>
                <w:szCs w:val="21"/>
              </w:rPr>
            </w:pPr>
            <w:r>
              <w:rPr>
                <w:rFonts w:asciiTheme="majorEastAsia" w:eastAsiaTheme="majorEastAsia" w:hAnsiTheme="majorEastAsia" w:hint="eastAsia"/>
              </w:rPr>
              <w:t>圧力伝送器</w:t>
            </w:r>
          </w:p>
        </w:tc>
        <w:tc>
          <w:tcPr>
            <w:tcW w:w="6521" w:type="dxa"/>
            <w:gridSpan w:val="2"/>
            <w:tcBorders>
              <w:right w:val="single" w:sz="18" w:space="0" w:color="auto"/>
            </w:tcBorders>
            <w:vAlign w:val="center"/>
          </w:tcPr>
          <w:p w:rsidR="007F25C6" w:rsidRPr="00E45601" w:rsidRDefault="00E45601" w:rsidP="002259E4">
            <w:pPr>
              <w:spacing w:line="260" w:lineRule="exact"/>
              <w:rPr>
                <w:rFonts w:asciiTheme="majorEastAsia" w:eastAsiaTheme="majorEastAsia" w:hAnsiTheme="majorEastAsia"/>
                <w:color w:val="FF0000"/>
                <w:szCs w:val="21"/>
              </w:rPr>
            </w:pPr>
            <w:r>
              <w:rPr>
                <w:rFonts w:asciiTheme="majorEastAsia" w:eastAsiaTheme="majorEastAsia" w:hAnsiTheme="majorEastAsia" w:hint="eastAsia"/>
              </w:rPr>
              <w:t>温度変化によるゼロ点ドリフトの少ないセンサ</w:t>
            </w:r>
          </w:p>
        </w:tc>
      </w:tr>
      <w:tr w:rsidR="00BC73DF" w:rsidRPr="00A6524D" w:rsidTr="00BC73DF">
        <w:trPr>
          <w:trHeight w:val="405"/>
        </w:trPr>
        <w:tc>
          <w:tcPr>
            <w:tcW w:w="534" w:type="dxa"/>
            <w:tcBorders>
              <w:left w:val="single" w:sz="18" w:space="0" w:color="auto"/>
              <w:bottom w:val="single" w:sz="18" w:space="0" w:color="auto"/>
              <w:right w:val="single" w:sz="4" w:space="0" w:color="auto"/>
            </w:tcBorders>
            <w:vAlign w:val="center"/>
          </w:tcPr>
          <w:p w:rsidR="00BC73DF" w:rsidRPr="00E45601" w:rsidRDefault="00BC73DF" w:rsidP="002259E4">
            <w:pPr>
              <w:pStyle w:val="ac"/>
              <w:numPr>
                <w:ilvl w:val="0"/>
                <w:numId w:val="26"/>
              </w:numPr>
              <w:spacing w:line="260" w:lineRule="exact"/>
              <w:ind w:leftChars="0"/>
              <w:jc w:val="left"/>
              <w:rPr>
                <w:rFonts w:asciiTheme="majorEastAsia" w:eastAsiaTheme="majorEastAsia" w:hAnsiTheme="majorEastAsia"/>
                <w:szCs w:val="21"/>
              </w:rPr>
            </w:pPr>
          </w:p>
        </w:tc>
        <w:tc>
          <w:tcPr>
            <w:tcW w:w="3685" w:type="dxa"/>
            <w:tcBorders>
              <w:left w:val="single" w:sz="4" w:space="0" w:color="auto"/>
              <w:bottom w:val="single" w:sz="18" w:space="0" w:color="auto"/>
            </w:tcBorders>
            <w:vAlign w:val="center"/>
          </w:tcPr>
          <w:p w:rsidR="00BC73DF" w:rsidRDefault="00E45601" w:rsidP="002259E4">
            <w:pPr>
              <w:spacing w:line="260" w:lineRule="exact"/>
              <w:jc w:val="left"/>
              <w:rPr>
                <w:rFonts w:asciiTheme="majorEastAsia" w:eastAsiaTheme="majorEastAsia" w:hAnsiTheme="majorEastAsia"/>
                <w:b/>
                <w:color w:val="FF0000"/>
                <w:szCs w:val="21"/>
              </w:rPr>
            </w:pPr>
            <w:r>
              <w:rPr>
                <w:rFonts w:asciiTheme="majorEastAsia" w:eastAsiaTheme="majorEastAsia" w:hAnsiTheme="majorEastAsia" w:hint="eastAsia"/>
              </w:rPr>
              <w:t>高圧水素ガス用温度センサ</w:t>
            </w:r>
          </w:p>
        </w:tc>
        <w:tc>
          <w:tcPr>
            <w:tcW w:w="6521" w:type="dxa"/>
            <w:gridSpan w:val="2"/>
            <w:tcBorders>
              <w:bottom w:val="single" w:sz="18" w:space="0" w:color="auto"/>
              <w:right w:val="single" w:sz="18" w:space="0" w:color="auto"/>
            </w:tcBorders>
            <w:vAlign w:val="center"/>
          </w:tcPr>
          <w:p w:rsidR="00BC73DF" w:rsidRPr="00A6524D" w:rsidRDefault="00E45601" w:rsidP="002259E4">
            <w:pPr>
              <w:spacing w:line="260" w:lineRule="exact"/>
              <w:jc w:val="left"/>
              <w:rPr>
                <w:rFonts w:asciiTheme="majorEastAsia" w:eastAsiaTheme="majorEastAsia" w:hAnsiTheme="majorEastAsia"/>
                <w:color w:val="FF0000"/>
                <w:szCs w:val="21"/>
              </w:rPr>
            </w:pPr>
            <w:r>
              <w:rPr>
                <w:rFonts w:asciiTheme="majorEastAsia" w:eastAsiaTheme="majorEastAsia" w:hAnsiTheme="majorEastAsia" w:hint="eastAsia"/>
              </w:rPr>
              <w:t>変換器を含めた出力精度の高い温度センサ</w:t>
            </w:r>
          </w:p>
        </w:tc>
      </w:tr>
    </w:tbl>
    <w:p w:rsidR="00A6524D" w:rsidRPr="00E54C19" w:rsidRDefault="00A6524D" w:rsidP="002259E4">
      <w:pPr>
        <w:spacing w:line="260" w:lineRule="exact"/>
        <w:rPr>
          <w:rFonts w:asciiTheme="majorEastAsia" w:eastAsiaTheme="majorEastAsia" w:hAnsiTheme="majorEastAsia"/>
          <w:b/>
          <w:color w:val="FF0000"/>
          <w:szCs w:val="21"/>
          <w:u w:val="double"/>
        </w:rPr>
      </w:pPr>
    </w:p>
    <w:sectPr w:rsidR="00A6524D" w:rsidRPr="00E54C19" w:rsidSect="002259E4">
      <w:pgSz w:w="11906" w:h="16838"/>
      <w:pgMar w:top="964" w:right="851"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92E" w:rsidRDefault="009D392E" w:rsidP="004E47D0">
      <w:r>
        <w:separator/>
      </w:r>
    </w:p>
  </w:endnote>
  <w:endnote w:type="continuationSeparator" w:id="0">
    <w:p w:rsidR="009D392E" w:rsidRDefault="009D392E" w:rsidP="004E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92E" w:rsidRDefault="009D392E" w:rsidP="004E47D0">
      <w:r>
        <w:separator/>
      </w:r>
    </w:p>
  </w:footnote>
  <w:footnote w:type="continuationSeparator" w:id="0">
    <w:p w:rsidR="009D392E" w:rsidRDefault="009D392E" w:rsidP="004E4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EA5"/>
    <w:multiLevelType w:val="hybridMultilevel"/>
    <w:tmpl w:val="4536BBBC"/>
    <w:lvl w:ilvl="0" w:tplc="6A20D30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1F21BF"/>
    <w:multiLevelType w:val="hybridMultilevel"/>
    <w:tmpl w:val="D0FE2B4A"/>
    <w:lvl w:ilvl="0" w:tplc="4C06EB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16F3804"/>
    <w:multiLevelType w:val="hybridMultilevel"/>
    <w:tmpl w:val="DB4EF114"/>
    <w:lvl w:ilvl="0" w:tplc="66A41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2424915"/>
    <w:multiLevelType w:val="hybridMultilevel"/>
    <w:tmpl w:val="AD24DF86"/>
    <w:lvl w:ilvl="0" w:tplc="FAF04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2F7695A"/>
    <w:multiLevelType w:val="hybridMultilevel"/>
    <w:tmpl w:val="0F744818"/>
    <w:lvl w:ilvl="0" w:tplc="0DBC3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520203"/>
    <w:multiLevelType w:val="hybridMultilevel"/>
    <w:tmpl w:val="50DC6B88"/>
    <w:lvl w:ilvl="0" w:tplc="25940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717BDD"/>
    <w:multiLevelType w:val="hybridMultilevel"/>
    <w:tmpl w:val="1C8EED1A"/>
    <w:lvl w:ilvl="0" w:tplc="5B7E4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EB09BD"/>
    <w:multiLevelType w:val="hybridMultilevel"/>
    <w:tmpl w:val="663811BC"/>
    <w:lvl w:ilvl="0" w:tplc="C32E623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9247930"/>
    <w:multiLevelType w:val="hybridMultilevel"/>
    <w:tmpl w:val="7910BBB4"/>
    <w:lvl w:ilvl="0" w:tplc="F67A6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9A54871"/>
    <w:multiLevelType w:val="hybridMultilevel"/>
    <w:tmpl w:val="DB0ABB88"/>
    <w:lvl w:ilvl="0" w:tplc="8BEC69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nsid w:val="2D711185"/>
    <w:multiLevelType w:val="hybridMultilevel"/>
    <w:tmpl w:val="7ED8A3AE"/>
    <w:lvl w:ilvl="0" w:tplc="B8983EF6">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B8679C"/>
    <w:multiLevelType w:val="hybridMultilevel"/>
    <w:tmpl w:val="8BB2B230"/>
    <w:lvl w:ilvl="0" w:tplc="04090011">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8EE319C"/>
    <w:multiLevelType w:val="hybridMultilevel"/>
    <w:tmpl w:val="42FADFA6"/>
    <w:lvl w:ilvl="0" w:tplc="33A23A2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A2C7452"/>
    <w:multiLevelType w:val="hybridMultilevel"/>
    <w:tmpl w:val="D9CAB440"/>
    <w:lvl w:ilvl="0" w:tplc="BAFA9788">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BC76F1C"/>
    <w:multiLevelType w:val="hybridMultilevel"/>
    <w:tmpl w:val="868ADD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FC40C4"/>
    <w:multiLevelType w:val="hybridMultilevel"/>
    <w:tmpl w:val="E618B672"/>
    <w:lvl w:ilvl="0" w:tplc="D6F2C0C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AD933AD"/>
    <w:multiLevelType w:val="hybridMultilevel"/>
    <w:tmpl w:val="F168E336"/>
    <w:lvl w:ilvl="0" w:tplc="602274A8">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D045478"/>
    <w:multiLevelType w:val="hybridMultilevel"/>
    <w:tmpl w:val="D320F7E6"/>
    <w:lvl w:ilvl="0" w:tplc="B8983EF6">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70B7FE5"/>
    <w:multiLevelType w:val="hybridMultilevel"/>
    <w:tmpl w:val="E1181328"/>
    <w:lvl w:ilvl="0" w:tplc="17C67794">
      <w:start w:val="1"/>
      <w:numFmt w:val="decimalEnclosedCircle"/>
      <w:lvlText w:val="%1"/>
      <w:lvlJc w:val="left"/>
      <w:pPr>
        <w:ind w:left="560" w:hanging="360"/>
      </w:pPr>
      <w:rPr>
        <w:rFonts w:hint="default"/>
        <w:color w:val="FF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nsid w:val="5C020124"/>
    <w:multiLevelType w:val="hybridMultilevel"/>
    <w:tmpl w:val="56322F58"/>
    <w:lvl w:ilvl="0" w:tplc="CEF291D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DDC7963"/>
    <w:multiLevelType w:val="hybridMultilevel"/>
    <w:tmpl w:val="558C47F2"/>
    <w:lvl w:ilvl="0" w:tplc="F9386A5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6384F60"/>
    <w:multiLevelType w:val="hybridMultilevel"/>
    <w:tmpl w:val="F2BEFAD6"/>
    <w:lvl w:ilvl="0" w:tplc="A594B472">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A4B1B48"/>
    <w:multiLevelType w:val="hybridMultilevel"/>
    <w:tmpl w:val="1E2823FE"/>
    <w:lvl w:ilvl="0" w:tplc="1BFE3B24">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A917DD5"/>
    <w:multiLevelType w:val="hybridMultilevel"/>
    <w:tmpl w:val="E39E9F56"/>
    <w:lvl w:ilvl="0" w:tplc="38FA1CA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E09173A"/>
    <w:multiLevelType w:val="hybridMultilevel"/>
    <w:tmpl w:val="E0860CC4"/>
    <w:lvl w:ilvl="0" w:tplc="A0764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0C91EBF"/>
    <w:multiLevelType w:val="hybridMultilevel"/>
    <w:tmpl w:val="04CC89D4"/>
    <w:lvl w:ilvl="0" w:tplc="14BCB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5DD6575"/>
    <w:multiLevelType w:val="hybridMultilevel"/>
    <w:tmpl w:val="0218A744"/>
    <w:lvl w:ilvl="0" w:tplc="CB761640">
      <w:start w:val="1"/>
      <w:numFmt w:val="decimalEnclosedCircle"/>
      <w:lvlText w:val="%1"/>
      <w:lvlJc w:val="left"/>
      <w:pPr>
        <w:ind w:left="360" w:hanging="360"/>
      </w:pPr>
      <w:rPr>
        <w:rFonts w:hint="default"/>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DB8403A"/>
    <w:multiLevelType w:val="hybridMultilevel"/>
    <w:tmpl w:val="94786DB4"/>
    <w:lvl w:ilvl="0" w:tplc="FA4AA78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4"/>
  </w:num>
  <w:num w:numId="3">
    <w:abstractNumId w:val="9"/>
  </w:num>
  <w:num w:numId="4">
    <w:abstractNumId w:val="25"/>
  </w:num>
  <w:num w:numId="5">
    <w:abstractNumId w:val="3"/>
  </w:num>
  <w:num w:numId="6">
    <w:abstractNumId w:val="26"/>
  </w:num>
  <w:num w:numId="7">
    <w:abstractNumId w:val="13"/>
  </w:num>
  <w:num w:numId="8">
    <w:abstractNumId w:val="21"/>
  </w:num>
  <w:num w:numId="9">
    <w:abstractNumId w:val="11"/>
  </w:num>
  <w:num w:numId="10">
    <w:abstractNumId w:val="22"/>
  </w:num>
  <w:num w:numId="11">
    <w:abstractNumId w:val="17"/>
  </w:num>
  <w:num w:numId="12">
    <w:abstractNumId w:val="14"/>
  </w:num>
  <w:num w:numId="13">
    <w:abstractNumId w:val="10"/>
  </w:num>
  <w:num w:numId="14">
    <w:abstractNumId w:val="18"/>
  </w:num>
  <w:num w:numId="15">
    <w:abstractNumId w:val="5"/>
  </w:num>
  <w:num w:numId="16">
    <w:abstractNumId w:val="16"/>
  </w:num>
  <w:num w:numId="17">
    <w:abstractNumId w:val="1"/>
  </w:num>
  <w:num w:numId="18">
    <w:abstractNumId w:val="0"/>
  </w:num>
  <w:num w:numId="19">
    <w:abstractNumId w:val="7"/>
  </w:num>
  <w:num w:numId="20">
    <w:abstractNumId w:val="20"/>
  </w:num>
  <w:num w:numId="21">
    <w:abstractNumId w:val="19"/>
  </w:num>
  <w:num w:numId="22">
    <w:abstractNumId w:val="23"/>
  </w:num>
  <w:num w:numId="23">
    <w:abstractNumId w:val="2"/>
  </w:num>
  <w:num w:numId="24">
    <w:abstractNumId w:val="12"/>
  </w:num>
  <w:num w:numId="25">
    <w:abstractNumId w:val="15"/>
  </w:num>
  <w:num w:numId="26">
    <w:abstractNumId w:val="27"/>
  </w:num>
  <w:num w:numId="27">
    <w:abstractNumId w:val="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FA"/>
    <w:rsid w:val="00012DA7"/>
    <w:rsid w:val="0003783B"/>
    <w:rsid w:val="0004261B"/>
    <w:rsid w:val="000475EE"/>
    <w:rsid w:val="000620FF"/>
    <w:rsid w:val="0006248C"/>
    <w:rsid w:val="00072918"/>
    <w:rsid w:val="000A64A3"/>
    <w:rsid w:val="000B1C08"/>
    <w:rsid w:val="000B4BDE"/>
    <w:rsid w:val="000D4D23"/>
    <w:rsid w:val="000D72CE"/>
    <w:rsid w:val="000F57AE"/>
    <w:rsid w:val="00132041"/>
    <w:rsid w:val="0013589E"/>
    <w:rsid w:val="00176995"/>
    <w:rsid w:val="00181002"/>
    <w:rsid w:val="001B6551"/>
    <w:rsid w:val="001B77D8"/>
    <w:rsid w:val="001F49FA"/>
    <w:rsid w:val="00201AB7"/>
    <w:rsid w:val="002106CA"/>
    <w:rsid w:val="00211111"/>
    <w:rsid w:val="00215024"/>
    <w:rsid w:val="0022147E"/>
    <w:rsid w:val="00221F08"/>
    <w:rsid w:val="002259E4"/>
    <w:rsid w:val="00240868"/>
    <w:rsid w:val="002651E8"/>
    <w:rsid w:val="00282F1C"/>
    <w:rsid w:val="00285DBC"/>
    <w:rsid w:val="002C2F4C"/>
    <w:rsid w:val="002C446E"/>
    <w:rsid w:val="002D7544"/>
    <w:rsid w:val="002E7BA9"/>
    <w:rsid w:val="0030533D"/>
    <w:rsid w:val="00367808"/>
    <w:rsid w:val="003848BD"/>
    <w:rsid w:val="00387CE8"/>
    <w:rsid w:val="003B33E0"/>
    <w:rsid w:val="003C2415"/>
    <w:rsid w:val="003E783E"/>
    <w:rsid w:val="00406417"/>
    <w:rsid w:val="00470F02"/>
    <w:rsid w:val="004C6C90"/>
    <w:rsid w:val="004E2B53"/>
    <w:rsid w:val="004E47D0"/>
    <w:rsid w:val="005401BA"/>
    <w:rsid w:val="005443A5"/>
    <w:rsid w:val="00563D76"/>
    <w:rsid w:val="00573369"/>
    <w:rsid w:val="005C34A7"/>
    <w:rsid w:val="005F4E47"/>
    <w:rsid w:val="005F7A5C"/>
    <w:rsid w:val="006042F3"/>
    <w:rsid w:val="0066748C"/>
    <w:rsid w:val="00682FCA"/>
    <w:rsid w:val="0068676A"/>
    <w:rsid w:val="00692273"/>
    <w:rsid w:val="006E6011"/>
    <w:rsid w:val="006F1F22"/>
    <w:rsid w:val="007048AC"/>
    <w:rsid w:val="00717A57"/>
    <w:rsid w:val="0073135E"/>
    <w:rsid w:val="00743F61"/>
    <w:rsid w:val="00783687"/>
    <w:rsid w:val="007C22C6"/>
    <w:rsid w:val="007C5153"/>
    <w:rsid w:val="007F25C6"/>
    <w:rsid w:val="00823F2D"/>
    <w:rsid w:val="008320C8"/>
    <w:rsid w:val="00843613"/>
    <w:rsid w:val="00867FDF"/>
    <w:rsid w:val="00875877"/>
    <w:rsid w:val="008C7DFE"/>
    <w:rsid w:val="008F3C23"/>
    <w:rsid w:val="00907738"/>
    <w:rsid w:val="0092209D"/>
    <w:rsid w:val="00983ECB"/>
    <w:rsid w:val="00983F99"/>
    <w:rsid w:val="00996EB5"/>
    <w:rsid w:val="009A7B70"/>
    <w:rsid w:val="009C56D9"/>
    <w:rsid w:val="009D392E"/>
    <w:rsid w:val="009E4B28"/>
    <w:rsid w:val="00A0257B"/>
    <w:rsid w:val="00A1315B"/>
    <w:rsid w:val="00A26E29"/>
    <w:rsid w:val="00A272D3"/>
    <w:rsid w:val="00A300A6"/>
    <w:rsid w:val="00A4033A"/>
    <w:rsid w:val="00A42F9A"/>
    <w:rsid w:val="00A5397E"/>
    <w:rsid w:val="00A57418"/>
    <w:rsid w:val="00A6524D"/>
    <w:rsid w:val="00A96029"/>
    <w:rsid w:val="00AD4417"/>
    <w:rsid w:val="00AD5506"/>
    <w:rsid w:val="00AE20DF"/>
    <w:rsid w:val="00AE41AB"/>
    <w:rsid w:val="00AE7703"/>
    <w:rsid w:val="00B131CF"/>
    <w:rsid w:val="00B167CB"/>
    <w:rsid w:val="00B8415C"/>
    <w:rsid w:val="00BC66BD"/>
    <w:rsid w:val="00BC73DF"/>
    <w:rsid w:val="00BD1C88"/>
    <w:rsid w:val="00BD269A"/>
    <w:rsid w:val="00BE6C09"/>
    <w:rsid w:val="00C22A54"/>
    <w:rsid w:val="00C254BB"/>
    <w:rsid w:val="00C36A50"/>
    <w:rsid w:val="00C401BB"/>
    <w:rsid w:val="00C40A2C"/>
    <w:rsid w:val="00C518CA"/>
    <w:rsid w:val="00C56CBA"/>
    <w:rsid w:val="00C703A5"/>
    <w:rsid w:val="00C8624D"/>
    <w:rsid w:val="00C912A0"/>
    <w:rsid w:val="00C944CF"/>
    <w:rsid w:val="00CA5E45"/>
    <w:rsid w:val="00CC5338"/>
    <w:rsid w:val="00CD6C43"/>
    <w:rsid w:val="00CE172F"/>
    <w:rsid w:val="00CE429E"/>
    <w:rsid w:val="00CE7B7E"/>
    <w:rsid w:val="00CF055D"/>
    <w:rsid w:val="00CF1C7C"/>
    <w:rsid w:val="00D158FD"/>
    <w:rsid w:val="00D35B49"/>
    <w:rsid w:val="00D82DB4"/>
    <w:rsid w:val="00D92F21"/>
    <w:rsid w:val="00DF62B1"/>
    <w:rsid w:val="00DF762E"/>
    <w:rsid w:val="00E17636"/>
    <w:rsid w:val="00E257D2"/>
    <w:rsid w:val="00E45281"/>
    <w:rsid w:val="00E45601"/>
    <w:rsid w:val="00E54C19"/>
    <w:rsid w:val="00E63900"/>
    <w:rsid w:val="00E774F9"/>
    <w:rsid w:val="00E81D32"/>
    <w:rsid w:val="00E9360D"/>
    <w:rsid w:val="00EA1B10"/>
    <w:rsid w:val="00EA63DA"/>
    <w:rsid w:val="00EA7BBF"/>
    <w:rsid w:val="00EC34EE"/>
    <w:rsid w:val="00EC5447"/>
    <w:rsid w:val="00ED0340"/>
    <w:rsid w:val="00ED73A6"/>
    <w:rsid w:val="00EE0630"/>
    <w:rsid w:val="00EF031F"/>
    <w:rsid w:val="00F212C3"/>
    <w:rsid w:val="00F234C3"/>
    <w:rsid w:val="00F3310C"/>
    <w:rsid w:val="00F729CB"/>
    <w:rsid w:val="00F7675C"/>
    <w:rsid w:val="00FA1016"/>
    <w:rsid w:val="00FA202E"/>
    <w:rsid w:val="00FB1578"/>
    <w:rsid w:val="00FC1DA2"/>
    <w:rsid w:val="00FD4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75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7544"/>
    <w:rPr>
      <w:rFonts w:asciiTheme="majorHAnsi" w:eastAsiaTheme="majorEastAsia" w:hAnsiTheme="majorHAnsi" w:cstheme="majorBidi"/>
      <w:sz w:val="18"/>
      <w:szCs w:val="18"/>
    </w:rPr>
  </w:style>
  <w:style w:type="character" w:styleId="a6">
    <w:name w:val="Hyperlink"/>
    <w:basedOn w:val="a0"/>
    <w:uiPriority w:val="99"/>
    <w:unhideWhenUsed/>
    <w:rsid w:val="007C22C6"/>
    <w:rPr>
      <w:color w:val="0000FF" w:themeColor="hyperlink"/>
      <w:u w:val="single"/>
    </w:rPr>
  </w:style>
  <w:style w:type="table" w:customStyle="1" w:styleId="1">
    <w:name w:val="表 (格子)1"/>
    <w:basedOn w:val="a1"/>
    <w:next w:val="a3"/>
    <w:uiPriority w:val="59"/>
    <w:rsid w:val="00FC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563D76"/>
    <w:rPr>
      <w:color w:val="800080" w:themeColor="followedHyperlink"/>
      <w:u w:val="single"/>
    </w:rPr>
  </w:style>
  <w:style w:type="paragraph" w:styleId="a8">
    <w:name w:val="header"/>
    <w:basedOn w:val="a"/>
    <w:link w:val="a9"/>
    <w:uiPriority w:val="99"/>
    <w:unhideWhenUsed/>
    <w:rsid w:val="004E47D0"/>
    <w:pPr>
      <w:tabs>
        <w:tab w:val="center" w:pos="4252"/>
        <w:tab w:val="right" w:pos="8504"/>
      </w:tabs>
      <w:snapToGrid w:val="0"/>
    </w:pPr>
  </w:style>
  <w:style w:type="character" w:customStyle="1" w:styleId="a9">
    <w:name w:val="ヘッダー (文字)"/>
    <w:basedOn w:val="a0"/>
    <w:link w:val="a8"/>
    <w:uiPriority w:val="99"/>
    <w:rsid w:val="004E47D0"/>
  </w:style>
  <w:style w:type="paragraph" w:styleId="aa">
    <w:name w:val="footer"/>
    <w:basedOn w:val="a"/>
    <w:link w:val="ab"/>
    <w:uiPriority w:val="99"/>
    <w:unhideWhenUsed/>
    <w:rsid w:val="004E47D0"/>
    <w:pPr>
      <w:tabs>
        <w:tab w:val="center" w:pos="4252"/>
        <w:tab w:val="right" w:pos="8504"/>
      </w:tabs>
      <w:snapToGrid w:val="0"/>
    </w:pPr>
  </w:style>
  <w:style w:type="character" w:customStyle="1" w:styleId="ab">
    <w:name w:val="フッター (文字)"/>
    <w:basedOn w:val="a0"/>
    <w:link w:val="aa"/>
    <w:uiPriority w:val="99"/>
    <w:rsid w:val="004E47D0"/>
  </w:style>
  <w:style w:type="paragraph" w:styleId="ac">
    <w:name w:val="List Paragraph"/>
    <w:basedOn w:val="a"/>
    <w:uiPriority w:val="34"/>
    <w:qFormat/>
    <w:rsid w:val="0092209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75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7544"/>
    <w:rPr>
      <w:rFonts w:asciiTheme="majorHAnsi" w:eastAsiaTheme="majorEastAsia" w:hAnsiTheme="majorHAnsi" w:cstheme="majorBidi"/>
      <w:sz w:val="18"/>
      <w:szCs w:val="18"/>
    </w:rPr>
  </w:style>
  <w:style w:type="character" w:styleId="a6">
    <w:name w:val="Hyperlink"/>
    <w:basedOn w:val="a0"/>
    <w:uiPriority w:val="99"/>
    <w:unhideWhenUsed/>
    <w:rsid w:val="007C22C6"/>
    <w:rPr>
      <w:color w:val="0000FF" w:themeColor="hyperlink"/>
      <w:u w:val="single"/>
    </w:rPr>
  </w:style>
  <w:style w:type="table" w:customStyle="1" w:styleId="1">
    <w:name w:val="表 (格子)1"/>
    <w:basedOn w:val="a1"/>
    <w:next w:val="a3"/>
    <w:uiPriority w:val="59"/>
    <w:rsid w:val="00FC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563D76"/>
    <w:rPr>
      <w:color w:val="800080" w:themeColor="followedHyperlink"/>
      <w:u w:val="single"/>
    </w:rPr>
  </w:style>
  <w:style w:type="paragraph" w:styleId="a8">
    <w:name w:val="header"/>
    <w:basedOn w:val="a"/>
    <w:link w:val="a9"/>
    <w:uiPriority w:val="99"/>
    <w:unhideWhenUsed/>
    <w:rsid w:val="004E47D0"/>
    <w:pPr>
      <w:tabs>
        <w:tab w:val="center" w:pos="4252"/>
        <w:tab w:val="right" w:pos="8504"/>
      </w:tabs>
      <w:snapToGrid w:val="0"/>
    </w:pPr>
  </w:style>
  <w:style w:type="character" w:customStyle="1" w:styleId="a9">
    <w:name w:val="ヘッダー (文字)"/>
    <w:basedOn w:val="a0"/>
    <w:link w:val="a8"/>
    <w:uiPriority w:val="99"/>
    <w:rsid w:val="004E47D0"/>
  </w:style>
  <w:style w:type="paragraph" w:styleId="aa">
    <w:name w:val="footer"/>
    <w:basedOn w:val="a"/>
    <w:link w:val="ab"/>
    <w:uiPriority w:val="99"/>
    <w:unhideWhenUsed/>
    <w:rsid w:val="004E47D0"/>
    <w:pPr>
      <w:tabs>
        <w:tab w:val="center" w:pos="4252"/>
        <w:tab w:val="right" w:pos="8504"/>
      </w:tabs>
      <w:snapToGrid w:val="0"/>
    </w:pPr>
  </w:style>
  <w:style w:type="character" w:customStyle="1" w:styleId="ab">
    <w:name w:val="フッター (文字)"/>
    <w:basedOn w:val="a0"/>
    <w:link w:val="aa"/>
    <w:uiPriority w:val="99"/>
    <w:rsid w:val="004E47D0"/>
  </w:style>
  <w:style w:type="paragraph" w:styleId="ac">
    <w:name w:val="List Paragraph"/>
    <w:basedOn w:val="a"/>
    <w:uiPriority w:val="34"/>
    <w:qFormat/>
    <w:rsid w:val="009220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inenesangyo@sbox.pref.osaka.lg.jp" TargetMode="External"/><Relationship Id="rId5" Type="http://schemas.openxmlformats.org/officeDocument/2006/relationships/settings" Target="settings.xml"/><Relationship Id="rId10" Type="http://schemas.openxmlformats.org/officeDocument/2006/relationships/hyperlink" Target="&#12288;https:/www.shinsei.pref.osaka.lg.jp/ers/input.do?tetudukiId=2017080030" TargetMode="External"/><Relationship Id="rId4" Type="http://schemas.microsoft.com/office/2007/relationships/stylesWithEffects" Target="stylesWithEffects.xml"/><Relationship Id="rId9" Type="http://schemas.openxmlformats.org/officeDocument/2006/relationships/hyperlink" Target="http://www.osaka.cci.or.jp/Shoukai/Map_Tel/shozaic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0CC3-2418-4AC7-8123-011B8A53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2017-08-21T02:15:00Z</cp:lastPrinted>
  <dcterms:created xsi:type="dcterms:W3CDTF">2017-08-08T04:30:00Z</dcterms:created>
  <dcterms:modified xsi:type="dcterms:W3CDTF">2017-08-21T02:16:00Z</dcterms:modified>
</cp:coreProperties>
</file>