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F9D19" w14:textId="1369E5BC" w:rsidR="00392962" w:rsidRDefault="00392962" w:rsidP="00392962">
      <w:pPr>
        <w:spacing w:line="360" w:lineRule="exact"/>
        <w:rPr>
          <w:rFonts w:ascii="HG丸ｺﾞｼｯｸM-PRO" w:eastAsia="PMingLiU" w:hAnsi="HG丸ｺﾞｼｯｸM-PRO" w:cs="Meiryo UI"/>
          <w:sz w:val="28"/>
          <w:szCs w:val="24"/>
          <w:lang w:eastAsia="zh-TW"/>
        </w:rPr>
      </w:pPr>
      <w:r>
        <w:rPr>
          <w:rFonts w:ascii="HG丸ｺﾞｼｯｸM-PRO" w:eastAsia="HG丸ｺﾞｼｯｸM-PRO" w:hAnsi="HG丸ｺﾞｼｯｸM-PRO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1B6C0A" wp14:editId="7A6220C4">
                <wp:simplePos x="0" y="0"/>
                <wp:positionH relativeFrom="column">
                  <wp:posOffset>37465</wp:posOffset>
                </wp:positionH>
                <wp:positionV relativeFrom="paragraph">
                  <wp:posOffset>181</wp:posOffset>
                </wp:positionV>
                <wp:extent cx="6356350" cy="879475"/>
                <wp:effectExtent l="0" t="0" r="6350" b="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879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1F4DC" w14:textId="62F9C340" w:rsidR="00B56AB8" w:rsidRPr="00F40699" w:rsidRDefault="00EB08FF" w:rsidP="00392962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Meiryo UI"/>
                                <w:color w:val="000000" w:themeColor="text1"/>
                                <w:sz w:val="56"/>
                                <w:szCs w:val="21"/>
                              </w:rPr>
                            </w:pPr>
                            <w:r w:rsidRPr="00F40699">
                              <w:rPr>
                                <w:rFonts w:ascii="メイリオ" w:eastAsia="メイリオ" w:hAnsi="メイリオ" w:cs="Meiryo UI" w:hint="eastAsia"/>
                                <w:color w:val="000000" w:themeColor="text1"/>
                                <w:sz w:val="56"/>
                                <w:szCs w:val="21"/>
                              </w:rPr>
                              <w:t>国際販売</w:t>
                            </w:r>
                            <w:r w:rsidR="00B56AB8" w:rsidRPr="00F40699">
                              <w:rPr>
                                <w:rFonts w:ascii="メイリオ" w:eastAsia="メイリオ" w:hAnsi="メイリオ" w:cs="Meiryo UI" w:hint="eastAsia"/>
                                <w:color w:val="000000" w:themeColor="text1"/>
                                <w:sz w:val="56"/>
                                <w:szCs w:val="21"/>
                              </w:rPr>
                              <w:t>・代理店契約セミナー</w:t>
                            </w:r>
                          </w:p>
                          <w:p w14:paraId="1C1A8AA4" w14:textId="592D975C" w:rsidR="00B56AB8" w:rsidRPr="00F40699" w:rsidRDefault="00B56AB8" w:rsidP="00392962">
                            <w:pPr>
                              <w:spacing w:line="5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</w:rPr>
                            </w:pPr>
                            <w:r w:rsidRPr="00F40699">
                              <w:rPr>
                                <w:rFonts w:ascii="メイリオ" w:eastAsia="メイリオ" w:hAnsi="メイリオ" w:cs="Meiryo UI" w:hint="eastAsia"/>
                                <w:color w:val="000000" w:themeColor="text1"/>
                                <w:sz w:val="36"/>
                                <w:szCs w:val="21"/>
                              </w:rPr>
                              <w:t>～英文販売</w:t>
                            </w:r>
                            <w:r w:rsidR="00EB08FF" w:rsidRPr="00F40699">
                              <w:rPr>
                                <w:rFonts w:ascii="メイリオ" w:eastAsia="メイリオ" w:hAnsi="メイリオ" w:cs="Meiryo UI" w:hint="eastAsia"/>
                                <w:color w:val="000000" w:themeColor="text1"/>
                                <w:sz w:val="36"/>
                                <w:szCs w:val="21"/>
                              </w:rPr>
                              <w:t>・</w:t>
                            </w:r>
                            <w:r w:rsidRPr="00F40699">
                              <w:rPr>
                                <w:rFonts w:ascii="メイリオ" w:eastAsia="メイリオ" w:hAnsi="メイリオ" w:cs="Meiryo UI" w:hint="eastAsia"/>
                                <w:color w:val="000000" w:themeColor="text1"/>
                                <w:sz w:val="36"/>
                                <w:szCs w:val="21"/>
                              </w:rPr>
                              <w:t>代理店契約書の作成</w:t>
                            </w:r>
                            <w:r w:rsidR="00E11E19" w:rsidRPr="00F40699">
                              <w:rPr>
                                <w:rFonts w:ascii="メイリオ" w:eastAsia="メイリオ" w:hAnsi="メイリオ" w:cs="Meiryo UI" w:hint="eastAsia"/>
                                <w:color w:val="000000" w:themeColor="text1"/>
                                <w:sz w:val="36"/>
                                <w:szCs w:val="21"/>
                              </w:rPr>
                              <w:t>実務</w:t>
                            </w:r>
                            <w:r w:rsidRPr="00F40699">
                              <w:rPr>
                                <w:rFonts w:ascii="メイリオ" w:eastAsia="メイリオ" w:hAnsi="メイリオ" w:cs="Meiryo UI" w:hint="eastAsia"/>
                                <w:color w:val="000000" w:themeColor="text1"/>
                                <w:sz w:val="36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6C0A" id="正方形/長方形 2" o:spid="_x0000_s1026" style="position:absolute;left:0;text-align:left;margin-left:2.95pt;margin-top:0;width:500.5pt;height:69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" fillcolor="#ffe599 [1303]" stroked="f" strokeweight="1pt">
                <v:textbox>
                  <w:txbxContent>
                    <w:p w14:paraId="2131F4DC" w14:textId="62F9C340" w:rsidR="00B56AB8" w:rsidRPr="00F40699" w:rsidRDefault="00EB08FF" w:rsidP="00392962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Meiryo UI"/>
                          <w:color w:val="000000" w:themeColor="text1"/>
                          <w:sz w:val="56"/>
                          <w:szCs w:val="21"/>
                        </w:rPr>
                      </w:pPr>
                      <w:r w:rsidRPr="00F40699">
                        <w:rPr>
                          <w:rFonts w:ascii="メイリオ" w:eastAsia="メイリオ" w:hAnsi="メイリオ" w:cs="Meiryo UI" w:hint="eastAsia"/>
                          <w:color w:val="000000" w:themeColor="text1"/>
                          <w:sz w:val="56"/>
                          <w:szCs w:val="21"/>
                        </w:rPr>
                        <w:t>国際販売</w:t>
                      </w:r>
                      <w:r w:rsidR="00B56AB8" w:rsidRPr="00F40699">
                        <w:rPr>
                          <w:rFonts w:ascii="メイリオ" w:eastAsia="メイリオ" w:hAnsi="メイリオ" w:cs="Meiryo UI" w:hint="eastAsia"/>
                          <w:color w:val="000000" w:themeColor="text1"/>
                          <w:sz w:val="56"/>
                          <w:szCs w:val="21"/>
                        </w:rPr>
                        <w:t>・代理店契約セミナー</w:t>
                      </w:r>
                    </w:p>
                    <w:p w14:paraId="1C1A8AA4" w14:textId="592D975C" w:rsidR="00B56AB8" w:rsidRPr="00F40699" w:rsidRDefault="00B56AB8" w:rsidP="00392962">
                      <w:pPr>
                        <w:spacing w:line="5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</w:rPr>
                      </w:pPr>
                      <w:r w:rsidRPr="00F40699">
                        <w:rPr>
                          <w:rFonts w:ascii="メイリオ" w:eastAsia="メイリオ" w:hAnsi="メイリオ" w:cs="Meiryo UI" w:hint="eastAsia"/>
                          <w:color w:val="000000" w:themeColor="text1"/>
                          <w:sz w:val="36"/>
                          <w:szCs w:val="21"/>
                        </w:rPr>
                        <w:t>～英文販売</w:t>
                      </w:r>
                      <w:r w:rsidR="00EB08FF" w:rsidRPr="00F40699">
                        <w:rPr>
                          <w:rFonts w:ascii="メイリオ" w:eastAsia="メイリオ" w:hAnsi="メイリオ" w:cs="Meiryo UI" w:hint="eastAsia"/>
                          <w:color w:val="000000" w:themeColor="text1"/>
                          <w:sz w:val="36"/>
                          <w:szCs w:val="21"/>
                        </w:rPr>
                        <w:t>・</w:t>
                      </w:r>
                      <w:r w:rsidRPr="00F40699">
                        <w:rPr>
                          <w:rFonts w:ascii="メイリオ" w:eastAsia="メイリオ" w:hAnsi="メイリオ" w:cs="Meiryo UI" w:hint="eastAsia"/>
                          <w:color w:val="000000" w:themeColor="text1"/>
                          <w:sz w:val="36"/>
                          <w:szCs w:val="21"/>
                        </w:rPr>
                        <w:t>代理店契約書の作成</w:t>
                      </w:r>
                      <w:r w:rsidR="00E11E19" w:rsidRPr="00F40699">
                        <w:rPr>
                          <w:rFonts w:ascii="メイリオ" w:eastAsia="メイリオ" w:hAnsi="メイリオ" w:cs="Meiryo UI" w:hint="eastAsia"/>
                          <w:color w:val="000000" w:themeColor="text1"/>
                          <w:sz w:val="36"/>
                          <w:szCs w:val="21"/>
                        </w:rPr>
                        <w:t>実務</w:t>
                      </w:r>
                      <w:r w:rsidRPr="00F40699">
                        <w:rPr>
                          <w:rFonts w:ascii="メイリオ" w:eastAsia="メイリオ" w:hAnsi="メイリオ" w:cs="Meiryo UI" w:hint="eastAsia"/>
                          <w:color w:val="000000" w:themeColor="text1"/>
                          <w:sz w:val="36"/>
                          <w:szCs w:val="21"/>
                        </w:rPr>
                        <w:t>～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07ED344" w14:textId="054B1862" w:rsidR="00392962" w:rsidRPr="00F40699" w:rsidRDefault="00392962" w:rsidP="00905064">
      <w:pPr>
        <w:spacing w:line="360" w:lineRule="exact"/>
        <w:ind w:firstLineChars="177" w:firstLine="566"/>
        <w:rPr>
          <w:rFonts w:ascii="メイリオ" w:eastAsia="メイリオ" w:hAnsi="メイリオ" w:cs="Meiryo UI"/>
          <w:b/>
          <w:sz w:val="32"/>
          <w:szCs w:val="26"/>
          <w:lang w:eastAsia="zh-TW"/>
        </w:rPr>
      </w:pPr>
      <w:r w:rsidRPr="00F40699">
        <w:rPr>
          <w:rFonts w:ascii="メイリオ" w:eastAsia="メイリオ" w:hAnsi="メイリオ" w:cs="Meiryo UI" w:hint="eastAsia"/>
          <w:b/>
          <w:sz w:val="32"/>
          <w:szCs w:val="24"/>
          <w:lang w:eastAsia="zh-TW"/>
        </w:rPr>
        <w:t>◆日　程：</w:t>
      </w:r>
      <w:r w:rsidRPr="00F40699">
        <w:rPr>
          <w:rFonts w:ascii="メイリオ" w:eastAsia="メイリオ" w:hAnsi="メイリオ" w:cs="Meiryo UI" w:hint="eastAsia"/>
          <w:b/>
          <w:sz w:val="32"/>
          <w:szCs w:val="26"/>
        </w:rPr>
        <w:t>20</w:t>
      </w:r>
      <w:r w:rsidR="005E3C8F" w:rsidRPr="00F40699">
        <w:rPr>
          <w:rFonts w:ascii="メイリオ" w:eastAsia="メイリオ" w:hAnsi="メイリオ" w:cs="Meiryo UI" w:hint="eastAsia"/>
          <w:b/>
          <w:sz w:val="32"/>
          <w:szCs w:val="26"/>
        </w:rPr>
        <w:t>20</w:t>
      </w:r>
      <w:r w:rsidRPr="00F40699">
        <w:rPr>
          <w:rFonts w:ascii="メイリオ" w:eastAsia="メイリオ" w:hAnsi="メイリオ" w:cs="Meiryo UI" w:hint="eastAsia"/>
          <w:b/>
          <w:sz w:val="32"/>
          <w:szCs w:val="26"/>
        </w:rPr>
        <w:t>年11</w:t>
      </w:r>
      <w:r w:rsidRPr="00F40699">
        <w:rPr>
          <w:rFonts w:ascii="メイリオ" w:eastAsia="メイリオ" w:hAnsi="メイリオ" w:cs="Meiryo UI" w:hint="eastAsia"/>
          <w:b/>
          <w:sz w:val="32"/>
          <w:szCs w:val="26"/>
          <w:lang w:eastAsia="zh-TW"/>
        </w:rPr>
        <w:t>月</w:t>
      </w:r>
      <w:r w:rsidR="002829BE">
        <w:rPr>
          <w:rFonts w:ascii="メイリオ" w:eastAsia="メイリオ" w:hAnsi="メイリオ" w:cs="Meiryo UI" w:hint="eastAsia"/>
          <w:b/>
          <w:sz w:val="32"/>
          <w:szCs w:val="26"/>
        </w:rPr>
        <w:t>10</w:t>
      </w:r>
      <w:bookmarkStart w:id="0" w:name="_GoBack"/>
      <w:bookmarkEnd w:id="0"/>
      <w:r w:rsidRPr="00F40699">
        <w:rPr>
          <w:rFonts w:ascii="メイリオ" w:eastAsia="メイリオ" w:hAnsi="メイリオ" w:cs="Meiryo UI" w:hint="eastAsia"/>
          <w:b/>
          <w:sz w:val="32"/>
          <w:szCs w:val="26"/>
          <w:lang w:eastAsia="zh-TW"/>
        </w:rPr>
        <w:t>日</w:t>
      </w:r>
      <w:r w:rsidR="005E3C8F" w:rsidRPr="00F40699">
        <w:rPr>
          <w:rFonts w:ascii="メイリオ" w:eastAsia="メイリオ" w:hAnsi="メイリオ" w:cs="Meiryo UI" w:hint="eastAsia"/>
          <w:b/>
          <w:sz w:val="32"/>
          <w:szCs w:val="26"/>
        </w:rPr>
        <w:t>（火）</w:t>
      </w:r>
      <w:r w:rsidRPr="00F40699">
        <w:rPr>
          <w:rFonts w:ascii="メイリオ" w:eastAsia="メイリオ" w:hAnsi="メイリオ" w:cs="Meiryo UI" w:hint="eastAsia"/>
          <w:b/>
          <w:sz w:val="32"/>
          <w:szCs w:val="26"/>
          <w:lang w:eastAsia="zh-TW"/>
        </w:rPr>
        <w:t>1</w:t>
      </w:r>
      <w:r w:rsidR="005E3C8F" w:rsidRPr="00F40699">
        <w:rPr>
          <w:rFonts w:ascii="メイリオ" w:eastAsia="メイリオ" w:hAnsi="メイリオ" w:cs="Meiryo UI" w:hint="eastAsia"/>
          <w:b/>
          <w:sz w:val="32"/>
          <w:szCs w:val="26"/>
        </w:rPr>
        <w:t>４：０</w:t>
      </w:r>
      <w:r w:rsidRPr="00F40699">
        <w:rPr>
          <w:rFonts w:ascii="メイリオ" w:eastAsia="メイリオ" w:hAnsi="メイリオ" w:cs="Meiryo UI" w:hint="eastAsia"/>
          <w:b/>
          <w:sz w:val="32"/>
          <w:szCs w:val="26"/>
          <w:lang w:eastAsia="zh-TW"/>
        </w:rPr>
        <w:t>0</w:t>
      </w:r>
      <w:r w:rsidRPr="00F40699">
        <w:rPr>
          <w:rFonts w:ascii="メイリオ" w:eastAsia="メイリオ" w:hAnsi="メイリオ" w:cs="Meiryo UI" w:hint="eastAsia"/>
          <w:b/>
          <w:sz w:val="32"/>
          <w:szCs w:val="26"/>
        </w:rPr>
        <w:t>～</w:t>
      </w:r>
      <w:r w:rsidR="005E3C8F" w:rsidRPr="00F40699">
        <w:rPr>
          <w:rFonts w:ascii="メイリオ" w:eastAsia="メイリオ" w:hAnsi="メイリオ" w:cs="Meiryo UI" w:hint="eastAsia"/>
          <w:b/>
          <w:sz w:val="32"/>
          <w:szCs w:val="26"/>
        </w:rPr>
        <w:t>１７：００</w:t>
      </w:r>
    </w:p>
    <w:p w14:paraId="29411986" w14:textId="59B6AAC7" w:rsidR="00392962" w:rsidRPr="00F40699" w:rsidRDefault="00392962" w:rsidP="00905064">
      <w:pPr>
        <w:spacing w:afterLines="30" w:after="96" w:line="360" w:lineRule="exact"/>
        <w:ind w:firstLineChars="177" w:firstLine="566"/>
        <w:rPr>
          <w:rFonts w:ascii="メイリオ" w:eastAsia="メイリオ" w:hAnsi="メイリオ" w:cs="Meiryo UI"/>
          <w:b/>
          <w:sz w:val="32"/>
          <w:szCs w:val="26"/>
          <w:lang w:eastAsia="zh-TW"/>
        </w:rPr>
      </w:pPr>
      <w:r w:rsidRPr="00F40699">
        <w:rPr>
          <w:rFonts w:ascii="メイリオ" w:eastAsia="メイリオ" w:hAnsi="メイリオ" w:cs="Meiryo UI" w:hint="eastAsia"/>
          <w:b/>
          <w:sz w:val="32"/>
          <w:szCs w:val="26"/>
          <w:lang w:eastAsia="zh-TW"/>
        </w:rPr>
        <w:t>◆会　場：大阪商工会議所</w:t>
      </w:r>
      <w:r w:rsidR="00747866">
        <w:rPr>
          <w:rFonts w:ascii="メイリオ" w:eastAsia="メイリオ" w:hAnsi="メイリオ" w:cs="Meiryo UI" w:hint="eastAsia"/>
          <w:b/>
          <w:sz w:val="32"/>
          <w:szCs w:val="26"/>
        </w:rPr>
        <w:t xml:space="preserve">　</w:t>
      </w:r>
      <w:r w:rsidR="005E3C8F" w:rsidRPr="00F40699">
        <w:rPr>
          <w:rFonts w:ascii="メイリオ" w:eastAsia="メイリオ" w:hAnsi="メイリオ" w:cs="Meiryo UI" w:hint="eastAsia"/>
          <w:b/>
          <w:sz w:val="32"/>
          <w:szCs w:val="26"/>
        </w:rPr>
        <w:t>６</w:t>
      </w:r>
      <w:r w:rsidRPr="00F40699">
        <w:rPr>
          <w:rFonts w:ascii="メイリオ" w:eastAsia="メイリオ" w:hAnsi="メイリオ" w:cs="Meiryo UI" w:hint="eastAsia"/>
          <w:b/>
          <w:sz w:val="32"/>
          <w:szCs w:val="26"/>
          <w:lang w:eastAsia="zh-TW"/>
        </w:rPr>
        <w:t xml:space="preserve">階 </w:t>
      </w:r>
      <w:r w:rsidR="005E3C8F" w:rsidRPr="00F40699">
        <w:rPr>
          <w:rFonts w:ascii="メイリオ" w:eastAsia="メイリオ" w:hAnsi="メイリオ" w:cs="Meiryo UI" w:hint="eastAsia"/>
          <w:b/>
          <w:sz w:val="32"/>
          <w:szCs w:val="26"/>
        </w:rPr>
        <w:t>白鳳・桜の間</w:t>
      </w:r>
    </w:p>
    <w:p w14:paraId="33E670EF" w14:textId="2554E171" w:rsidR="00F40699" w:rsidRDefault="00B61744" w:rsidP="00F40699">
      <w:pPr>
        <w:pStyle w:val="a5"/>
        <w:spacing w:line="300" w:lineRule="exact"/>
        <w:ind w:firstLineChars="100" w:firstLine="210"/>
        <w:jc w:val="left"/>
        <w:rPr>
          <w:rFonts w:ascii="メイリオ" w:eastAsia="メイリオ" w:hAnsi="メイリオ" w:cs="Meiryo UI"/>
          <w:b/>
          <w:color w:val="FF0000"/>
          <w:szCs w:val="21"/>
        </w:rPr>
      </w:pPr>
      <w:r w:rsidRPr="00F40699">
        <w:rPr>
          <w:rFonts w:ascii="メイリオ" w:eastAsia="メイリオ" w:hAnsi="メイリオ" w:cs="Meiryo UI" w:hint="eastAsia"/>
          <w:color w:val="000000" w:themeColor="text1"/>
        </w:rPr>
        <w:t>中堅・</w:t>
      </w:r>
      <w:r w:rsidR="00244519" w:rsidRPr="00F40699">
        <w:rPr>
          <w:rFonts w:ascii="メイリオ" w:eastAsia="メイリオ" w:hAnsi="メイリオ" w:cs="Meiryo UI" w:hint="eastAsia"/>
          <w:color w:val="000000" w:themeColor="text1"/>
          <w:szCs w:val="21"/>
        </w:rPr>
        <w:t>中小企業の</w:t>
      </w:r>
      <w:r w:rsidR="006F65B3" w:rsidRPr="00F40699">
        <w:rPr>
          <w:rFonts w:ascii="メイリオ" w:eastAsia="メイリオ" w:hAnsi="メイリオ" w:cs="Meiryo UI" w:hint="eastAsia"/>
          <w:color w:val="000000" w:themeColor="text1"/>
          <w:szCs w:val="21"/>
        </w:rPr>
        <w:t>グローバル化が進む中、日本企業が</w:t>
      </w:r>
      <w:r w:rsidR="006F65B3" w:rsidRPr="00F40699">
        <w:rPr>
          <w:rFonts w:ascii="メイリオ" w:eastAsia="メイリオ" w:hAnsi="メイリオ"/>
          <w:color w:val="000000" w:themeColor="text1"/>
          <w:szCs w:val="21"/>
        </w:rPr>
        <w:t>現地の</w:t>
      </w:r>
      <w:r w:rsidR="000D00F2" w:rsidRPr="00F40699">
        <w:rPr>
          <w:rFonts w:ascii="メイリオ" w:eastAsia="メイリオ" w:hAnsi="メイリオ" w:hint="eastAsia"/>
          <w:color w:val="000000" w:themeColor="text1"/>
          <w:szCs w:val="21"/>
        </w:rPr>
        <w:t>販売・</w:t>
      </w:r>
      <w:r w:rsidR="006F65B3" w:rsidRPr="00F40699">
        <w:rPr>
          <w:rFonts w:ascii="メイリオ" w:eastAsia="メイリオ" w:hAnsi="メイリオ"/>
          <w:color w:val="000000" w:themeColor="text1"/>
          <w:szCs w:val="21"/>
        </w:rPr>
        <w:t>代理店</w:t>
      </w:r>
      <w:r w:rsidR="00EB08FF" w:rsidRPr="00F40699">
        <w:rPr>
          <w:rFonts w:ascii="メイリオ" w:eastAsia="メイリオ" w:hAnsi="メイリオ"/>
          <w:color w:val="000000" w:themeColor="text1"/>
          <w:szCs w:val="21"/>
        </w:rPr>
        <w:t>(</w:t>
      </w:r>
      <w:r w:rsidR="00EB08FF" w:rsidRPr="00F40699">
        <w:rPr>
          <w:rFonts w:ascii="メイリオ" w:eastAsia="メイリオ" w:hAnsi="メイリオ" w:hint="eastAsia"/>
          <w:color w:val="000000" w:themeColor="text1"/>
          <w:szCs w:val="21"/>
        </w:rPr>
        <w:t>輸出)</w:t>
      </w:r>
      <w:r w:rsidR="006F65B3" w:rsidRPr="00F40699">
        <w:rPr>
          <w:rFonts w:ascii="メイリオ" w:eastAsia="メイリオ" w:hAnsi="メイリオ"/>
          <w:color w:val="000000" w:themeColor="text1"/>
          <w:szCs w:val="21"/>
        </w:rPr>
        <w:t>を</w:t>
      </w:r>
      <w:r w:rsidR="006F65B3" w:rsidRPr="00F40699">
        <w:rPr>
          <w:rFonts w:ascii="メイリオ" w:eastAsia="メイリオ" w:hAnsi="メイリオ"/>
          <w:szCs w:val="21"/>
        </w:rPr>
        <w:t>活用して</w:t>
      </w:r>
      <w:r w:rsidR="00EB08FF" w:rsidRPr="00F40699">
        <w:rPr>
          <w:rFonts w:ascii="メイリオ" w:eastAsia="メイリオ" w:hAnsi="メイリオ" w:hint="eastAsia"/>
          <w:szCs w:val="21"/>
        </w:rPr>
        <w:t>、また</w:t>
      </w:r>
      <w:r w:rsidR="00EB08FF" w:rsidRPr="00F40699">
        <w:rPr>
          <w:rFonts w:ascii="メイリオ" w:eastAsia="メイリオ" w:hAnsi="メイリオ" w:hint="eastAsia"/>
          <w:color w:val="000000" w:themeColor="text1"/>
          <w:szCs w:val="21"/>
        </w:rPr>
        <w:t>、海外企業の輸入販売・代理店（輸入）として</w:t>
      </w:r>
      <w:r w:rsidR="006F65B3" w:rsidRPr="00F40699">
        <w:rPr>
          <w:rFonts w:ascii="メイリオ" w:eastAsia="メイリオ" w:hAnsi="メイリオ"/>
          <w:color w:val="000000" w:themeColor="text1"/>
          <w:szCs w:val="21"/>
        </w:rPr>
        <w:t>販売活動を展開する</w:t>
      </w:r>
      <w:r w:rsidR="006F65B3" w:rsidRPr="00F40699">
        <w:rPr>
          <w:rFonts w:ascii="メイリオ" w:eastAsia="メイリオ" w:hAnsi="メイリオ" w:hint="eastAsia"/>
          <w:color w:val="000000" w:themeColor="text1"/>
          <w:szCs w:val="21"/>
        </w:rPr>
        <w:t>ケースは</w:t>
      </w:r>
      <w:r w:rsidR="006F65B3" w:rsidRPr="00F40699">
        <w:rPr>
          <w:rFonts w:ascii="メイリオ" w:eastAsia="メイリオ" w:hAnsi="メイリオ" w:hint="eastAsia"/>
          <w:szCs w:val="21"/>
        </w:rPr>
        <w:t>一般的</w:t>
      </w:r>
      <w:r w:rsidR="0003021A" w:rsidRPr="00F40699">
        <w:rPr>
          <w:rFonts w:ascii="メイリオ" w:eastAsia="メイリオ" w:hAnsi="メイリオ" w:cs="Meiryo UI" w:hint="eastAsia"/>
          <w:szCs w:val="21"/>
        </w:rPr>
        <w:t>になっていますが</w:t>
      </w:r>
      <w:r w:rsidR="006F65B3" w:rsidRPr="00F40699">
        <w:rPr>
          <w:rFonts w:ascii="メイリオ" w:eastAsia="メイリオ" w:hAnsi="メイリオ" w:cs="Meiryo UI" w:hint="eastAsia"/>
          <w:szCs w:val="21"/>
        </w:rPr>
        <w:t>、</w:t>
      </w:r>
      <w:r w:rsidR="000D00F2" w:rsidRPr="00F40699">
        <w:rPr>
          <w:rFonts w:ascii="メイリオ" w:eastAsia="メイリオ" w:hAnsi="メイリオ" w:cs="Meiryo UI" w:hint="eastAsia"/>
          <w:szCs w:val="21"/>
        </w:rPr>
        <w:t>販売・</w:t>
      </w:r>
      <w:r w:rsidR="000D00F2" w:rsidRPr="00F40699">
        <w:rPr>
          <w:rFonts w:ascii="メイリオ" w:eastAsia="メイリオ" w:hAnsi="メイリオ"/>
          <w:szCs w:val="21"/>
        </w:rPr>
        <w:t>代理店契約は</w:t>
      </w:r>
      <w:r w:rsidR="0041673D" w:rsidRPr="00F40699">
        <w:rPr>
          <w:rFonts w:ascii="メイリオ" w:eastAsia="メイリオ" w:hAnsi="メイリオ" w:hint="eastAsia"/>
          <w:color w:val="000000" w:themeColor="text1"/>
          <w:szCs w:val="21"/>
        </w:rPr>
        <w:t>複雑かつリスクを含む</w:t>
      </w:r>
      <w:r w:rsidR="000D00F2" w:rsidRPr="00F40699">
        <w:rPr>
          <w:rFonts w:ascii="メイリオ" w:eastAsia="メイリオ" w:hAnsi="メイリオ"/>
          <w:szCs w:val="21"/>
        </w:rPr>
        <w:t>難しい契約</w:t>
      </w:r>
      <w:r w:rsidR="000D00F2" w:rsidRPr="00F40699">
        <w:rPr>
          <w:rFonts w:ascii="メイリオ" w:eastAsia="メイリオ" w:hAnsi="メイリオ" w:hint="eastAsia"/>
          <w:szCs w:val="21"/>
        </w:rPr>
        <w:t>です</w:t>
      </w:r>
      <w:r w:rsidR="000D00F2" w:rsidRPr="00F40699">
        <w:rPr>
          <w:rFonts w:ascii="メイリオ" w:eastAsia="メイリオ" w:hAnsi="メイリオ"/>
          <w:szCs w:val="21"/>
        </w:rPr>
        <w:t>。</w:t>
      </w:r>
      <w:r w:rsidR="000D00F2" w:rsidRPr="00F40699">
        <w:rPr>
          <w:rFonts w:ascii="メイリオ" w:eastAsia="メイリオ" w:hAnsi="メイリオ" w:cs="Meiryo UI" w:hint="eastAsia"/>
          <w:b/>
          <w:color w:val="FF0000"/>
          <w:szCs w:val="21"/>
        </w:rPr>
        <w:t>知識、経験不足、契約内容の不備、</w:t>
      </w:r>
      <w:r w:rsidR="00F550A1" w:rsidRPr="00F40699">
        <w:rPr>
          <w:rFonts w:ascii="メイリオ" w:eastAsia="メイリオ" w:hAnsi="メイリオ" w:cs="Meiryo UI" w:hint="eastAsia"/>
          <w:b/>
          <w:color w:val="FF0000"/>
          <w:szCs w:val="21"/>
        </w:rPr>
        <w:t>不適切な</w:t>
      </w:r>
      <w:r w:rsidR="000D00F2" w:rsidRPr="00F40699">
        <w:rPr>
          <w:rFonts w:ascii="メイリオ" w:eastAsia="メイリオ" w:hAnsi="メイリオ" w:cs="Meiryo UI" w:hint="eastAsia"/>
          <w:b/>
          <w:color w:val="FF0000"/>
          <w:szCs w:val="21"/>
        </w:rPr>
        <w:t>解約から紛争が発生することが</w:t>
      </w:r>
      <w:r w:rsidR="00B56AB8" w:rsidRPr="00F40699">
        <w:rPr>
          <w:rFonts w:ascii="メイリオ" w:eastAsia="メイリオ" w:hAnsi="メイリオ" w:cs="Meiryo UI" w:hint="eastAsia"/>
          <w:b/>
          <w:color w:val="FF0000"/>
          <w:szCs w:val="21"/>
        </w:rPr>
        <w:t>多くあります</w:t>
      </w:r>
      <w:r w:rsidR="000D00F2" w:rsidRPr="00F40699">
        <w:rPr>
          <w:rFonts w:ascii="メイリオ" w:eastAsia="メイリオ" w:hAnsi="メイリオ" w:cs="Meiryo UI" w:hint="eastAsia"/>
          <w:b/>
          <w:color w:val="FF0000"/>
          <w:szCs w:val="21"/>
        </w:rPr>
        <w:t>。</w:t>
      </w:r>
    </w:p>
    <w:p w14:paraId="67ED2BE6" w14:textId="44596BBD" w:rsidR="00EB0398" w:rsidRPr="00F40699" w:rsidRDefault="006F65B3" w:rsidP="00F40699">
      <w:pPr>
        <w:pStyle w:val="a5"/>
        <w:spacing w:line="30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F40699">
        <w:rPr>
          <w:rFonts w:ascii="メイリオ" w:eastAsia="メイリオ" w:hAnsi="メイリオ" w:cs="Meiryo UI" w:hint="eastAsia"/>
          <w:szCs w:val="21"/>
        </w:rPr>
        <w:t>本セミナーでは、</w:t>
      </w:r>
      <w:r w:rsidR="00206199" w:rsidRPr="00F40699">
        <w:rPr>
          <w:rFonts w:ascii="メイリオ" w:eastAsia="メイリオ" w:hAnsi="メイリオ" w:hint="eastAsia"/>
          <w:szCs w:val="21"/>
        </w:rPr>
        <w:t>トラブル、紛争発生の予防的観点より</w:t>
      </w:r>
      <w:r w:rsidR="0003021A" w:rsidRPr="00F40699">
        <w:rPr>
          <w:rFonts w:ascii="メイリオ" w:eastAsia="メイリオ" w:hAnsi="メイリオ" w:hint="eastAsia"/>
          <w:szCs w:val="21"/>
        </w:rPr>
        <w:t>契約書のない販売代理店関係のリスク</w:t>
      </w:r>
      <w:r w:rsidR="00206199" w:rsidRPr="00F40699">
        <w:rPr>
          <w:rFonts w:ascii="メイリオ" w:eastAsia="メイリオ" w:hAnsi="メイリオ" w:hint="eastAsia"/>
          <w:szCs w:val="21"/>
        </w:rPr>
        <w:t>から</w:t>
      </w:r>
      <w:r w:rsidR="0003021A" w:rsidRPr="00F40699">
        <w:rPr>
          <w:rFonts w:ascii="メイリオ" w:eastAsia="メイリオ" w:hAnsi="メイリオ" w:hint="eastAsia"/>
          <w:szCs w:val="21"/>
        </w:rPr>
        <w:t>、</w:t>
      </w:r>
      <w:r w:rsidR="0003021A" w:rsidRPr="00F40699">
        <w:rPr>
          <w:rFonts w:ascii="メイリオ" w:eastAsia="メイリオ" w:hAnsi="メイリオ" w:hint="eastAsia"/>
          <w:b/>
          <w:color w:val="FF0000"/>
          <w:szCs w:val="21"/>
          <w:u w:val="wave"/>
        </w:rPr>
        <w:t>実際に</w:t>
      </w:r>
      <w:r w:rsidRPr="00F40699">
        <w:rPr>
          <w:rFonts w:ascii="メイリオ" w:eastAsia="メイリオ" w:hAnsi="メイリオ" w:cs="Meiryo UI" w:hint="eastAsia"/>
          <w:b/>
          <w:color w:val="FF0000"/>
          <w:szCs w:val="21"/>
          <w:u w:val="wave"/>
        </w:rPr>
        <w:t>日本</w:t>
      </w:r>
      <w:r w:rsidR="004457D5" w:rsidRPr="00F40699">
        <w:rPr>
          <w:rFonts w:ascii="メイリオ" w:eastAsia="メイリオ" w:hAnsi="メイリオ" w:cs="Meiryo UI" w:hint="eastAsia"/>
          <w:b/>
          <w:color w:val="FF0000"/>
          <w:szCs w:val="21"/>
          <w:u w:val="wave"/>
        </w:rPr>
        <w:t>企業</w:t>
      </w:r>
      <w:r w:rsidR="00615D33" w:rsidRPr="00F40699">
        <w:rPr>
          <w:rFonts w:ascii="メイリオ" w:eastAsia="メイリオ" w:hAnsi="メイリオ" w:cs="Meiryo UI" w:hint="eastAsia"/>
          <w:b/>
          <w:color w:val="FF0000"/>
          <w:szCs w:val="21"/>
          <w:u w:val="wave"/>
        </w:rPr>
        <w:t>が</w:t>
      </w:r>
      <w:r w:rsidRPr="00F40699">
        <w:rPr>
          <w:rFonts w:ascii="メイリオ" w:eastAsia="メイリオ" w:hAnsi="メイリオ" w:cs="Meiryo UI" w:hint="eastAsia"/>
          <w:b/>
          <w:color w:val="FF0000"/>
          <w:szCs w:val="21"/>
          <w:u w:val="wave"/>
        </w:rPr>
        <w:t>販売・代理店契約</w:t>
      </w:r>
      <w:r w:rsidR="00244519" w:rsidRPr="00F40699">
        <w:rPr>
          <w:rFonts w:ascii="メイリオ" w:eastAsia="メイリオ" w:hAnsi="メイリオ" w:cs="Meiryo UI" w:hint="eastAsia"/>
          <w:b/>
          <w:color w:val="FF0000"/>
          <w:szCs w:val="21"/>
          <w:u w:val="wave"/>
        </w:rPr>
        <w:t>を</w:t>
      </w:r>
      <w:r w:rsidR="00B61744" w:rsidRPr="00F40699">
        <w:rPr>
          <w:rFonts w:ascii="メイリオ" w:eastAsia="メイリオ" w:hAnsi="メイリオ" w:cs="Meiryo UI" w:hint="eastAsia"/>
          <w:b/>
          <w:color w:val="FF0000"/>
          <w:szCs w:val="21"/>
          <w:u w:val="wave"/>
        </w:rPr>
        <w:t>交わす</w:t>
      </w:r>
      <w:r w:rsidR="00244519" w:rsidRPr="00F40699">
        <w:rPr>
          <w:rFonts w:ascii="メイリオ" w:eastAsia="メイリオ" w:hAnsi="メイリオ" w:cs="Meiryo UI" w:hint="eastAsia"/>
          <w:b/>
          <w:color w:val="FF0000"/>
          <w:szCs w:val="21"/>
          <w:u w:val="wave"/>
        </w:rPr>
        <w:t>際</w:t>
      </w:r>
      <w:r w:rsidR="0003021A" w:rsidRPr="00F40699">
        <w:rPr>
          <w:rFonts w:ascii="メイリオ" w:eastAsia="メイリオ" w:hAnsi="メイリオ" w:cs="Meiryo UI" w:hint="eastAsia"/>
          <w:b/>
          <w:color w:val="FF0000"/>
          <w:szCs w:val="21"/>
          <w:u w:val="wave"/>
        </w:rPr>
        <w:t>に</w:t>
      </w:r>
      <w:r w:rsidR="0003021A" w:rsidRPr="00F40699">
        <w:rPr>
          <w:rFonts w:ascii="メイリオ" w:eastAsia="メイリオ" w:hAnsi="メイリオ" w:hint="eastAsia"/>
          <w:b/>
          <w:color w:val="FF0000"/>
          <w:szCs w:val="21"/>
          <w:u w:val="wave"/>
        </w:rPr>
        <w:t>書いておくべき基本事項、契約主要条項、</w:t>
      </w:r>
      <w:r w:rsidR="0050441A" w:rsidRPr="00F40699">
        <w:rPr>
          <w:rFonts w:ascii="メイリオ" w:eastAsia="メイリオ" w:hAnsi="メイリオ" w:hint="eastAsia"/>
          <w:b/>
          <w:color w:val="FF0000"/>
          <w:szCs w:val="21"/>
          <w:u w:val="wave"/>
        </w:rPr>
        <w:t>紛争処理条項の</w:t>
      </w:r>
      <w:r w:rsidR="0003021A" w:rsidRPr="00F40699">
        <w:rPr>
          <w:rFonts w:ascii="メイリオ" w:eastAsia="メイリオ" w:hAnsi="メイリオ" w:hint="eastAsia"/>
          <w:b/>
          <w:color w:val="FF0000"/>
          <w:szCs w:val="21"/>
          <w:u w:val="wave"/>
        </w:rPr>
        <w:t>条項作成の留意点</w:t>
      </w:r>
      <w:r w:rsidR="0003021A" w:rsidRPr="00F40699">
        <w:rPr>
          <w:rFonts w:ascii="メイリオ" w:eastAsia="メイリオ" w:hAnsi="メイリオ" w:hint="eastAsia"/>
          <w:szCs w:val="21"/>
        </w:rPr>
        <w:t>を、</w:t>
      </w:r>
      <w:r w:rsidR="00206199" w:rsidRPr="00F40699">
        <w:rPr>
          <w:rFonts w:ascii="メイリオ" w:eastAsia="メイリオ" w:hAnsi="メイリオ" w:hint="eastAsia"/>
          <w:b/>
          <w:color w:val="FF0000"/>
          <w:szCs w:val="21"/>
          <w:u w:val="wave"/>
        </w:rPr>
        <w:t>事例</w:t>
      </w:r>
      <w:r w:rsidR="0003021A" w:rsidRPr="00F40699">
        <w:rPr>
          <w:rFonts w:ascii="メイリオ" w:eastAsia="メイリオ" w:hAnsi="メイリオ" w:hint="eastAsia"/>
          <w:b/>
          <w:color w:val="FF0000"/>
          <w:szCs w:val="21"/>
          <w:u w:val="wave"/>
        </w:rPr>
        <w:t>と英文条項例を取り上げながら</w:t>
      </w:r>
      <w:r w:rsidR="0003021A" w:rsidRPr="00F40699">
        <w:rPr>
          <w:rFonts w:ascii="メイリオ" w:eastAsia="メイリオ" w:hAnsi="メイリオ" w:hint="eastAsia"/>
          <w:szCs w:val="21"/>
        </w:rPr>
        <w:t>説明い</w:t>
      </w:r>
      <w:r w:rsidR="00B56AB8" w:rsidRPr="00F40699">
        <w:rPr>
          <w:rFonts w:ascii="メイリオ" w:eastAsia="メイリオ" w:hAnsi="メイリオ" w:hint="eastAsia"/>
          <w:szCs w:val="21"/>
        </w:rPr>
        <w:t>たします。講師は</w:t>
      </w:r>
      <w:r w:rsidR="0003021A" w:rsidRPr="00F40699">
        <w:rPr>
          <w:rFonts w:ascii="メイリオ" w:eastAsia="メイリオ" w:hAnsi="メイリオ" w:hint="eastAsia"/>
          <w:szCs w:val="21"/>
        </w:rPr>
        <w:t>分りやすい講義で好評を得ています</w:t>
      </w:r>
      <w:r w:rsidR="00BD0EB8" w:rsidRPr="00F40699">
        <w:rPr>
          <w:rFonts w:ascii="メイリオ" w:eastAsia="メイリオ" w:hAnsi="メイリオ" w:cs="Meiryo UI" w:hint="eastAsia"/>
          <w:szCs w:val="21"/>
        </w:rPr>
        <w:t>国際取引契約、</w:t>
      </w:r>
      <w:r w:rsidR="00D45E17" w:rsidRPr="00F40699">
        <w:rPr>
          <w:rFonts w:ascii="メイリオ" w:eastAsia="メイリオ" w:hAnsi="メイリオ" w:cs="Meiryo UI" w:hint="eastAsia"/>
          <w:szCs w:val="21"/>
        </w:rPr>
        <w:t>国際取引</w:t>
      </w:r>
      <w:r w:rsidR="00BD0EB8" w:rsidRPr="00F40699">
        <w:rPr>
          <w:rFonts w:ascii="メイリオ" w:eastAsia="メイリオ" w:hAnsi="メイリオ" w:cs="Meiryo UI" w:hint="eastAsia"/>
          <w:szCs w:val="21"/>
        </w:rPr>
        <w:t>紛争仲裁</w:t>
      </w:r>
      <w:r w:rsidR="008B15DB" w:rsidRPr="00F40699">
        <w:rPr>
          <w:rFonts w:ascii="メイリオ" w:eastAsia="メイリオ" w:hAnsi="メイリオ" w:cs="Meiryo UI" w:hint="eastAsia"/>
          <w:szCs w:val="21"/>
        </w:rPr>
        <w:t>、調停</w:t>
      </w:r>
      <w:r w:rsidR="00BD0EB8" w:rsidRPr="00F40699">
        <w:rPr>
          <w:rFonts w:ascii="メイリオ" w:eastAsia="メイリオ" w:hAnsi="メイリオ" w:cs="Meiryo UI" w:hint="eastAsia"/>
          <w:szCs w:val="21"/>
        </w:rPr>
        <w:t>の専門家</w:t>
      </w:r>
      <w:r w:rsidR="00615D33" w:rsidRPr="00F40699">
        <w:rPr>
          <w:rFonts w:ascii="メイリオ" w:eastAsia="メイリオ" w:hAnsi="メイリオ" w:cs="Meiryo UI" w:hint="eastAsia"/>
          <w:szCs w:val="21"/>
        </w:rPr>
        <w:t>の</w:t>
      </w:r>
      <w:r w:rsidR="00BD0EB8" w:rsidRPr="00F40699">
        <w:rPr>
          <w:rFonts w:ascii="メイリオ" w:eastAsia="メイリオ" w:hAnsi="メイリオ" w:cs="Meiryo UI" w:hint="eastAsia"/>
          <w:szCs w:val="21"/>
        </w:rPr>
        <w:t>大貫雅晴</w:t>
      </w:r>
      <w:r w:rsidR="001A5C4F" w:rsidRPr="00F40699">
        <w:rPr>
          <w:rFonts w:ascii="メイリオ" w:eastAsia="メイリオ" w:hAnsi="メイリオ" w:cs="Meiryo UI" w:hint="eastAsia"/>
          <w:szCs w:val="21"/>
        </w:rPr>
        <w:t>氏</w:t>
      </w:r>
      <w:r w:rsidR="0003021A" w:rsidRPr="00F40699">
        <w:rPr>
          <w:rFonts w:ascii="メイリオ" w:eastAsia="メイリオ" w:hAnsi="メイリオ" w:cs="Meiryo UI" w:hint="eastAsia"/>
          <w:szCs w:val="21"/>
        </w:rPr>
        <w:t>です</w:t>
      </w:r>
      <w:r w:rsidR="00E13DF6" w:rsidRPr="00F40699">
        <w:rPr>
          <w:rFonts w:ascii="メイリオ" w:eastAsia="メイリオ" w:hAnsi="メイリオ" w:cs="Meiryo UI" w:hint="eastAsia"/>
          <w:szCs w:val="21"/>
        </w:rPr>
        <w:t>。</w:t>
      </w:r>
      <w:r w:rsidR="0003021A" w:rsidRPr="00F40699">
        <w:rPr>
          <w:rFonts w:ascii="メイリオ" w:eastAsia="メイリオ" w:hAnsi="メイリオ" w:cs="Meiryo UI" w:hint="eastAsia"/>
          <w:szCs w:val="21"/>
          <w:u w:val="wave"/>
        </w:rPr>
        <w:t>英文のサンプル事項、条項を多く掲載し</w:t>
      </w:r>
      <w:r w:rsidR="00B56AB8" w:rsidRPr="00F40699">
        <w:rPr>
          <w:rFonts w:ascii="メイリオ" w:eastAsia="メイリオ" w:hAnsi="メイリオ" w:cs="Meiryo UI" w:hint="eastAsia"/>
          <w:szCs w:val="21"/>
          <w:u w:val="wave"/>
        </w:rPr>
        <w:t>たテキストを使用しますので、</w:t>
      </w:r>
      <w:r w:rsidR="0003021A" w:rsidRPr="00F40699">
        <w:rPr>
          <w:rFonts w:ascii="メイリオ" w:eastAsia="メイリオ" w:hAnsi="メイリオ" w:cs="Meiryo UI" w:hint="eastAsia"/>
          <w:szCs w:val="21"/>
          <w:u w:val="wave"/>
        </w:rPr>
        <w:t>実際の契約</w:t>
      </w:r>
      <w:r w:rsidR="00BD0EB8" w:rsidRPr="00F40699">
        <w:rPr>
          <w:rFonts w:ascii="メイリオ" w:eastAsia="メイリオ" w:hAnsi="メイリオ" w:cs="Meiryo UI" w:hint="eastAsia"/>
          <w:szCs w:val="21"/>
          <w:u w:val="wave"/>
        </w:rPr>
        <w:t>に</w:t>
      </w:r>
      <w:r w:rsidR="0003021A" w:rsidRPr="00F40699">
        <w:rPr>
          <w:rFonts w:ascii="メイリオ" w:eastAsia="メイリオ" w:hAnsi="メイリオ" w:cs="Meiryo UI" w:hint="eastAsia"/>
          <w:szCs w:val="21"/>
          <w:u w:val="wave"/>
        </w:rPr>
        <w:t>も非常に</w:t>
      </w:r>
      <w:r w:rsidR="00BD0EB8" w:rsidRPr="00F40699">
        <w:rPr>
          <w:rFonts w:ascii="メイリオ" w:eastAsia="メイリオ" w:hAnsi="メイリオ" w:cs="Meiryo UI" w:hint="eastAsia"/>
          <w:szCs w:val="21"/>
          <w:u w:val="wave"/>
        </w:rPr>
        <w:t>役立</w:t>
      </w:r>
      <w:r w:rsidR="00B56AB8" w:rsidRPr="00F40699">
        <w:rPr>
          <w:rFonts w:ascii="メイリオ" w:eastAsia="メイリオ" w:hAnsi="メイリオ" w:cs="Meiryo UI" w:hint="eastAsia"/>
          <w:szCs w:val="21"/>
          <w:u w:val="wave"/>
        </w:rPr>
        <w:t>ちます</w:t>
      </w:r>
      <w:r w:rsidR="0003021A" w:rsidRPr="00F40699">
        <w:rPr>
          <w:rFonts w:ascii="メイリオ" w:eastAsia="メイリオ" w:hAnsi="メイリオ" w:cs="Meiryo UI" w:hint="eastAsia"/>
          <w:szCs w:val="21"/>
        </w:rPr>
        <w:t>。</w:t>
      </w:r>
      <w:r w:rsidR="00E94AF6" w:rsidRPr="00F40699">
        <w:rPr>
          <w:rFonts w:ascii="メイリオ" w:eastAsia="メイリオ" w:hAnsi="メイリオ" w:cs="Meiryo UI" w:hint="eastAsia"/>
          <w:szCs w:val="21"/>
        </w:rPr>
        <w:t>ぜひご参加ください。</w:t>
      </w:r>
    </w:p>
    <w:p w14:paraId="2384F5CF" w14:textId="77777777" w:rsidR="00EE709B" w:rsidRDefault="00EE709B" w:rsidP="00392962">
      <w:pPr>
        <w:pStyle w:val="ac"/>
        <w:spacing w:line="260" w:lineRule="exact"/>
        <w:jc w:val="both"/>
        <w:rPr>
          <w:rFonts w:ascii="メイリオ" w:eastAsia="メイリオ" w:hAnsi="メイリオ" w:cs="Meiryo UI"/>
          <w:b w:val="0"/>
          <w:sz w:val="24"/>
          <w:lang w:val="en-US" w:eastAsia="ja-JP"/>
        </w:rPr>
      </w:pPr>
    </w:p>
    <w:p w14:paraId="2A670D01" w14:textId="0CF55228" w:rsidR="00D85B56" w:rsidRPr="00F40699" w:rsidRDefault="00D85B56" w:rsidP="00392962">
      <w:pPr>
        <w:pStyle w:val="ac"/>
        <w:spacing w:line="260" w:lineRule="exact"/>
        <w:jc w:val="both"/>
        <w:rPr>
          <w:rFonts w:ascii="メイリオ" w:eastAsia="メイリオ" w:hAnsi="メイリオ" w:cs="Meiryo UI"/>
          <w:b w:val="0"/>
          <w:sz w:val="24"/>
        </w:rPr>
      </w:pPr>
      <w:r w:rsidRPr="00F40699">
        <w:rPr>
          <w:rFonts w:ascii="メイリオ" w:eastAsia="メイリオ" w:hAnsi="メイリオ" w:cs="Meiryo UI" w:hint="eastAsia"/>
          <w:b w:val="0"/>
          <w:sz w:val="24"/>
          <w:lang w:val="en-US" w:eastAsia="ja-JP"/>
        </w:rPr>
        <w:t>◆</w:t>
      </w:r>
      <w:r w:rsidRPr="00F40699">
        <w:rPr>
          <w:rFonts w:ascii="メイリオ" w:eastAsia="メイリオ" w:hAnsi="メイリオ" w:cs="Meiryo UI" w:hint="eastAsia"/>
          <w:b w:val="0"/>
          <w:sz w:val="24"/>
        </w:rPr>
        <w:t xml:space="preserve">対　</w:t>
      </w:r>
      <w:proofErr w:type="spellStart"/>
      <w:r w:rsidRPr="00F40699">
        <w:rPr>
          <w:rFonts w:ascii="メイリオ" w:eastAsia="メイリオ" w:hAnsi="メイリオ" w:cs="Meiryo UI" w:hint="eastAsia"/>
          <w:b w:val="0"/>
          <w:sz w:val="24"/>
        </w:rPr>
        <w:t>象：</w:t>
      </w:r>
      <w:r w:rsidR="006F65B3" w:rsidRPr="00F40699">
        <w:rPr>
          <w:rFonts w:ascii="メイリオ" w:eastAsia="メイリオ" w:hAnsi="メイリオ" w:cs="Meiryo UI" w:hint="eastAsia"/>
          <w:b w:val="0"/>
          <w:sz w:val="24"/>
          <w:lang w:eastAsia="ja-JP"/>
        </w:rPr>
        <w:t>企業等において国際貿易</w:t>
      </w:r>
      <w:r w:rsidR="001D4C90" w:rsidRPr="00F40699">
        <w:rPr>
          <w:rFonts w:ascii="メイリオ" w:eastAsia="メイリオ" w:hAnsi="メイリオ" w:cs="Meiryo UI" w:hint="eastAsia"/>
          <w:b w:val="0"/>
          <w:sz w:val="24"/>
          <w:lang w:eastAsia="ja-JP"/>
        </w:rPr>
        <w:t>、国際法務</w:t>
      </w:r>
      <w:r w:rsidR="006F65B3" w:rsidRPr="00F40699">
        <w:rPr>
          <w:rFonts w:ascii="メイリオ" w:eastAsia="メイリオ" w:hAnsi="メイリオ" w:cs="Meiryo UI" w:hint="eastAsia"/>
          <w:b w:val="0"/>
          <w:sz w:val="24"/>
          <w:lang w:eastAsia="ja-JP"/>
        </w:rPr>
        <w:t>を</w:t>
      </w:r>
      <w:r w:rsidRPr="00F40699">
        <w:rPr>
          <w:rFonts w:ascii="メイリオ" w:eastAsia="メイリオ" w:hAnsi="メイリオ" w:cs="Meiryo UI" w:hint="eastAsia"/>
          <w:b w:val="0"/>
          <w:sz w:val="24"/>
          <w:lang w:eastAsia="ja-JP"/>
        </w:rPr>
        <w:t>ご担当されている方</w:t>
      </w:r>
      <w:r w:rsidR="006F65B3" w:rsidRPr="00F40699">
        <w:rPr>
          <w:rFonts w:ascii="メイリオ" w:eastAsia="メイリオ" w:hAnsi="メイリオ" w:cs="Meiryo UI" w:hint="eastAsia"/>
          <w:b w:val="0"/>
          <w:sz w:val="24"/>
          <w:lang w:eastAsia="ja-JP"/>
        </w:rPr>
        <w:t>など</w:t>
      </w:r>
      <w:proofErr w:type="spellEnd"/>
    </w:p>
    <w:p w14:paraId="380D5923" w14:textId="3BC97F40" w:rsidR="00392962" w:rsidRDefault="00392962" w:rsidP="00EB0398">
      <w:pPr>
        <w:pStyle w:val="ac"/>
        <w:spacing w:line="260" w:lineRule="exact"/>
        <w:jc w:val="both"/>
        <w:rPr>
          <w:rFonts w:ascii="メイリオ" w:eastAsia="メイリオ" w:hAnsi="メイリオ" w:cs="Meiryo UI"/>
          <w:b w:val="0"/>
          <w:sz w:val="24"/>
          <w:lang w:val="en-US" w:eastAsia="ja-JP"/>
        </w:rPr>
      </w:pPr>
      <w:r w:rsidRPr="00F40699">
        <w:rPr>
          <w:rFonts w:ascii="メイリオ" w:eastAsia="メイリオ" w:hAnsi="メイリオ" w:cs="Meiryo UI" w:hint="eastAsia"/>
          <w:b w:val="0"/>
          <w:sz w:val="24"/>
          <w:lang w:val="en-US" w:eastAsia="ja-JP"/>
        </w:rPr>
        <w:t>◆受講料：会員</w:t>
      </w:r>
      <w:r w:rsidR="009D2762">
        <w:rPr>
          <w:rFonts w:ascii="メイリオ" w:eastAsia="メイリオ" w:hAnsi="メイリオ" w:cs="Meiryo UI" w:hint="eastAsia"/>
          <w:b w:val="0"/>
          <w:sz w:val="24"/>
          <w:lang w:val="en-US" w:eastAsia="ja-JP"/>
        </w:rPr>
        <w:t xml:space="preserve"> 9</w:t>
      </w:r>
      <w:r w:rsidRPr="00F40699">
        <w:rPr>
          <w:rFonts w:ascii="メイリオ" w:eastAsia="メイリオ" w:hAnsi="メイリオ" w:cs="Meiryo UI" w:hint="eastAsia"/>
          <w:b w:val="0"/>
          <w:sz w:val="24"/>
          <w:lang w:val="en-US" w:eastAsia="ja-JP"/>
        </w:rPr>
        <w:t>,000円　非会員 1</w:t>
      </w:r>
      <w:r w:rsidR="009D2762">
        <w:rPr>
          <w:rFonts w:ascii="メイリオ" w:eastAsia="メイリオ" w:hAnsi="メイリオ" w:cs="Meiryo UI" w:hint="eastAsia"/>
          <w:b w:val="0"/>
          <w:sz w:val="24"/>
          <w:lang w:val="en-US" w:eastAsia="ja-JP"/>
        </w:rPr>
        <w:t>3</w:t>
      </w:r>
      <w:r w:rsidRPr="00F40699">
        <w:rPr>
          <w:rFonts w:ascii="メイリオ" w:eastAsia="メイリオ" w:hAnsi="メイリオ" w:cs="Meiryo UI" w:hint="eastAsia"/>
          <w:b w:val="0"/>
          <w:sz w:val="24"/>
          <w:lang w:val="en-US" w:eastAsia="ja-JP"/>
        </w:rPr>
        <w:t>,000円</w:t>
      </w:r>
      <w:r w:rsidR="00F40699" w:rsidRPr="00F40699">
        <w:rPr>
          <w:rFonts w:ascii="メイリオ" w:eastAsia="メイリオ" w:hAnsi="メイリオ" w:cs="Meiryo UI" w:hint="eastAsia"/>
          <w:b w:val="0"/>
          <w:sz w:val="24"/>
          <w:lang w:val="en-US" w:eastAsia="ja-JP"/>
        </w:rPr>
        <w:t xml:space="preserve">　</w:t>
      </w:r>
      <w:r w:rsidRPr="00F40699">
        <w:rPr>
          <w:rFonts w:ascii="メイリオ" w:eastAsia="メイリオ" w:hAnsi="メイリオ" w:cs="Meiryo UI" w:hint="eastAsia"/>
          <w:b w:val="0"/>
          <w:sz w:val="24"/>
          <w:lang w:val="en-US" w:eastAsia="ja-JP"/>
        </w:rPr>
        <w:t>（資料代、税込）</w:t>
      </w:r>
    </w:p>
    <w:p w14:paraId="3ED6DE21" w14:textId="706F86E0" w:rsidR="00EE709B" w:rsidRPr="00F40699" w:rsidRDefault="00EE709B" w:rsidP="00EB0398">
      <w:pPr>
        <w:pStyle w:val="ac"/>
        <w:spacing w:line="260" w:lineRule="exact"/>
        <w:jc w:val="both"/>
        <w:rPr>
          <w:rFonts w:ascii="メイリオ" w:eastAsia="メイリオ" w:hAnsi="メイリオ" w:cs="Meiryo UI"/>
          <w:b w:val="0"/>
          <w:sz w:val="24"/>
          <w:lang w:val="en-US" w:eastAsia="ja-JP"/>
        </w:rPr>
      </w:pPr>
      <w:r>
        <w:rPr>
          <w:rFonts w:ascii="メイリオ" w:eastAsia="メイリオ" w:hAnsi="メイリオ" w:cs="Meiryo UI" w:hint="eastAsia"/>
          <w:b w:val="0"/>
          <w:sz w:val="24"/>
          <w:lang w:val="en-US" w:eastAsia="ja-JP"/>
        </w:rPr>
        <w:t>◆定　員：</w:t>
      </w:r>
      <w:r w:rsidR="00747866" w:rsidRPr="00747866">
        <w:rPr>
          <w:rFonts w:ascii="メイリオ" w:eastAsia="メイリオ" w:hAnsi="メイリオ" w:cs="Meiryo UI" w:hint="eastAsia"/>
          <w:b w:val="0"/>
          <w:color w:val="000000" w:themeColor="text1"/>
          <w:sz w:val="24"/>
          <w:lang w:val="en-US" w:eastAsia="ja-JP"/>
        </w:rPr>
        <w:t>6</w:t>
      </w:r>
      <w:r w:rsidRPr="00747866">
        <w:rPr>
          <w:rFonts w:ascii="メイリオ" w:eastAsia="メイリオ" w:hAnsi="メイリオ" w:cs="Meiryo UI" w:hint="eastAsia"/>
          <w:b w:val="0"/>
          <w:color w:val="000000" w:themeColor="text1"/>
          <w:sz w:val="24"/>
          <w:lang w:val="en-US" w:eastAsia="ja-JP"/>
        </w:rPr>
        <w:t>0名</w:t>
      </w:r>
    </w:p>
    <w:p w14:paraId="0BD0F056" w14:textId="08743A42" w:rsidR="00B56AB8" w:rsidRPr="00F40699" w:rsidRDefault="002C73D6" w:rsidP="00183E3B">
      <w:pPr>
        <w:spacing w:line="360" w:lineRule="exac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cs="Meiryo UI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DEBA4A8" wp14:editId="2746B4A8">
                <wp:simplePos x="0" y="0"/>
                <wp:positionH relativeFrom="column">
                  <wp:posOffset>-17071</wp:posOffset>
                </wp:positionH>
                <wp:positionV relativeFrom="paragraph">
                  <wp:posOffset>61238</wp:posOffset>
                </wp:positionV>
                <wp:extent cx="6579530" cy="6527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530" cy="6527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6EDB9" id="正方形/長方形 1" o:spid="_x0000_s1026" style="position:absolute;left:0;text-align:left;margin-left:-1.35pt;margin-top:4.8pt;width:518.05pt;height:51.4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" fillcolor="#fff2cc [663]" stroked="f" strokeweight="1pt"/>
            </w:pict>
          </mc:Fallback>
        </mc:AlternateContent>
      </w:r>
      <w:r w:rsidR="00E94AF6" w:rsidRPr="00F40699">
        <w:rPr>
          <w:rFonts w:ascii="メイリオ" w:eastAsia="メイリオ" w:hAnsi="メイリオ" w:cs="Meiryo U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37880A" wp14:editId="1EC48CF4">
                <wp:simplePos x="0" y="0"/>
                <wp:positionH relativeFrom="margin">
                  <wp:posOffset>1655445</wp:posOffset>
                </wp:positionH>
                <wp:positionV relativeFrom="paragraph">
                  <wp:posOffset>63682</wp:posOffset>
                </wp:positionV>
                <wp:extent cx="4963886" cy="65314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886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26C97" w14:textId="51BF608D" w:rsidR="00070512" w:rsidRPr="00F40699" w:rsidRDefault="00070512" w:rsidP="00F40699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F4069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GBC(ジービック)大貫研究所　代表</w:t>
                            </w:r>
                            <w:r w:rsidR="00F4069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F4069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公益社団法人日本仲裁人協会　理事</w:t>
                            </w:r>
                            <w:r w:rsidR="00F4069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4A77FD97" w14:textId="14845B45" w:rsidR="00070512" w:rsidRPr="00F40699" w:rsidRDefault="00FB15D2" w:rsidP="00F40699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F4069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京都国際調停センター運営委員、調停人</w:t>
                            </w:r>
                            <w:r w:rsidR="00F4069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070512" w:rsidRPr="00F4069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関西大学経済・政治研究所　顧問</w:t>
                            </w:r>
                            <w:r w:rsidR="00F4069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78485ADA" w14:textId="1EF557A7" w:rsidR="00070512" w:rsidRPr="00F40699" w:rsidRDefault="0076609F" w:rsidP="00F40699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F4069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同志社大学、</w:t>
                            </w:r>
                            <w:r w:rsidR="004F4C96" w:rsidRPr="00F4069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大阪府立大学</w:t>
                            </w:r>
                            <w:r w:rsidRPr="00F4069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 xml:space="preserve">　大学院兼任講師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788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30.35pt;margin-top:5pt;width:390.85pt;height:51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" filled="f" stroked="f" strokeweight=".5pt">
                <v:textbox>
                  <w:txbxContent>
                    <w:p w14:paraId="07226C97" w14:textId="51BF608D" w:rsidR="00070512" w:rsidRPr="00F40699" w:rsidRDefault="00070512" w:rsidP="00F40699">
                      <w:pPr>
                        <w:spacing w:line="26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F4069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GBC(ジービック)大貫研究所　代表</w:t>
                      </w:r>
                      <w:r w:rsidR="00F4069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F4069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lang w:eastAsia="zh-CN"/>
                        </w:rPr>
                        <w:t>公益社団法人日本仲裁人協会　理事</w:t>
                      </w:r>
                      <w:r w:rsidR="00F4069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、</w:t>
                      </w:r>
                    </w:p>
                    <w:p w14:paraId="4A77FD97" w14:textId="14845B45" w:rsidR="00070512" w:rsidRPr="00F40699" w:rsidRDefault="00FB15D2" w:rsidP="00F40699">
                      <w:pPr>
                        <w:spacing w:line="26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F4069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lang w:eastAsia="zh-CN"/>
                        </w:rPr>
                        <w:t>京都国際調停センター運営委員、調停人</w:t>
                      </w:r>
                      <w:r w:rsidR="00F4069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、</w:t>
                      </w:r>
                      <w:r w:rsidR="00070512" w:rsidRPr="00F4069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lang w:eastAsia="zh-CN"/>
                        </w:rPr>
                        <w:t>関西大学経済・政治研究所　顧問</w:t>
                      </w:r>
                      <w:r w:rsidR="00F4069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、</w:t>
                      </w:r>
                    </w:p>
                    <w:p w14:paraId="78485ADA" w14:textId="1EF557A7" w:rsidR="00070512" w:rsidRPr="00F40699" w:rsidRDefault="0076609F" w:rsidP="00F40699">
                      <w:pPr>
                        <w:spacing w:line="26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F4069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lang w:eastAsia="zh-CN"/>
                        </w:rPr>
                        <w:t>同志社大学、</w:t>
                      </w:r>
                      <w:r w:rsidR="004F4C96" w:rsidRPr="00F4069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lang w:eastAsia="zh-CN"/>
                        </w:rPr>
                        <w:t>大阪府立大学</w:t>
                      </w:r>
                      <w:r w:rsidRPr="00F4069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lang w:eastAsia="zh-CN"/>
                        </w:rPr>
                        <w:t xml:space="preserve">　大学院兼任講師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6AB8" w:rsidRPr="00F40699">
        <w:rPr>
          <w:rFonts w:ascii="メイリオ" w:eastAsia="メイリオ" w:hAnsi="メイリオ" w:hint="eastAsia"/>
          <w:color w:val="000000" w:themeColor="text1"/>
        </w:rPr>
        <w:t>【講師】</w:t>
      </w:r>
    </w:p>
    <w:p w14:paraId="69A0D268" w14:textId="77777777" w:rsidR="00B56AB8" w:rsidRPr="00F40699" w:rsidRDefault="00B56AB8" w:rsidP="00F40699">
      <w:pPr>
        <w:spacing w:line="400" w:lineRule="exact"/>
        <w:rPr>
          <w:rFonts w:ascii="メイリオ" w:eastAsia="メイリオ" w:hAnsi="メイリオ"/>
          <w:b/>
          <w:color w:val="000000" w:themeColor="text1"/>
          <w:sz w:val="36"/>
        </w:rPr>
      </w:pPr>
      <w:r w:rsidRPr="00F40699">
        <w:rPr>
          <w:rFonts w:ascii="メイリオ" w:eastAsia="メイリオ" w:hAnsi="メイリオ" w:hint="eastAsia"/>
          <w:b/>
          <w:color w:val="000000" w:themeColor="text1"/>
          <w:sz w:val="36"/>
        </w:rPr>
        <w:t>大貫 雅晴　氏</w:t>
      </w:r>
    </w:p>
    <w:p w14:paraId="59B4BE57" w14:textId="77777777" w:rsidR="00B56AB8" w:rsidRPr="00F40699" w:rsidRDefault="00B56AB8" w:rsidP="00F40699">
      <w:pPr>
        <w:spacing w:line="280" w:lineRule="exact"/>
        <w:rPr>
          <w:rFonts w:ascii="メイリオ" w:eastAsia="メイリオ" w:hAnsi="メイリオ"/>
          <w:color w:val="000000" w:themeColor="text1"/>
        </w:rPr>
      </w:pPr>
      <w:r w:rsidRPr="00F40699">
        <w:rPr>
          <w:rFonts w:ascii="メイリオ" w:eastAsia="メイリオ" w:hAnsi="メイリオ" w:hint="eastAsia"/>
          <w:color w:val="000000" w:themeColor="text1"/>
        </w:rPr>
        <w:t>(おおぬき　まさはる)</w:t>
      </w:r>
    </w:p>
    <w:p w14:paraId="4C1C5108" w14:textId="77777777" w:rsidR="00F82B06" w:rsidRPr="00EB0398" w:rsidRDefault="00F82B06" w:rsidP="00EB0398"/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D04FE" w:rsidRPr="00B56AB8" w14:paraId="6B3C39F8" w14:textId="77777777" w:rsidTr="003C2476">
        <w:trPr>
          <w:trHeight w:val="370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6B78C" w14:textId="77777777" w:rsidR="00AD04FE" w:rsidRPr="00F82B06" w:rsidRDefault="00AD04FE" w:rsidP="00F82B06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メイリオ" w:eastAsia="メイリオ" w:hAnsi="メイリオ" w:cs="Meiryo UI"/>
                <w:b/>
                <w:sz w:val="18"/>
              </w:rPr>
            </w:pPr>
            <w:r w:rsidRPr="00F82B06">
              <w:rPr>
                <w:rFonts w:ascii="メイリオ" w:eastAsia="メイリオ" w:hAnsi="メイリオ" w:cs="Meiryo UI" w:hint="eastAsia"/>
                <w:b/>
                <w:sz w:val="18"/>
              </w:rPr>
              <w:t>プログラム</w:t>
            </w:r>
          </w:p>
        </w:tc>
      </w:tr>
      <w:tr w:rsidR="00AD04FE" w:rsidRPr="00B56AB8" w14:paraId="18CF5321" w14:textId="77777777" w:rsidTr="003C2476">
        <w:trPr>
          <w:trHeight w:val="44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8DA89" w14:textId="14C4397A" w:rsidR="00377F53" w:rsidRPr="00F82B06" w:rsidRDefault="00377F53" w:rsidP="00F82B06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0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sz w:val="18"/>
                <w:szCs w:val="22"/>
              </w:rPr>
              <w:t xml:space="preserve">I　</w:t>
            </w:r>
            <w:r w:rsidR="00AD04FE" w:rsidRPr="00F82B06">
              <w:rPr>
                <w:rFonts w:ascii="メイリオ" w:eastAsia="メイリオ" w:hAnsi="メイリオ" w:hint="eastAsia"/>
                <w:sz w:val="18"/>
                <w:szCs w:val="22"/>
              </w:rPr>
              <w:t>契約書</w:t>
            </w:r>
            <w:r w:rsidR="00F550A1" w:rsidRPr="00F82B06">
              <w:rPr>
                <w:rFonts w:ascii="メイリオ" w:eastAsia="メイリオ" w:hAnsi="メイリオ" w:hint="eastAsia"/>
                <w:sz w:val="18"/>
                <w:szCs w:val="22"/>
              </w:rPr>
              <w:t>が無い</w:t>
            </w:r>
            <w:r w:rsidR="00AD04FE" w:rsidRPr="00F82B06">
              <w:rPr>
                <w:rFonts w:ascii="メイリオ" w:eastAsia="メイリオ" w:hAnsi="メイリオ" w:hint="eastAsia"/>
                <w:sz w:val="18"/>
                <w:szCs w:val="22"/>
              </w:rPr>
              <w:t>販売・代理店関係創設リスク</w:t>
            </w:r>
          </w:p>
          <w:p w14:paraId="5130ECBA" w14:textId="52C44A66" w:rsidR="0041673D" w:rsidRPr="00F82B06" w:rsidRDefault="00377F53" w:rsidP="00F82B06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00" w:lineRule="exact"/>
              <w:ind w:firstLineChars="100" w:firstLine="180"/>
              <w:rPr>
                <w:rFonts w:ascii="メイリオ" w:eastAsia="メイリオ" w:hAnsi="メイリオ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sz w:val="18"/>
                <w:szCs w:val="22"/>
              </w:rPr>
              <w:t>・事実上の関係創設</w:t>
            </w:r>
            <w:r w:rsidR="0041673D" w:rsidRPr="00F82B06">
              <w:rPr>
                <w:rFonts w:ascii="メイリオ" w:eastAsia="メイリオ" w:hAnsi="メイリオ" w:hint="eastAsia"/>
                <w:sz w:val="18"/>
                <w:szCs w:val="22"/>
              </w:rPr>
              <w:t>のケース</w:t>
            </w:r>
          </w:p>
          <w:p w14:paraId="0088BD35" w14:textId="04FDE3D2" w:rsidR="00377F53" w:rsidRPr="00F82B06" w:rsidRDefault="00377F53" w:rsidP="00F82B06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00" w:lineRule="exact"/>
              <w:ind w:firstLineChars="100" w:firstLine="180"/>
              <w:rPr>
                <w:rFonts w:ascii="メイリオ" w:eastAsia="メイリオ" w:hAnsi="メイリオ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sz w:val="18"/>
                <w:szCs w:val="22"/>
              </w:rPr>
              <w:t>・授権文書（Authorization Letter）による関係創設</w:t>
            </w:r>
            <w:r w:rsidR="0041673D" w:rsidRPr="00F82B06">
              <w:rPr>
                <w:rFonts w:ascii="メイリオ" w:eastAsia="メイリオ" w:hAnsi="メイリオ" w:hint="eastAsia"/>
                <w:sz w:val="18"/>
                <w:szCs w:val="22"/>
              </w:rPr>
              <w:t>のケース</w:t>
            </w:r>
          </w:p>
        </w:tc>
      </w:tr>
      <w:tr w:rsidR="00AD04FE" w:rsidRPr="00B56AB8" w14:paraId="064E7755" w14:textId="77777777" w:rsidTr="003C2476">
        <w:trPr>
          <w:trHeight w:val="374"/>
        </w:trPr>
        <w:tc>
          <w:tcPr>
            <w:tcW w:w="10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91DD2" w14:textId="1557D1BF" w:rsidR="00377F53" w:rsidRPr="00F82B06" w:rsidRDefault="00377F53" w:rsidP="00F82B06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00" w:lineRule="exact"/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 xml:space="preserve">II　</w:t>
            </w:r>
            <w:r w:rsidR="00AD04FE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契約書作成</w:t>
            </w:r>
            <w:r w:rsidR="007C276F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の</w:t>
            </w:r>
            <w:r w:rsidR="00E11E19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基礎知識</w:t>
            </w:r>
          </w:p>
          <w:p w14:paraId="5FE725E9" w14:textId="09C6C3AA" w:rsidR="00E11E19" w:rsidRPr="00F82B06" w:rsidRDefault="00E11E19" w:rsidP="00F82B06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00" w:lineRule="exact"/>
              <w:ind w:firstLineChars="100" w:firstLine="180"/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・販売店と代理店の相違</w:t>
            </w:r>
            <w:r w:rsidR="004C110A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、</w:t>
            </w:r>
            <w:r w:rsidR="00B61744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独占と非独占の相違</w:t>
            </w:r>
          </w:p>
          <w:p w14:paraId="3F70342D" w14:textId="294D0715" w:rsidR="00E11E19" w:rsidRPr="00F82B06" w:rsidRDefault="00377F53" w:rsidP="00F82B06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00" w:lineRule="exact"/>
              <w:ind w:firstLineChars="100" w:firstLine="180"/>
              <w:rPr>
                <w:rFonts w:ascii="メイリオ" w:eastAsia="メイリオ" w:hAnsi="メイリオ" w:cs="Meiryo UI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cs="Meiryo UI" w:hint="eastAsia"/>
                <w:color w:val="000000" w:themeColor="text1"/>
                <w:sz w:val="18"/>
                <w:szCs w:val="22"/>
              </w:rPr>
              <w:t>・契約書の意義とその重要性</w:t>
            </w:r>
          </w:p>
          <w:p w14:paraId="64B4C74B" w14:textId="1AFE10B1" w:rsidR="00377F53" w:rsidRPr="002014CB" w:rsidRDefault="0041673D" w:rsidP="002014CB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00" w:lineRule="exact"/>
              <w:ind w:firstLineChars="100" w:firstLine="180"/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・L/I,</w:t>
            </w:r>
            <w:r w:rsidRPr="00F82B06"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  <w:t xml:space="preserve"> </w:t>
            </w: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MOUのリスク</w:t>
            </w:r>
          </w:p>
        </w:tc>
      </w:tr>
      <w:tr w:rsidR="002014CB" w:rsidRPr="00B56AB8" w14:paraId="36A2EC6E" w14:textId="77777777" w:rsidTr="00135ECE">
        <w:trPr>
          <w:trHeight w:val="374"/>
        </w:trPr>
        <w:tc>
          <w:tcPr>
            <w:tcW w:w="10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54D2C" w14:textId="77777777" w:rsidR="002014CB" w:rsidRPr="00F82B06" w:rsidRDefault="002014CB" w:rsidP="002014CB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00" w:lineRule="exact"/>
              <w:rPr>
                <w:rFonts w:ascii="メイリオ" w:eastAsia="メイリオ" w:hAnsi="メイリオ" w:cs="Meiryo UI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cs="Meiryo UI" w:hint="eastAsia"/>
                <w:color w:val="000000" w:themeColor="text1"/>
                <w:sz w:val="18"/>
                <w:szCs w:val="22"/>
              </w:rPr>
              <w:t>III　契約内容、不当な解約を制限する強行法規</w:t>
            </w:r>
          </w:p>
          <w:p w14:paraId="4F5E5997" w14:textId="77777777" w:rsidR="002014CB" w:rsidRPr="00F82B06" w:rsidRDefault="002014CB" w:rsidP="002014CB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00" w:lineRule="exact"/>
              <w:ind w:firstLineChars="100" w:firstLine="180"/>
              <w:rPr>
                <w:rFonts w:ascii="メイリオ" w:eastAsia="メイリオ" w:hAnsi="メイリオ" w:cs="Meiryo UI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cs="Meiryo UI" w:hint="eastAsia"/>
                <w:color w:val="000000" w:themeColor="text1"/>
                <w:sz w:val="18"/>
                <w:szCs w:val="22"/>
              </w:rPr>
              <w:t>・独占禁止法（競争法）</w:t>
            </w:r>
          </w:p>
          <w:p w14:paraId="6EAB2477" w14:textId="719FD011" w:rsidR="002014CB" w:rsidRPr="00F82B06" w:rsidRDefault="002014CB" w:rsidP="002014CB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00" w:lineRule="exact"/>
              <w:ind w:firstLineChars="100" w:firstLine="180"/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cs="Meiryo UI" w:hint="eastAsia"/>
                <w:color w:val="000000" w:themeColor="text1"/>
                <w:sz w:val="18"/>
                <w:szCs w:val="22"/>
              </w:rPr>
              <w:t>・代理店保護法</w:t>
            </w:r>
          </w:p>
        </w:tc>
      </w:tr>
      <w:tr w:rsidR="00AD04FE" w:rsidRPr="00B56AB8" w14:paraId="632F8215" w14:textId="77777777" w:rsidTr="00135ECE">
        <w:trPr>
          <w:trHeight w:val="351"/>
        </w:trPr>
        <w:tc>
          <w:tcPr>
            <w:tcW w:w="1063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4A30B" w14:textId="4BF41A13" w:rsidR="00AD04FE" w:rsidRPr="00F82B06" w:rsidRDefault="00833204" w:rsidP="00F82B06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00" w:lineRule="exact"/>
              <w:rPr>
                <w:rFonts w:ascii="メイリオ" w:eastAsia="メイリオ" w:hAnsi="メイリオ" w:cs="Meiryo UI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I</w:t>
            </w:r>
            <w:r w:rsidRPr="00F82B06"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  <w:t>V</w:t>
            </w:r>
            <w:r w:rsidR="00377F53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 xml:space="preserve">　</w:t>
            </w:r>
            <w:r w:rsidR="00AD04FE" w:rsidRPr="00F82B06">
              <w:rPr>
                <w:rFonts w:ascii="メイリオ" w:eastAsia="メイリオ" w:hAnsi="メイリオ" w:hint="eastAsia"/>
                <w:sz w:val="18"/>
                <w:szCs w:val="22"/>
              </w:rPr>
              <w:t>英文販売店契約書作成実務</w:t>
            </w:r>
          </w:p>
        </w:tc>
      </w:tr>
      <w:tr w:rsidR="00AD04FE" w:rsidRPr="00B56AB8" w14:paraId="76395C8D" w14:textId="77777777" w:rsidTr="00135ECE">
        <w:trPr>
          <w:trHeight w:val="3130"/>
        </w:trPr>
        <w:tc>
          <w:tcPr>
            <w:tcW w:w="10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E5C76" w14:textId="77777777" w:rsidR="00AD04FE" w:rsidRPr="00F82B06" w:rsidRDefault="00AD04FE" w:rsidP="00F82B06">
            <w:pPr>
              <w:spacing w:line="20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F82B06">
              <w:rPr>
                <w:rFonts w:ascii="メイリオ" w:eastAsia="メイリオ" w:hAnsi="メイリオ"/>
                <w:sz w:val="18"/>
                <w:szCs w:val="22"/>
              </w:rPr>
              <w:t>（１）</w:t>
            </w:r>
            <w:r w:rsidRPr="00F82B06">
              <w:rPr>
                <w:rFonts w:ascii="メイリオ" w:eastAsia="メイリオ" w:hAnsi="メイリオ" w:hint="eastAsia"/>
                <w:sz w:val="18"/>
                <w:szCs w:val="22"/>
              </w:rPr>
              <w:t>契約主要条項の留意点</w:t>
            </w:r>
          </w:p>
          <w:p w14:paraId="464DE5DF" w14:textId="77AE895F" w:rsidR="00AD04FE" w:rsidRPr="00F82B06" w:rsidRDefault="00AD04FE" w:rsidP="00F82B06">
            <w:pPr>
              <w:spacing w:line="200" w:lineRule="exact"/>
              <w:ind w:left="630"/>
              <w:rPr>
                <w:rFonts w:ascii="メイリオ" w:eastAsia="メイリオ" w:hAnsi="メイリオ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sz w:val="18"/>
                <w:szCs w:val="22"/>
              </w:rPr>
              <w:t>・販売店の任命と当事者関係の確認</w:t>
            </w:r>
          </w:p>
          <w:p w14:paraId="68DAFCC0" w14:textId="09D9722C" w:rsidR="00377F53" w:rsidRPr="00F82B06" w:rsidRDefault="00B61744" w:rsidP="00F82B06">
            <w:pPr>
              <w:spacing w:line="200" w:lineRule="exact"/>
              <w:ind w:left="630"/>
              <w:rPr>
                <w:rFonts w:ascii="メイリオ" w:eastAsia="メイリオ" w:hAnsi="メイリオ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sz w:val="18"/>
                <w:szCs w:val="22"/>
              </w:rPr>
              <w:t>・</w:t>
            </w:r>
            <w:r w:rsidR="00377F53" w:rsidRPr="00F82B06">
              <w:rPr>
                <w:rFonts w:ascii="メイリオ" w:eastAsia="メイリオ" w:hAnsi="メイリオ" w:hint="eastAsia"/>
                <w:sz w:val="18"/>
                <w:szCs w:val="22"/>
              </w:rPr>
              <w:t>契約製品、販売地域の定義</w:t>
            </w:r>
          </w:p>
          <w:p w14:paraId="0CF5553F" w14:textId="25C8995B" w:rsidR="00FB15D2" w:rsidRPr="00F82B06" w:rsidRDefault="00AD04FE" w:rsidP="00F82B06">
            <w:pPr>
              <w:spacing w:line="200" w:lineRule="exact"/>
              <w:ind w:left="630"/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sz w:val="18"/>
                <w:szCs w:val="22"/>
              </w:rPr>
              <w:t>・競争品取扱制限規定</w:t>
            </w:r>
            <w:r w:rsidR="00EB0398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独禁法（</w:t>
            </w:r>
            <w:r w:rsidR="00833204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契約前、終了後の制限問題</w:t>
            </w:r>
            <w:r w:rsidR="00EB0398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）</w:t>
            </w:r>
          </w:p>
          <w:p w14:paraId="35786F09" w14:textId="0B412C7C" w:rsidR="00AD04FE" w:rsidRPr="00F82B06" w:rsidRDefault="00FB15D2" w:rsidP="00F82B06">
            <w:pPr>
              <w:spacing w:line="200" w:lineRule="exact"/>
              <w:ind w:left="630"/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・</w:t>
            </w:r>
            <w:r w:rsidR="00AD04FE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領域外販売制限</w:t>
            </w:r>
            <w:r w:rsidR="00833204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規定と</w:t>
            </w:r>
            <w:r w:rsidR="00EB0398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独禁法（</w:t>
            </w:r>
            <w:r w:rsidR="00833204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並行輸出・入問題</w:t>
            </w:r>
            <w:r w:rsidR="00EB0398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）</w:t>
            </w:r>
          </w:p>
          <w:p w14:paraId="57AC8451" w14:textId="59EA6162" w:rsidR="00FB15D2" w:rsidRPr="00F82B06" w:rsidRDefault="00AD04FE" w:rsidP="00F82B06">
            <w:pPr>
              <w:spacing w:line="200" w:lineRule="exact"/>
              <w:ind w:left="630"/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・個別売買契約</w:t>
            </w:r>
            <w:r w:rsidR="001E36C4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の</w:t>
            </w:r>
            <w:r w:rsidR="00FB15D2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成立と</w:t>
            </w:r>
            <w:r w:rsidR="00EB0398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個別売買</w:t>
            </w:r>
            <w:r w:rsidR="00FB15D2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契約条件</w:t>
            </w:r>
          </w:p>
          <w:p w14:paraId="066946BB" w14:textId="77777777" w:rsidR="004C110A" w:rsidRPr="00F82B06" w:rsidRDefault="00FB15D2" w:rsidP="00F82B06">
            <w:pPr>
              <w:spacing w:line="200" w:lineRule="exact"/>
              <w:ind w:left="630" w:firstLineChars="200" w:firstLine="360"/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sz w:val="18"/>
                <w:szCs w:val="22"/>
              </w:rPr>
              <w:t>個別売買契約</w:t>
            </w: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の成立</w:t>
            </w:r>
            <w:r w:rsidR="00833204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方式</w:t>
            </w:r>
            <w:r w:rsidR="00B56AB8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、</w:t>
            </w: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価格条件、支払い条件、引渡条件、他</w:t>
            </w:r>
          </w:p>
          <w:p w14:paraId="684869A2" w14:textId="0FCB3533" w:rsidR="00AD04FE" w:rsidRPr="00F82B06" w:rsidRDefault="00FB15D2" w:rsidP="00F82B06">
            <w:pPr>
              <w:spacing w:line="200" w:lineRule="exact"/>
              <w:ind w:firstLineChars="318" w:firstLine="572"/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・販売店の忠実義務、法令順守義務、活動報告・在庫報告義務</w:t>
            </w:r>
          </w:p>
          <w:p w14:paraId="3D0962FD" w14:textId="4389CF0C" w:rsidR="00AD04FE" w:rsidRPr="00F82B06" w:rsidRDefault="00AD04FE" w:rsidP="00F82B06">
            <w:pPr>
              <w:spacing w:line="200" w:lineRule="exact"/>
              <w:ind w:left="630"/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・製品の最低購入</w:t>
            </w:r>
            <w:r w:rsidR="00FB15D2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（量又は額）の</w:t>
            </w: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保証規定</w:t>
            </w:r>
          </w:p>
          <w:p w14:paraId="2C275668" w14:textId="77777777" w:rsidR="00AD04FE" w:rsidRPr="00F82B06" w:rsidRDefault="00AD04FE" w:rsidP="00F82B06">
            <w:pPr>
              <w:spacing w:line="200" w:lineRule="exact"/>
              <w:ind w:left="630"/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・製品保証規定と製造物責任規定</w:t>
            </w:r>
          </w:p>
          <w:p w14:paraId="7C2AAD18" w14:textId="77777777" w:rsidR="00AD04FE" w:rsidRPr="00F82B06" w:rsidRDefault="00AD04FE" w:rsidP="00F82B06">
            <w:pPr>
              <w:spacing w:line="200" w:lineRule="exact"/>
              <w:ind w:left="630"/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・商標尊重義務規定と知財関係規定</w:t>
            </w:r>
          </w:p>
          <w:p w14:paraId="31A03C2C" w14:textId="77777777" w:rsidR="000D00F2" w:rsidRPr="00F82B06" w:rsidRDefault="00AD04FE" w:rsidP="00F82B06">
            <w:pPr>
              <w:spacing w:line="200" w:lineRule="exact"/>
              <w:ind w:left="630"/>
              <w:rPr>
                <w:rFonts w:ascii="メイリオ" w:eastAsia="メイリオ" w:hAnsi="メイリオ"/>
                <w:color w:val="000000" w:themeColor="text1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・契約期間</w:t>
            </w:r>
            <w:r w:rsidR="00FB15D2"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と延長規定、</w:t>
            </w:r>
            <w:r w:rsidRPr="00F82B06">
              <w:rPr>
                <w:rFonts w:ascii="メイリオ" w:eastAsia="メイリオ" w:hAnsi="メイリオ" w:hint="eastAsia"/>
                <w:color w:val="000000" w:themeColor="text1"/>
                <w:sz w:val="18"/>
                <w:szCs w:val="22"/>
              </w:rPr>
              <w:t>途中解約規定</w:t>
            </w:r>
          </w:p>
          <w:p w14:paraId="4907F4C1" w14:textId="77777777" w:rsidR="00AD04FE" w:rsidRPr="00F82B06" w:rsidRDefault="000D00F2" w:rsidP="00F82B06">
            <w:pPr>
              <w:spacing w:line="200" w:lineRule="exact"/>
              <w:ind w:left="630"/>
              <w:rPr>
                <w:rFonts w:ascii="メイリオ" w:eastAsia="メイリオ" w:hAnsi="メイリオ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sz w:val="18"/>
                <w:szCs w:val="22"/>
              </w:rPr>
              <w:t>・</w:t>
            </w:r>
            <w:r w:rsidR="00AD04FE" w:rsidRPr="00F82B06">
              <w:rPr>
                <w:rFonts w:ascii="メイリオ" w:eastAsia="メイリオ" w:hAnsi="メイリオ" w:hint="eastAsia"/>
                <w:sz w:val="18"/>
                <w:szCs w:val="22"/>
              </w:rPr>
              <w:t>終了</w:t>
            </w:r>
            <w:r w:rsidR="00FB15D2" w:rsidRPr="00F82B06">
              <w:rPr>
                <w:rFonts w:ascii="メイリオ" w:eastAsia="メイリオ" w:hAnsi="メイリオ" w:hint="eastAsia"/>
                <w:sz w:val="18"/>
                <w:szCs w:val="22"/>
              </w:rPr>
              <w:t>の</w:t>
            </w:r>
            <w:r w:rsidR="00AD04FE" w:rsidRPr="00F82B06">
              <w:rPr>
                <w:rFonts w:ascii="メイリオ" w:eastAsia="メイリオ" w:hAnsi="メイリオ" w:hint="eastAsia"/>
                <w:sz w:val="18"/>
                <w:szCs w:val="22"/>
              </w:rPr>
              <w:t>関係規定</w:t>
            </w:r>
          </w:p>
          <w:p w14:paraId="5F8B61B1" w14:textId="70E448E6" w:rsidR="00833204" w:rsidRPr="00F82B06" w:rsidRDefault="000D00F2" w:rsidP="00F82B06">
            <w:pPr>
              <w:spacing w:line="200" w:lineRule="exact"/>
              <w:ind w:left="630" w:firstLineChars="100" w:firstLine="168"/>
              <w:rPr>
                <w:rFonts w:ascii="メイリオ" w:eastAsia="メイリオ" w:hAnsi="メイリオ"/>
                <w:spacing w:val="-6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spacing w:val="-6"/>
                <w:sz w:val="18"/>
                <w:szCs w:val="22"/>
              </w:rPr>
              <w:t>在庫品の買取、処理規定</w:t>
            </w:r>
            <w:r w:rsidR="00B56AB8" w:rsidRPr="00F82B06">
              <w:rPr>
                <w:rFonts w:ascii="メイリオ" w:eastAsia="メイリオ" w:hAnsi="メイリオ" w:hint="eastAsia"/>
                <w:spacing w:val="-6"/>
                <w:sz w:val="18"/>
                <w:szCs w:val="22"/>
              </w:rPr>
              <w:t>、</w:t>
            </w:r>
            <w:r w:rsidRPr="00F82B06">
              <w:rPr>
                <w:rFonts w:ascii="メイリオ" w:eastAsia="メイリオ" w:hAnsi="メイリオ" w:hint="eastAsia"/>
                <w:spacing w:val="-6"/>
                <w:sz w:val="18"/>
                <w:szCs w:val="22"/>
              </w:rPr>
              <w:t>販売店への</w:t>
            </w:r>
            <w:r w:rsidR="00F550A1" w:rsidRPr="00F82B06">
              <w:rPr>
                <w:rFonts w:ascii="メイリオ" w:eastAsia="メイリオ" w:hAnsi="メイリオ" w:hint="eastAsia"/>
                <w:spacing w:val="-6"/>
                <w:sz w:val="18"/>
                <w:szCs w:val="22"/>
              </w:rPr>
              <w:t>補償</w:t>
            </w:r>
            <w:r w:rsidRPr="00F82B06">
              <w:rPr>
                <w:rFonts w:ascii="メイリオ" w:eastAsia="メイリオ" w:hAnsi="メイリオ" w:hint="eastAsia"/>
                <w:spacing w:val="-6"/>
                <w:sz w:val="18"/>
                <w:szCs w:val="22"/>
              </w:rPr>
              <w:t>、賠償</w:t>
            </w:r>
            <w:r w:rsidR="00F550A1" w:rsidRPr="00F82B06">
              <w:rPr>
                <w:rFonts w:ascii="メイリオ" w:eastAsia="メイリオ" w:hAnsi="メイリオ" w:hint="eastAsia"/>
                <w:spacing w:val="-6"/>
                <w:sz w:val="18"/>
                <w:szCs w:val="22"/>
              </w:rPr>
              <w:t>免責</w:t>
            </w:r>
            <w:r w:rsidRPr="00F82B06">
              <w:rPr>
                <w:rFonts w:ascii="メイリオ" w:eastAsia="メイリオ" w:hAnsi="メイリオ" w:hint="eastAsia"/>
                <w:spacing w:val="-6"/>
                <w:sz w:val="18"/>
                <w:szCs w:val="22"/>
              </w:rPr>
              <w:t>規定</w:t>
            </w:r>
            <w:r w:rsidR="00B56AB8" w:rsidRPr="00F82B06">
              <w:rPr>
                <w:rFonts w:ascii="メイリオ" w:eastAsia="メイリオ" w:hAnsi="メイリオ" w:hint="eastAsia"/>
                <w:spacing w:val="-6"/>
                <w:sz w:val="18"/>
                <w:szCs w:val="22"/>
              </w:rPr>
              <w:t>、</w:t>
            </w:r>
          </w:p>
          <w:p w14:paraId="0C3F5F58" w14:textId="1B774105" w:rsidR="000D00F2" w:rsidRPr="00F82B06" w:rsidRDefault="000D00F2" w:rsidP="00F82B06">
            <w:pPr>
              <w:spacing w:line="200" w:lineRule="exact"/>
              <w:ind w:left="630" w:firstLineChars="200" w:firstLine="336"/>
              <w:rPr>
                <w:rFonts w:ascii="メイリオ" w:eastAsia="メイリオ" w:hAnsi="メイリオ"/>
                <w:spacing w:val="-6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spacing w:val="-6"/>
                <w:sz w:val="18"/>
                <w:szCs w:val="22"/>
              </w:rPr>
              <w:t>契約終了後</w:t>
            </w:r>
            <w:r w:rsidR="00F550A1" w:rsidRPr="00F82B06">
              <w:rPr>
                <w:rFonts w:ascii="メイリオ" w:eastAsia="メイリオ" w:hAnsi="メイリオ" w:hint="eastAsia"/>
                <w:spacing w:val="-6"/>
                <w:sz w:val="18"/>
                <w:szCs w:val="22"/>
              </w:rPr>
              <w:t>の</w:t>
            </w:r>
            <w:r w:rsidR="00587DE2" w:rsidRPr="00F82B06">
              <w:rPr>
                <w:rFonts w:ascii="メイリオ" w:eastAsia="メイリオ" w:hAnsi="メイリオ" w:hint="eastAsia"/>
                <w:spacing w:val="-6"/>
                <w:sz w:val="18"/>
                <w:szCs w:val="22"/>
              </w:rPr>
              <w:t>秘密情報</w:t>
            </w:r>
            <w:r w:rsidR="00F550A1" w:rsidRPr="00F82B06">
              <w:rPr>
                <w:rFonts w:ascii="メイリオ" w:eastAsia="メイリオ" w:hAnsi="メイリオ" w:hint="eastAsia"/>
                <w:spacing w:val="-6"/>
                <w:sz w:val="18"/>
                <w:szCs w:val="22"/>
              </w:rPr>
              <w:t>の</w:t>
            </w:r>
            <w:r w:rsidRPr="00F82B06">
              <w:rPr>
                <w:rFonts w:ascii="メイリオ" w:eastAsia="メイリオ" w:hAnsi="メイリオ" w:hint="eastAsia"/>
                <w:spacing w:val="-6"/>
                <w:sz w:val="18"/>
                <w:szCs w:val="22"/>
              </w:rPr>
              <w:t>守秘義務、使用制限規定</w:t>
            </w:r>
            <w:r w:rsidR="00D86E7C" w:rsidRPr="00F82B06">
              <w:rPr>
                <w:rFonts w:ascii="メイリオ" w:eastAsia="メイリオ" w:hAnsi="メイリオ" w:hint="eastAsia"/>
                <w:spacing w:val="-6"/>
                <w:sz w:val="18"/>
                <w:szCs w:val="22"/>
              </w:rPr>
              <w:t>、競業禁止規定</w:t>
            </w:r>
          </w:p>
        </w:tc>
      </w:tr>
      <w:tr w:rsidR="00AD04FE" w:rsidRPr="00B56AB8" w14:paraId="1AFA1EB9" w14:textId="77777777" w:rsidTr="00F82B06">
        <w:trPr>
          <w:trHeight w:val="853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8629" w14:textId="77777777" w:rsidR="00AD04FE" w:rsidRPr="00F82B06" w:rsidRDefault="00AD04FE" w:rsidP="00F82B06">
            <w:pPr>
              <w:spacing w:line="20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sz w:val="18"/>
                <w:szCs w:val="22"/>
              </w:rPr>
              <w:t>（２）紛争解決条項の留意点</w:t>
            </w:r>
          </w:p>
          <w:p w14:paraId="56478CF7" w14:textId="26498D34" w:rsidR="00AD04FE" w:rsidRPr="00F82B06" w:rsidRDefault="00AD04FE" w:rsidP="00F82B06">
            <w:pPr>
              <w:spacing w:line="200" w:lineRule="exact"/>
              <w:ind w:left="630"/>
              <w:rPr>
                <w:rFonts w:ascii="メイリオ" w:eastAsia="メイリオ" w:hAnsi="メイリオ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sz w:val="18"/>
                <w:szCs w:val="22"/>
              </w:rPr>
              <w:t>・準拠法規</w:t>
            </w:r>
            <w:r w:rsidR="00587DE2" w:rsidRPr="00F82B06">
              <w:rPr>
                <w:rFonts w:ascii="メイリオ" w:eastAsia="メイリオ" w:hAnsi="メイリオ" w:hint="eastAsia"/>
                <w:sz w:val="18"/>
                <w:szCs w:val="22"/>
              </w:rPr>
              <w:t>条項</w:t>
            </w:r>
          </w:p>
          <w:p w14:paraId="11F7B0CE" w14:textId="77777777" w:rsidR="00AD04FE" w:rsidRPr="00F82B06" w:rsidRDefault="00AD04FE" w:rsidP="00F82B06">
            <w:pPr>
              <w:spacing w:line="200" w:lineRule="exact"/>
              <w:ind w:left="630"/>
              <w:rPr>
                <w:rFonts w:ascii="メイリオ" w:eastAsia="メイリオ" w:hAnsi="メイリオ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sz w:val="18"/>
                <w:szCs w:val="22"/>
              </w:rPr>
              <w:t>・紛争解決条項</w:t>
            </w:r>
          </w:p>
          <w:p w14:paraId="027343BB" w14:textId="0538C509" w:rsidR="00AD04FE" w:rsidRPr="00F82B06" w:rsidRDefault="00AD04FE" w:rsidP="00F82B06">
            <w:pPr>
              <w:spacing w:line="200" w:lineRule="exact"/>
              <w:ind w:left="630" w:firstLineChars="200" w:firstLine="360"/>
              <w:rPr>
                <w:rFonts w:ascii="メイリオ" w:eastAsia="メイリオ" w:hAnsi="メイリオ"/>
                <w:sz w:val="18"/>
                <w:szCs w:val="22"/>
              </w:rPr>
            </w:pPr>
            <w:r w:rsidRPr="00F82B06">
              <w:rPr>
                <w:rFonts w:ascii="メイリオ" w:eastAsia="メイリオ" w:hAnsi="メイリオ" w:hint="eastAsia"/>
                <w:sz w:val="18"/>
                <w:szCs w:val="22"/>
              </w:rPr>
              <w:t>裁判管轄条項</w:t>
            </w:r>
            <w:r w:rsidR="00B56AB8" w:rsidRPr="00F82B06">
              <w:rPr>
                <w:rFonts w:ascii="メイリオ" w:eastAsia="メイリオ" w:hAnsi="メイリオ" w:hint="eastAsia"/>
                <w:sz w:val="18"/>
                <w:szCs w:val="22"/>
              </w:rPr>
              <w:t>、</w:t>
            </w:r>
            <w:r w:rsidRPr="00F82B06">
              <w:rPr>
                <w:rFonts w:ascii="メイリオ" w:eastAsia="メイリオ" w:hAnsi="メイリオ" w:hint="eastAsia"/>
                <w:sz w:val="18"/>
                <w:szCs w:val="22"/>
              </w:rPr>
              <w:t>仲裁条項</w:t>
            </w:r>
            <w:r w:rsidR="00B56AB8" w:rsidRPr="00F82B06">
              <w:rPr>
                <w:rFonts w:ascii="メイリオ" w:eastAsia="メイリオ" w:hAnsi="メイリオ" w:hint="eastAsia"/>
                <w:sz w:val="18"/>
                <w:szCs w:val="22"/>
              </w:rPr>
              <w:t>、</w:t>
            </w:r>
            <w:r w:rsidR="000D00F2" w:rsidRPr="00F82B06">
              <w:rPr>
                <w:rFonts w:ascii="メイリオ" w:eastAsia="メイリオ" w:hAnsi="メイリオ" w:hint="eastAsia"/>
                <w:sz w:val="18"/>
                <w:szCs w:val="22"/>
              </w:rPr>
              <w:t>調停合意条項</w:t>
            </w:r>
          </w:p>
        </w:tc>
      </w:tr>
    </w:tbl>
    <w:p w14:paraId="4BDBC244" w14:textId="77777777" w:rsidR="00905064" w:rsidRDefault="00905064" w:rsidP="00392962">
      <w:pPr>
        <w:autoSpaceDE w:val="0"/>
        <w:autoSpaceDN w:val="0"/>
        <w:adjustRightInd w:val="0"/>
        <w:spacing w:line="260" w:lineRule="exact"/>
        <w:ind w:left="1394" w:hangingChars="697" w:hanging="1394"/>
        <w:jc w:val="left"/>
        <w:rPr>
          <w:rFonts w:ascii="メイリオ" w:eastAsia="メイリオ" w:hAnsi="メイリオ"/>
          <w:color w:val="000000"/>
          <w:sz w:val="20"/>
        </w:rPr>
      </w:pPr>
    </w:p>
    <w:p w14:paraId="084BBC9E" w14:textId="77777777" w:rsidR="00905064" w:rsidRDefault="00905064" w:rsidP="00392962">
      <w:pPr>
        <w:autoSpaceDE w:val="0"/>
        <w:autoSpaceDN w:val="0"/>
        <w:adjustRightInd w:val="0"/>
        <w:spacing w:line="260" w:lineRule="exact"/>
        <w:ind w:left="1394" w:hangingChars="697" w:hanging="1394"/>
        <w:jc w:val="left"/>
        <w:rPr>
          <w:rFonts w:ascii="メイリオ" w:eastAsia="メイリオ" w:hAnsi="メイリオ"/>
          <w:color w:val="000000"/>
          <w:sz w:val="20"/>
        </w:rPr>
      </w:pPr>
    </w:p>
    <w:p w14:paraId="0CBABE7E" w14:textId="28797202" w:rsidR="00392962" w:rsidRPr="00EE709B" w:rsidRDefault="00392962" w:rsidP="00392962">
      <w:pPr>
        <w:autoSpaceDE w:val="0"/>
        <w:autoSpaceDN w:val="0"/>
        <w:adjustRightInd w:val="0"/>
        <w:spacing w:line="260" w:lineRule="exact"/>
        <w:ind w:left="1394" w:hangingChars="697" w:hanging="1394"/>
        <w:jc w:val="left"/>
        <w:rPr>
          <w:rFonts w:ascii="メイリオ" w:eastAsia="メイリオ" w:hAnsi="メイリオ"/>
          <w:color w:val="000000"/>
          <w:sz w:val="20"/>
        </w:rPr>
      </w:pPr>
      <w:r w:rsidRPr="00EE709B">
        <w:rPr>
          <w:rFonts w:ascii="メイリオ" w:eastAsia="メイリオ" w:hAnsi="メイリオ" w:hint="eastAsia"/>
          <w:color w:val="000000"/>
          <w:sz w:val="20"/>
        </w:rPr>
        <w:lastRenderedPageBreak/>
        <w:t>◆</w:t>
      </w:r>
      <w:r w:rsidRPr="00EE709B">
        <w:rPr>
          <w:rFonts w:ascii="メイリオ" w:eastAsia="メイリオ" w:hAnsi="メイリオ" w:hint="eastAsia"/>
          <w:b/>
          <w:color w:val="000000"/>
          <w:sz w:val="20"/>
        </w:rPr>
        <w:t xml:space="preserve">お申込み方法　</w:t>
      </w:r>
      <w:r w:rsidRPr="00EE709B">
        <w:rPr>
          <w:rFonts w:ascii="メイリオ" w:eastAsia="メイリオ" w:hAnsi="メイリオ" w:hint="eastAsia"/>
          <w:color w:val="000000"/>
          <w:sz w:val="20"/>
        </w:rPr>
        <w:t>下記申込書に記入のうえ</w:t>
      </w:r>
      <w:r w:rsidRPr="00EE709B">
        <w:rPr>
          <w:rFonts w:ascii="メイリオ" w:eastAsia="メイリオ" w:hAnsi="メイリオ" w:hint="eastAsia"/>
          <w:b/>
          <w:color w:val="000000"/>
          <w:sz w:val="20"/>
          <w:u w:val="single"/>
        </w:rPr>
        <w:t>ＦＡＸ</w:t>
      </w:r>
      <w:r w:rsidRPr="00EE709B">
        <w:rPr>
          <w:rFonts w:ascii="メイリオ" w:eastAsia="メイリオ" w:hAnsi="メイリオ" w:hint="eastAsia"/>
          <w:color w:val="000000"/>
          <w:sz w:val="20"/>
        </w:rPr>
        <w:t>にてお申込頂くか、</w:t>
      </w:r>
      <w:r w:rsidRPr="00EE709B">
        <w:rPr>
          <w:rFonts w:ascii="メイリオ" w:eastAsia="メイリオ" w:hAnsi="メイリオ" w:hint="eastAsia"/>
          <w:b/>
          <w:color w:val="000000"/>
          <w:sz w:val="20"/>
          <w:u w:val="single"/>
        </w:rPr>
        <w:t>左記QRコード</w:t>
      </w:r>
      <w:r w:rsidRPr="00EE709B">
        <w:rPr>
          <w:rFonts w:ascii="メイリオ" w:eastAsia="メイリオ" w:hAnsi="メイリオ" w:hint="eastAsia"/>
          <w:color w:val="000000"/>
          <w:sz w:val="20"/>
        </w:rPr>
        <w:t>もしくは</w:t>
      </w:r>
      <w:r w:rsidRPr="00EE709B">
        <w:rPr>
          <w:rFonts w:ascii="メイリオ" w:eastAsia="メイリオ" w:hAnsi="メイリオ" w:hint="eastAsia"/>
          <w:b/>
          <w:color w:val="000000"/>
          <w:sz w:val="20"/>
          <w:u w:val="single"/>
        </w:rPr>
        <w:t>下記HP</w:t>
      </w:r>
    </w:p>
    <w:p w14:paraId="40076FC0" w14:textId="777A7BB7" w:rsidR="00224BEA" w:rsidRPr="00EE709B" w:rsidRDefault="00EE709B" w:rsidP="00392962">
      <w:pPr>
        <w:kinsoku w:val="0"/>
        <w:autoSpaceDE w:val="0"/>
        <w:autoSpaceDN w:val="0"/>
        <w:adjustRightInd w:val="0"/>
        <w:spacing w:line="260" w:lineRule="exact"/>
        <w:ind w:leftChars="700" w:left="1470"/>
        <w:jc w:val="left"/>
        <w:rPr>
          <w:rStyle w:val="a6"/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0F31AB36" wp14:editId="654A364D">
            <wp:simplePos x="0" y="0"/>
            <wp:positionH relativeFrom="column">
              <wp:posOffset>143900</wp:posOffset>
            </wp:positionH>
            <wp:positionV relativeFrom="paragraph">
              <wp:posOffset>39356</wp:posOffset>
            </wp:positionV>
            <wp:extent cx="714565" cy="714565"/>
            <wp:effectExtent l="0" t="0" r="9525" b="9525"/>
            <wp:wrapNone/>
            <wp:docPr id="5" name="図 5" descr="https://qr.quel.jp/tmp/0f7dda400c6b4f89493df7df0cc6b2c34ce4c9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 descr="https://qr.quel.jp/tmp/0f7dda400c6b4f89493df7df0cc6b2c34ce4c9f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0" cy="72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09B">
        <w:rPr>
          <w:rStyle w:val="a6"/>
          <w:rFonts w:ascii="メイリオ" w:eastAsia="メイリオ" w:hAnsi="メイリオ"/>
          <w:sz w:val="20"/>
        </w:rPr>
        <w:t>http://www.osaka.cci.or.jp/event/seminar/202009/D11201110016.html</w:t>
      </w:r>
    </w:p>
    <w:p w14:paraId="475E77B8" w14:textId="16C3FAD5" w:rsidR="00392962" w:rsidRPr="00EE709B" w:rsidRDefault="00392962" w:rsidP="00392962">
      <w:pPr>
        <w:kinsoku w:val="0"/>
        <w:autoSpaceDE w:val="0"/>
        <w:autoSpaceDN w:val="0"/>
        <w:adjustRightInd w:val="0"/>
        <w:spacing w:line="260" w:lineRule="exact"/>
        <w:ind w:leftChars="700" w:left="1470"/>
        <w:jc w:val="left"/>
        <w:rPr>
          <w:rFonts w:ascii="メイリオ" w:eastAsia="メイリオ" w:hAnsi="メイリオ"/>
          <w:color w:val="000000"/>
          <w:sz w:val="20"/>
        </w:rPr>
      </w:pPr>
      <w:r w:rsidRPr="00EE709B">
        <w:rPr>
          <w:rFonts w:ascii="メイリオ" w:eastAsia="メイリオ" w:hAnsi="メイリオ" w:hint="eastAsia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141328" wp14:editId="7CC3237C">
                <wp:simplePos x="0" y="0"/>
                <wp:positionH relativeFrom="column">
                  <wp:posOffset>1905</wp:posOffset>
                </wp:positionH>
                <wp:positionV relativeFrom="paragraph">
                  <wp:posOffset>821381</wp:posOffset>
                </wp:positionV>
                <wp:extent cx="6557010" cy="1051560"/>
                <wp:effectExtent l="0" t="0" r="0" b="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1051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CEF87" w14:textId="77777777" w:rsidR="00392962" w:rsidRPr="00EE709B" w:rsidRDefault="00392962" w:rsidP="00EE709B">
                            <w:pPr>
                              <w:tabs>
                                <w:tab w:val="left" w:pos="3024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1128" w:hangingChars="564" w:hanging="1128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EE709B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0"/>
                              </w:rPr>
                              <w:t>★</w:t>
                            </w:r>
                            <w:r w:rsidRPr="00EE709B">
                              <w:rPr>
                                <w:rFonts w:ascii="メイリオ" w:eastAsia="メイリオ" w:hAnsi="メイリオ" w:hint="eastAsia"/>
                                <w:color w:val="000000"/>
                                <w:sz w:val="20"/>
                              </w:rPr>
                              <w:t xml:space="preserve">振込み先　　</w:t>
                            </w:r>
                            <w:r w:rsidRPr="00EE70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りそな銀行</w:t>
                            </w:r>
                            <w:r w:rsidRPr="00EE709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EE70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大阪営業部（当座）</w:t>
                            </w:r>
                            <w:r w:rsidRPr="00EE709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EE70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０８０８７２６</w:t>
                            </w:r>
                          </w:p>
                          <w:p w14:paraId="519DF7B1" w14:textId="77777777" w:rsidR="00392962" w:rsidRPr="00EE709B" w:rsidRDefault="00392962" w:rsidP="00EE709B">
                            <w:pPr>
                              <w:tabs>
                                <w:tab w:val="left" w:pos="3024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500" w:left="1050" w:firstLineChars="183" w:firstLine="366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EE70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三井住友銀行</w:t>
                            </w:r>
                            <w:r w:rsidRPr="00EE70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  <w:t>船場支店（当座）</w:t>
                            </w:r>
                            <w:r w:rsidRPr="00EE709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EE70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０２１０７６４</w:t>
                            </w:r>
                          </w:p>
                          <w:p w14:paraId="34341F7D" w14:textId="77777777" w:rsidR="00392962" w:rsidRPr="00EE709B" w:rsidRDefault="00392962" w:rsidP="00EE709B">
                            <w:pPr>
                              <w:tabs>
                                <w:tab w:val="left" w:pos="3020"/>
                              </w:tabs>
                              <w:spacing w:line="280" w:lineRule="exact"/>
                              <w:ind w:firstLineChars="700" w:firstLine="140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</w:pPr>
                            <w:r w:rsidRPr="00EE70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>三菱UFJ銀行</w:t>
                            </w:r>
                            <w:r w:rsidRPr="00EE709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ab/>
                            </w:r>
                            <w:r w:rsidRPr="00EE70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>瓦町支店（当座）</w:t>
                            </w:r>
                            <w:r w:rsidRPr="00EE709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ab/>
                            </w:r>
                            <w:r w:rsidRPr="00EE70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z w:val="20"/>
                                <w:lang w:eastAsia="zh-TW"/>
                              </w:rPr>
                              <w:t>０１０５２５１</w:t>
                            </w:r>
                          </w:p>
                          <w:p w14:paraId="4EA8BE40" w14:textId="77777777" w:rsidR="00392962" w:rsidRPr="00EE709B" w:rsidRDefault="00392962" w:rsidP="00EE709B">
                            <w:pPr>
                              <w:spacing w:line="280" w:lineRule="exact"/>
                              <w:ind w:firstLineChars="700" w:firstLine="140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EE70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★振込み先口座名：大阪商工会議所（ｵｵｻｶｼｮｳｺｳｶｲｷﾞｼｮ）</w:t>
                            </w:r>
                          </w:p>
                          <w:p w14:paraId="3A976DCC" w14:textId="5FA3163F" w:rsidR="00392962" w:rsidRPr="00EE709B" w:rsidRDefault="00392962" w:rsidP="00EE709B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pacing w:val="-6"/>
                                <w:sz w:val="16"/>
                              </w:rPr>
                            </w:pPr>
                            <w:r w:rsidRPr="00EE70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</w:rPr>
                              <w:t>※ご依頼人番号「</w:t>
                            </w:r>
                            <w:r w:rsidR="00EE709B" w:rsidRPr="00EE709B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</w:rPr>
                              <w:t>9034100129</w:t>
                            </w:r>
                            <w:r w:rsidRPr="00EE70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</w:rPr>
                              <w:t>」の１０ケタをご入力ください。</w:t>
                            </w:r>
                            <w:r w:rsidRPr="00EE709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pacing w:val="-6"/>
                                <w:kern w:val="0"/>
                                <w:sz w:val="16"/>
                                <w:u w:val="wavyHeavy" w:color="000000" w:themeColor="text1"/>
                              </w:rPr>
                              <w:t>請求書が必要な方はお申込書にご記入いただくかメールにてご連絡ください。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1328" id="正方形/長方形 6" o:spid="_x0000_s1028" style="position:absolute;left:0;text-align:left;margin-left:.15pt;margin-top:64.7pt;width:516.3pt;height:82.8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" fillcolor="#fff2cc [663]" stroked="f" strokeweight="2.25pt">
                <v:textbox inset="1mm,0,0,0">
                  <w:txbxContent>
                    <w:p w14:paraId="5A9CEF87" w14:textId="77777777" w:rsidR="00392962" w:rsidRPr="00EE709B" w:rsidRDefault="00392962" w:rsidP="00EE709B">
                      <w:pPr>
                        <w:tabs>
                          <w:tab w:val="left" w:pos="3024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ind w:left="1128" w:hangingChars="564" w:hanging="1128"/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0"/>
                        </w:rPr>
                      </w:pPr>
                      <w:r w:rsidRPr="00EE709B">
                        <w:rPr>
                          <w:rFonts w:ascii="メイリオ" w:eastAsia="メイリオ" w:hAnsi="メイリオ" w:hint="eastAsia"/>
                          <w:b/>
                          <w:color w:val="000000"/>
                          <w:sz w:val="20"/>
                        </w:rPr>
                        <w:t>★</w:t>
                      </w:r>
                      <w:r w:rsidRPr="00EE709B">
                        <w:rPr>
                          <w:rFonts w:ascii="メイリオ" w:eastAsia="メイリオ" w:hAnsi="メイリオ" w:hint="eastAsia"/>
                          <w:color w:val="000000"/>
                          <w:sz w:val="20"/>
                        </w:rPr>
                        <w:t xml:space="preserve">振込み先　　</w:t>
                      </w:r>
                      <w:r w:rsidRPr="00EE709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z w:val="20"/>
                        </w:rPr>
                        <w:t>りそな銀行</w:t>
                      </w:r>
                      <w:r w:rsidRPr="00EE709B"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EE709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z w:val="20"/>
                        </w:rPr>
                        <w:t>大阪営業部（当座）</w:t>
                      </w:r>
                      <w:r w:rsidRPr="00EE709B"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EE709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z w:val="20"/>
                        </w:rPr>
                        <w:t>０８０８７２６</w:t>
                      </w:r>
                    </w:p>
                    <w:p w14:paraId="519DF7B1" w14:textId="77777777" w:rsidR="00392962" w:rsidRPr="00EE709B" w:rsidRDefault="00392962" w:rsidP="00EE709B">
                      <w:pPr>
                        <w:tabs>
                          <w:tab w:val="left" w:pos="3024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ind w:leftChars="500" w:left="1050" w:firstLineChars="183" w:firstLine="366"/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0"/>
                        </w:rPr>
                      </w:pPr>
                      <w:r w:rsidRPr="00EE709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z w:val="20"/>
                        </w:rPr>
                        <w:t>三井住友銀行</w:t>
                      </w:r>
                      <w:r w:rsidRPr="00EE709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z w:val="20"/>
                        </w:rPr>
                        <w:tab/>
                        <w:t>船場支店（当座）</w:t>
                      </w:r>
                      <w:r w:rsidRPr="00EE709B"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EE709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z w:val="20"/>
                        </w:rPr>
                        <w:t>０２１０７６４</w:t>
                      </w:r>
                    </w:p>
                    <w:p w14:paraId="34341F7D" w14:textId="77777777" w:rsidR="00392962" w:rsidRPr="00EE709B" w:rsidRDefault="00392962" w:rsidP="00EE709B">
                      <w:pPr>
                        <w:tabs>
                          <w:tab w:val="left" w:pos="3020"/>
                        </w:tabs>
                        <w:spacing w:line="280" w:lineRule="exact"/>
                        <w:ind w:firstLineChars="700" w:firstLine="1400"/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0"/>
                          <w:lang w:eastAsia="zh-TW"/>
                        </w:rPr>
                      </w:pPr>
                      <w:r w:rsidRPr="00EE709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>三菱UFJ銀行</w:t>
                      </w:r>
                      <w:r w:rsidRPr="00EE709B"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ab/>
                      </w:r>
                      <w:r w:rsidRPr="00EE709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>瓦町支店（当座）</w:t>
                      </w:r>
                      <w:r w:rsidRPr="00EE709B"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ab/>
                      </w:r>
                      <w:r w:rsidRPr="00EE709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z w:val="20"/>
                          <w:lang w:eastAsia="zh-TW"/>
                        </w:rPr>
                        <w:t>０１０５２５１</w:t>
                      </w:r>
                    </w:p>
                    <w:p w14:paraId="4EA8BE40" w14:textId="77777777" w:rsidR="00392962" w:rsidRPr="00EE709B" w:rsidRDefault="00392962" w:rsidP="00EE709B">
                      <w:pPr>
                        <w:spacing w:line="280" w:lineRule="exact"/>
                        <w:ind w:firstLineChars="700" w:firstLine="1400"/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0"/>
                        </w:rPr>
                      </w:pPr>
                      <w:r w:rsidRPr="00EE709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z w:val="20"/>
                        </w:rPr>
                        <w:t>★振込み先口座名：大阪商工会議所（ｵｵｻｶｼｮｳｺｳｶｲｷﾞｼｮ）</w:t>
                      </w:r>
                    </w:p>
                    <w:p w14:paraId="3A976DCC" w14:textId="5FA3163F" w:rsidR="00392962" w:rsidRPr="00EE709B" w:rsidRDefault="00392962" w:rsidP="00EE709B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pacing w:val="-6"/>
                          <w:sz w:val="16"/>
                        </w:rPr>
                      </w:pPr>
                      <w:r w:rsidRPr="00EE709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</w:rPr>
                        <w:t>※ご依頼人番号「</w:t>
                      </w:r>
                      <w:r w:rsidR="00EE709B" w:rsidRPr="00EE709B"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</w:rPr>
                        <w:t>9034100129</w:t>
                      </w:r>
                      <w:r w:rsidRPr="00EE709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</w:rPr>
                        <w:t>」の１０ケタをご入力ください。</w:t>
                      </w:r>
                      <w:r w:rsidRPr="00EE709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pacing w:val="-6"/>
                          <w:kern w:val="0"/>
                          <w:sz w:val="16"/>
                          <w:u w:val="wavyHeavy" w:color="000000" w:themeColor="text1"/>
                        </w:rPr>
                        <w:t>請求書が必要な方はお申込書にご記入いただくかメールにてご連絡ください。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EE709B">
        <w:rPr>
          <w:rFonts w:ascii="メイリオ" w:eastAsia="メイリオ" w:hAnsi="メイリオ" w:hint="eastAsia"/>
          <w:sz w:val="20"/>
        </w:rPr>
        <w:t>よ</w:t>
      </w:r>
      <w:r w:rsidRPr="00EE709B">
        <w:rPr>
          <w:rFonts w:ascii="メイリオ" w:eastAsia="メイリオ" w:hAnsi="メイリオ" w:hint="eastAsia"/>
          <w:color w:val="000000"/>
          <w:sz w:val="20"/>
        </w:rPr>
        <w:t>りお申込み頂き、受講料は開講の</w:t>
      </w:r>
      <w:r w:rsidR="00DA0713" w:rsidRPr="00EE709B">
        <w:rPr>
          <w:rFonts w:ascii="メイリオ" w:eastAsia="メイリオ" w:hAnsi="メイリオ" w:hint="eastAsia"/>
          <w:color w:val="000000"/>
          <w:sz w:val="20"/>
        </w:rPr>
        <w:t>2日前</w:t>
      </w:r>
      <w:r w:rsidRPr="00EE709B">
        <w:rPr>
          <w:rFonts w:ascii="メイリオ" w:eastAsia="メイリオ" w:hAnsi="メイリオ" w:hint="eastAsia"/>
          <w:color w:val="000000"/>
          <w:sz w:val="20"/>
        </w:rPr>
        <w:t>までに下記のいずれかの口座にお振込み下さい</w:t>
      </w:r>
    </w:p>
    <w:p w14:paraId="0E23B0FA" w14:textId="37781AD7" w:rsidR="00392962" w:rsidRPr="00EE709B" w:rsidRDefault="00392962" w:rsidP="00392962">
      <w:pPr>
        <w:kinsoku w:val="0"/>
        <w:autoSpaceDE w:val="0"/>
        <w:autoSpaceDN w:val="0"/>
        <w:adjustRightInd w:val="0"/>
        <w:spacing w:line="260" w:lineRule="exact"/>
        <w:ind w:leftChars="700" w:left="1470"/>
        <w:jc w:val="left"/>
        <w:rPr>
          <w:rFonts w:ascii="メイリオ" w:eastAsia="メイリオ" w:hAnsi="メイリオ"/>
          <w:color w:val="000000"/>
          <w:sz w:val="20"/>
        </w:rPr>
      </w:pPr>
      <w:r w:rsidRPr="00EE709B">
        <w:rPr>
          <w:rFonts w:ascii="メイリオ" w:eastAsia="メイリオ" w:hAnsi="メイリオ" w:hint="eastAsia"/>
          <w:color w:val="000000"/>
          <w:sz w:val="20"/>
        </w:rPr>
        <w:t>（振込手数料は貴社にてご負担下さい。）入金確認後、開催日</w:t>
      </w:r>
      <w:r w:rsidR="00DA0713" w:rsidRPr="00EE709B">
        <w:rPr>
          <w:rFonts w:ascii="メイリオ" w:eastAsia="メイリオ" w:hAnsi="メイリオ" w:hint="eastAsia"/>
          <w:color w:val="000000"/>
          <w:sz w:val="20"/>
        </w:rPr>
        <w:t>まで</w:t>
      </w:r>
      <w:r w:rsidRPr="00EE709B">
        <w:rPr>
          <w:rFonts w:ascii="メイリオ" w:eastAsia="メイリオ" w:hAnsi="メイリオ" w:hint="eastAsia"/>
          <w:color w:val="000000"/>
          <w:sz w:val="20"/>
        </w:rPr>
        <w:t>に受講票をお送りします。振込後のキャンセルは受講料の返金を致しかねますので、お申し込みご本人様の都合が悪い場合は、代理の方の出席をお願いします。</w:t>
      </w:r>
    </w:p>
    <w:p w14:paraId="15DA916A" w14:textId="1CFD1E7E" w:rsidR="00AD04FE" w:rsidRDefault="00AD04FE" w:rsidP="00AD04FE">
      <w:pPr>
        <w:rPr>
          <w:rFonts w:ascii="HG丸ｺﾞｼｯｸM-PRO" w:eastAsia="HG丸ｺﾞｼｯｸM-PRO" w:hAnsi="HG丸ｺﾞｼｯｸM-PRO"/>
          <w:b/>
          <w:color w:val="FF0000"/>
          <w:szCs w:val="21"/>
          <w:u w:val="wave"/>
        </w:rPr>
      </w:pPr>
    </w:p>
    <w:p w14:paraId="29B4EB5C" w14:textId="65C4F21E" w:rsidR="00D51C69" w:rsidRDefault="00905064" w:rsidP="00415242">
      <w:pPr>
        <w:spacing w:line="220" w:lineRule="exact"/>
        <w:ind w:left="200" w:hangingChars="100" w:hanging="200"/>
        <w:rPr>
          <w:rFonts w:ascii="メイリオ" w:eastAsia="メイリオ" w:hAnsi="メイリオ"/>
          <w:color w:val="000000" w:themeColor="text1"/>
          <w:sz w:val="20"/>
          <w:szCs w:val="21"/>
        </w:rPr>
      </w:pPr>
      <w:r w:rsidRPr="00415242">
        <w:rPr>
          <w:rFonts w:ascii="メイリオ" w:eastAsia="メイリオ" w:hAnsi="メイリオ"/>
          <w:color w:val="000000" w:themeColor="text1"/>
          <w:sz w:val="20"/>
          <w:szCs w:val="21"/>
        </w:rPr>
        <w:t>◆</w:t>
      </w:r>
      <w:r w:rsidR="00415242" w:rsidRPr="00415242">
        <w:rPr>
          <w:rFonts w:ascii="メイリオ" w:eastAsia="メイリオ" w:hAnsi="メイリオ"/>
          <w:color w:val="000000" w:themeColor="text1"/>
          <w:sz w:val="20"/>
          <w:szCs w:val="21"/>
        </w:rPr>
        <w:t>ご参加されるにあたってのお願い</w:t>
      </w:r>
      <w:r w:rsidR="00415242" w:rsidRPr="00415242">
        <w:rPr>
          <w:rFonts w:ascii="メイリオ" w:eastAsia="メイリオ" w:hAnsi="メイリオ"/>
          <w:color w:val="000000" w:themeColor="text1"/>
          <w:sz w:val="20"/>
          <w:szCs w:val="21"/>
        </w:rPr>
        <w:br/>
      </w:r>
      <w:r w:rsidR="00D51C69">
        <w:rPr>
          <w:rFonts w:ascii="メイリオ" w:eastAsia="メイリオ" w:hAnsi="メイリオ" w:hint="eastAsia"/>
          <w:color w:val="000000" w:themeColor="text1"/>
          <w:sz w:val="20"/>
          <w:szCs w:val="21"/>
        </w:rPr>
        <w:t>・当日受付にて検温させていただきますので、ご協力ください。</w:t>
      </w:r>
    </w:p>
    <w:p w14:paraId="4E5A2484" w14:textId="1CB5EE1C" w:rsidR="00415242" w:rsidRDefault="00415242" w:rsidP="00D51C69">
      <w:pPr>
        <w:spacing w:line="220" w:lineRule="exact"/>
        <w:ind w:leftChars="100" w:left="210"/>
        <w:rPr>
          <w:rFonts w:ascii="メイリオ" w:eastAsia="メイリオ" w:hAnsi="メイリオ"/>
          <w:color w:val="000000" w:themeColor="text1"/>
          <w:sz w:val="20"/>
          <w:szCs w:val="21"/>
        </w:rPr>
      </w:pPr>
      <w:r w:rsidRPr="00415242">
        <w:rPr>
          <w:rFonts w:ascii="メイリオ" w:eastAsia="メイリオ" w:hAnsi="メイリオ"/>
          <w:color w:val="000000" w:themeColor="text1"/>
          <w:sz w:val="20"/>
          <w:szCs w:val="21"/>
        </w:rPr>
        <w:t>・極力マスクをご着用ください</w:t>
      </w:r>
      <w:r w:rsidRPr="00415242">
        <w:rPr>
          <w:rFonts w:ascii="メイリオ" w:eastAsia="メイリオ" w:hAnsi="メイリオ" w:hint="eastAsia"/>
          <w:color w:val="000000" w:themeColor="text1"/>
          <w:sz w:val="20"/>
          <w:szCs w:val="21"/>
        </w:rPr>
        <w:t xml:space="preserve">　</w:t>
      </w:r>
      <w:r w:rsidR="00D51C69">
        <w:rPr>
          <w:rFonts w:ascii="メイリオ" w:eastAsia="メイリオ" w:hAnsi="メイリオ" w:hint="eastAsia"/>
          <w:color w:val="000000" w:themeColor="text1"/>
          <w:sz w:val="20"/>
          <w:szCs w:val="21"/>
        </w:rPr>
        <w:t xml:space="preserve">　</w:t>
      </w:r>
      <w:r w:rsidRPr="00415242">
        <w:rPr>
          <w:rFonts w:ascii="メイリオ" w:eastAsia="メイリオ" w:hAnsi="メイリオ"/>
          <w:color w:val="000000" w:themeColor="text1"/>
          <w:sz w:val="20"/>
          <w:szCs w:val="21"/>
        </w:rPr>
        <w:t>※マスクは弊所では提供できませんのであしからずご了承ください</w:t>
      </w:r>
      <w:r w:rsidRPr="00415242">
        <w:rPr>
          <w:rFonts w:ascii="メイリオ" w:eastAsia="メイリオ" w:hAnsi="メイリオ"/>
          <w:color w:val="000000" w:themeColor="text1"/>
          <w:sz w:val="20"/>
          <w:szCs w:val="21"/>
        </w:rPr>
        <w:br/>
        <w:t>・手洗いを積極的に行ってください　※会場出入口に備え付けのアルコール消毒液をご利用ください</w:t>
      </w:r>
      <w:r w:rsidRPr="00415242">
        <w:rPr>
          <w:rFonts w:ascii="メイリオ" w:eastAsia="メイリオ" w:hAnsi="メイリオ"/>
          <w:color w:val="000000" w:themeColor="text1"/>
          <w:sz w:val="20"/>
          <w:szCs w:val="21"/>
        </w:rPr>
        <w:br/>
        <w:t>・参加者同士の間隔を広くとるため、会場では事務局の指定した席にお座りください</w:t>
      </w:r>
      <w:r w:rsidRPr="00415242">
        <w:rPr>
          <w:rFonts w:ascii="メイリオ" w:eastAsia="メイリオ" w:hAnsi="メイリオ"/>
          <w:color w:val="000000" w:themeColor="text1"/>
          <w:sz w:val="20"/>
          <w:szCs w:val="21"/>
        </w:rPr>
        <w:br/>
        <w:t>次の方は、参加をご遠慮ください</w:t>
      </w:r>
      <w:r w:rsidRPr="00415242">
        <w:rPr>
          <w:rFonts w:ascii="メイリオ" w:eastAsia="メイリオ" w:hAnsi="メイリオ"/>
          <w:color w:val="000000" w:themeColor="text1"/>
          <w:sz w:val="20"/>
          <w:szCs w:val="21"/>
        </w:rPr>
        <w:br/>
        <w:t>・体温が37.5℃以上の発熱がある方</w:t>
      </w:r>
      <w:r w:rsidRPr="00415242">
        <w:rPr>
          <w:rFonts w:ascii="メイリオ" w:eastAsia="メイリオ" w:hAnsi="メイリオ"/>
          <w:color w:val="000000" w:themeColor="text1"/>
          <w:sz w:val="20"/>
          <w:szCs w:val="21"/>
        </w:rPr>
        <w:br/>
        <w:t>・倦怠感や息苦しさ、風邪のような症状のある方</w:t>
      </w:r>
      <w:r w:rsidRPr="00415242">
        <w:rPr>
          <w:rFonts w:ascii="メイリオ" w:eastAsia="メイリオ" w:hAnsi="メイリオ"/>
          <w:color w:val="000000" w:themeColor="text1"/>
          <w:sz w:val="20"/>
          <w:szCs w:val="21"/>
        </w:rPr>
        <w:br/>
        <w:t>・継続的な咳・くしゃみがある方</w:t>
      </w:r>
      <w:r w:rsidRPr="00415242">
        <w:rPr>
          <w:rFonts w:ascii="メイリオ" w:eastAsia="メイリオ" w:hAnsi="メイリオ"/>
          <w:color w:val="000000" w:themeColor="text1"/>
          <w:sz w:val="20"/>
          <w:szCs w:val="21"/>
        </w:rPr>
        <w:br/>
        <w:t>※新型コロナウイルス感染拡大防止の観点から、政府・自治体よりイベントの自粛・中止命令または強い自粛</w:t>
      </w:r>
    </w:p>
    <w:p w14:paraId="296BC343" w14:textId="7337B677" w:rsidR="00AD04FE" w:rsidRPr="00415242" w:rsidRDefault="00415242" w:rsidP="00415242">
      <w:pPr>
        <w:spacing w:line="220" w:lineRule="exact"/>
        <w:ind w:leftChars="100" w:left="210" w:firstLineChars="100" w:firstLine="200"/>
        <w:rPr>
          <w:rFonts w:ascii="メイリオ" w:eastAsia="メイリオ" w:hAnsi="メイリオ"/>
          <w:color w:val="000000" w:themeColor="text1"/>
          <w:sz w:val="20"/>
          <w:szCs w:val="21"/>
        </w:rPr>
      </w:pPr>
      <w:r w:rsidRPr="00415242">
        <w:rPr>
          <w:rFonts w:ascii="メイリオ" w:eastAsia="メイリオ" w:hAnsi="メイリオ"/>
          <w:color w:val="000000" w:themeColor="text1"/>
          <w:sz w:val="20"/>
          <w:szCs w:val="21"/>
        </w:rPr>
        <w:t>要請がなされた場合、部会を延期・中止とする場合があります</w:t>
      </w:r>
    </w:p>
    <w:p w14:paraId="686295CE" w14:textId="796CB6CD" w:rsidR="00AD04FE" w:rsidRPr="00135ECE" w:rsidRDefault="00AD04FE" w:rsidP="00EE709B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/>
          <w:color w:val="000000"/>
          <w:spacing w:val="-10"/>
          <w:sz w:val="22"/>
          <w:szCs w:val="22"/>
        </w:rPr>
      </w:pPr>
      <w:r w:rsidRPr="00EE709B">
        <w:rPr>
          <w:rFonts w:ascii="メイリオ" w:eastAsia="メイリオ" w:hAnsi="メイリオ" w:hint="eastAsia"/>
          <w:b/>
          <w:color w:val="000000"/>
          <w:spacing w:val="-10"/>
        </w:rPr>
        <w:t>◆お問合せ</w:t>
      </w:r>
      <w:r w:rsidRPr="00EE709B">
        <w:rPr>
          <w:rFonts w:ascii="メイリオ" w:eastAsia="メイリオ" w:hAnsi="メイリオ" w:hint="eastAsia"/>
          <w:color w:val="000000"/>
          <w:spacing w:val="-10"/>
        </w:rPr>
        <w:t>：</w:t>
      </w:r>
      <w:r w:rsidRPr="00EE709B">
        <w:rPr>
          <w:rFonts w:ascii="メイリオ" w:eastAsia="メイリオ" w:hAnsi="メイリオ" w:hint="eastAsia"/>
          <w:color w:val="000000"/>
          <w:spacing w:val="-10"/>
          <w:sz w:val="22"/>
          <w:szCs w:val="22"/>
        </w:rPr>
        <w:t xml:space="preserve">大阪商工会議所国際部　</w:t>
      </w:r>
      <w:r w:rsidR="00B56AB8" w:rsidRPr="00EE709B">
        <w:rPr>
          <w:rFonts w:ascii="メイリオ" w:eastAsia="メイリオ" w:hAnsi="メイリオ" w:hint="eastAsia"/>
          <w:color w:val="000000"/>
          <w:spacing w:val="-10"/>
          <w:sz w:val="22"/>
          <w:szCs w:val="22"/>
        </w:rPr>
        <w:t>舘林、名越</w:t>
      </w:r>
      <w:r w:rsidRPr="00EE709B">
        <w:rPr>
          <w:rFonts w:ascii="メイリオ" w:eastAsia="メイリオ" w:hAnsi="メイリオ" w:hint="eastAsia"/>
          <w:color w:val="000000"/>
          <w:spacing w:val="-10"/>
          <w:sz w:val="22"/>
          <w:szCs w:val="22"/>
        </w:rPr>
        <w:t xml:space="preserve">　　</w:t>
      </w:r>
      <w:r w:rsidRPr="00EE709B">
        <w:rPr>
          <w:rFonts w:ascii="メイリオ" w:eastAsia="メイリオ" w:hAnsi="メイリオ" w:hint="eastAsia"/>
          <w:color w:val="000000"/>
          <w:spacing w:val="-10"/>
          <w:sz w:val="22"/>
          <w:szCs w:val="22"/>
          <w:lang w:val="de-DE"/>
        </w:rPr>
        <w:t xml:space="preserve">TEL: 06-6944-6400 　E-mail: </w:t>
      </w:r>
      <w:r w:rsidR="006E1F01" w:rsidRPr="00135ECE">
        <w:rPr>
          <w:rFonts w:ascii="メイリオ" w:eastAsia="メイリオ" w:hAnsi="メイリオ"/>
          <w:color w:val="000000"/>
          <w:spacing w:val="-10"/>
          <w:sz w:val="22"/>
          <w:szCs w:val="22"/>
          <w:lang w:val="de-DE"/>
        </w:rPr>
        <w:t>intl</w:t>
      </w:r>
      <w:r w:rsidR="006E1F01" w:rsidRPr="00135ECE">
        <w:rPr>
          <w:rFonts w:ascii="メイリオ" w:eastAsia="メイリオ" w:hAnsi="メイリオ" w:cs="Arial Unicode MS" w:hint="eastAsia"/>
          <w:color w:val="000000"/>
          <w:spacing w:val="-10"/>
          <w:sz w:val="22"/>
          <w:szCs w:val="22"/>
          <w:lang w:val="de-DE"/>
        </w:rPr>
        <w:t>@osaka.cci.or.jp</w:t>
      </w:r>
    </w:p>
    <w:p w14:paraId="2919F1E1" w14:textId="2116100C" w:rsidR="00AD04FE" w:rsidRPr="00EE709B" w:rsidRDefault="00747866" w:rsidP="00EE709B">
      <w:pPr>
        <w:autoSpaceDE w:val="0"/>
        <w:autoSpaceDN w:val="0"/>
        <w:adjustRightInd w:val="0"/>
        <w:spacing w:line="320" w:lineRule="exact"/>
        <w:rPr>
          <w:rFonts w:ascii="メイリオ" w:eastAsia="メイリオ" w:hAnsi="メイリオ"/>
          <w:b/>
          <w:color w:val="000000"/>
          <w:sz w:val="22"/>
        </w:rPr>
      </w:pPr>
      <w:r>
        <w:rPr>
          <w:rFonts w:ascii="メイリオ" w:eastAsia="メイリオ" w:hAnsi="メイリオ" w:hint="eastAsia"/>
          <w:b/>
          <w:color w:val="000000"/>
          <w:sz w:val="22"/>
        </w:rPr>
        <w:t>---------------------------</w:t>
      </w:r>
      <w:r>
        <w:rPr>
          <w:rFonts w:ascii="メイリオ" w:eastAsia="メイリオ" w:hAnsi="メイリオ"/>
          <w:b/>
          <w:color w:val="000000"/>
          <w:sz w:val="22"/>
        </w:rPr>
        <w:t>-------------------------------------------------------------------</w:t>
      </w:r>
    </w:p>
    <w:p w14:paraId="636109BF" w14:textId="10A30FBF" w:rsidR="00AD04FE" w:rsidRPr="00EE709B" w:rsidRDefault="00AD04FE" w:rsidP="001A4236">
      <w:pPr>
        <w:autoSpaceDE w:val="0"/>
        <w:autoSpaceDN w:val="0"/>
        <w:adjustRightInd w:val="0"/>
        <w:spacing w:afterLines="30" w:after="96" w:line="320" w:lineRule="exact"/>
        <w:rPr>
          <w:rFonts w:ascii="メイリオ" w:eastAsia="メイリオ" w:hAnsi="メイリオ" w:cs="HGPｺﾞｼｯｸM"/>
          <w:color w:val="000000"/>
          <w:kern w:val="0"/>
          <w:sz w:val="20"/>
        </w:rPr>
      </w:pPr>
      <w:r w:rsidRPr="00EE709B">
        <w:rPr>
          <w:rFonts w:ascii="メイリオ" w:eastAsia="メイリオ" w:hAnsi="メイリオ" w:hint="eastAsia"/>
          <w:b/>
          <w:color w:val="000000"/>
          <w:sz w:val="20"/>
          <w:bdr w:val="single" w:sz="4" w:space="0" w:color="auto"/>
        </w:rPr>
        <w:t>FAX：06-6944-6293</w:t>
      </w:r>
      <w:r w:rsidR="00875C27" w:rsidRPr="00EE709B">
        <w:rPr>
          <w:rFonts w:ascii="メイリオ" w:eastAsia="メイリオ" w:hAnsi="メイリオ" w:cs="HGPｺﾞｼｯｸM" w:hint="eastAsia"/>
          <w:color w:val="000000"/>
          <w:kern w:val="0"/>
          <w:sz w:val="20"/>
        </w:rPr>
        <w:t xml:space="preserve">　　　　　＊</w:t>
      </w:r>
      <w:r w:rsidRPr="00EE709B">
        <w:rPr>
          <w:rFonts w:ascii="メイリオ" w:eastAsia="メイリオ" w:hAnsi="メイリオ" w:cs="HGPｺﾞｼｯｸM" w:hint="eastAsia"/>
          <w:color w:val="000000"/>
          <w:kern w:val="0"/>
          <w:sz w:val="20"/>
        </w:rPr>
        <w:t xml:space="preserve">番号をお間違えのないようお願い致します。  </w:t>
      </w:r>
      <w:r w:rsidRPr="00EE709B">
        <w:rPr>
          <w:rFonts w:ascii="メイリオ" w:eastAsia="メイリオ" w:hAnsi="メイリオ" w:hint="eastAsia"/>
          <w:color w:val="000000"/>
          <w:sz w:val="20"/>
        </w:rPr>
        <w:t xml:space="preserve">大商　国際部 </w:t>
      </w:r>
      <w:r w:rsidR="006E1F01" w:rsidRPr="00EE709B">
        <w:rPr>
          <w:rFonts w:ascii="メイリオ" w:eastAsia="メイリオ" w:hAnsi="メイリオ" w:hint="eastAsia"/>
          <w:color w:val="000000"/>
          <w:sz w:val="20"/>
        </w:rPr>
        <w:t>舘林</w:t>
      </w:r>
      <w:r w:rsidRPr="00EE709B">
        <w:rPr>
          <w:rFonts w:ascii="メイリオ" w:eastAsia="メイリオ" w:hAnsi="メイリオ" w:hint="eastAsia"/>
          <w:color w:val="000000"/>
          <w:sz w:val="20"/>
        </w:rPr>
        <w:t>行</w:t>
      </w:r>
    </w:p>
    <w:p w14:paraId="1CBFC964" w14:textId="7DF74BCB" w:rsidR="00AD04FE" w:rsidRPr="00EE709B" w:rsidRDefault="00533FCD" w:rsidP="00EE709B">
      <w:pPr>
        <w:tabs>
          <w:tab w:val="num" w:pos="0"/>
          <w:tab w:val="left" w:pos="360"/>
        </w:tabs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/>
          <w:b/>
          <w:color w:val="000000"/>
          <w:sz w:val="28"/>
          <w:szCs w:val="28"/>
          <w:bdr w:val="single" w:sz="4" w:space="0" w:color="auto"/>
        </w:rPr>
      </w:pPr>
      <w:r w:rsidRPr="00533FCD">
        <w:rPr>
          <w:rFonts w:ascii="メイリオ" w:eastAsia="メイリオ" w:hAnsi="メイリオ" w:hint="eastAsia"/>
          <w:b/>
          <w:color w:val="000000"/>
          <w:sz w:val="28"/>
          <w:szCs w:val="28"/>
          <w:bdr w:val="single" w:sz="4" w:space="0" w:color="auto"/>
        </w:rPr>
        <w:t>国際販売・代理店契約セミナー</w:t>
      </w:r>
      <w:r w:rsidR="00AD04FE" w:rsidRPr="00EE709B">
        <w:rPr>
          <w:rFonts w:ascii="メイリオ" w:eastAsia="メイリオ" w:hAnsi="メイリオ" w:hint="eastAsia"/>
          <w:b/>
          <w:color w:val="000000"/>
          <w:sz w:val="28"/>
          <w:szCs w:val="28"/>
          <w:bdr w:val="single" w:sz="4" w:space="0" w:color="auto"/>
        </w:rPr>
        <w:t>（</w:t>
      </w:r>
      <w:r w:rsidR="006E1F01" w:rsidRPr="00EE709B">
        <w:rPr>
          <w:rFonts w:ascii="メイリオ" w:eastAsia="メイリオ" w:hAnsi="メイリオ"/>
          <w:b/>
          <w:color w:val="000000"/>
          <w:sz w:val="28"/>
          <w:szCs w:val="28"/>
          <w:bdr w:val="single" w:sz="4" w:space="0" w:color="auto"/>
        </w:rPr>
        <w:t>11</w:t>
      </w:r>
      <w:r w:rsidR="00730CB1" w:rsidRPr="00EE709B">
        <w:rPr>
          <w:rFonts w:ascii="メイリオ" w:eastAsia="メイリオ" w:hAnsi="メイリオ" w:hint="eastAsia"/>
          <w:b/>
          <w:color w:val="000000"/>
          <w:sz w:val="28"/>
          <w:szCs w:val="28"/>
          <w:bdr w:val="single" w:sz="4" w:space="0" w:color="auto"/>
        </w:rPr>
        <w:t>/</w:t>
      </w:r>
      <w:r w:rsidR="00905064">
        <w:rPr>
          <w:rFonts w:ascii="メイリオ" w:eastAsia="メイリオ" w:hAnsi="メイリオ"/>
          <w:b/>
          <w:color w:val="000000"/>
          <w:sz w:val="28"/>
          <w:szCs w:val="28"/>
          <w:bdr w:val="single" w:sz="4" w:space="0" w:color="auto"/>
        </w:rPr>
        <w:t>1</w:t>
      </w:r>
      <w:r w:rsidR="006E1F01" w:rsidRPr="00EE709B">
        <w:rPr>
          <w:rFonts w:ascii="メイリオ" w:eastAsia="メイリオ" w:hAnsi="メイリオ"/>
          <w:b/>
          <w:color w:val="000000"/>
          <w:sz w:val="28"/>
          <w:szCs w:val="28"/>
          <w:bdr w:val="single" w:sz="4" w:space="0" w:color="auto"/>
        </w:rPr>
        <w:t>0</w:t>
      </w:r>
      <w:r w:rsidR="00AD04FE" w:rsidRPr="00EE709B">
        <w:rPr>
          <w:rFonts w:ascii="メイリオ" w:eastAsia="メイリオ" w:hAnsi="メイリオ" w:hint="eastAsia"/>
          <w:b/>
          <w:color w:val="000000"/>
          <w:sz w:val="28"/>
          <w:szCs w:val="28"/>
          <w:bdr w:val="single" w:sz="4" w:space="0" w:color="auto"/>
        </w:rPr>
        <w:t>）</w:t>
      </w:r>
    </w:p>
    <w:p w14:paraId="049DD57A" w14:textId="5C91BD7A" w:rsidR="00AD04FE" w:rsidRPr="00EE709B" w:rsidRDefault="00BE3FAA" w:rsidP="00EE709B">
      <w:pPr>
        <w:tabs>
          <w:tab w:val="num" w:pos="0"/>
          <w:tab w:val="left" w:pos="360"/>
        </w:tabs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/>
          <w:b/>
          <w:color w:val="000000"/>
          <w:sz w:val="24"/>
          <w:szCs w:val="24"/>
          <w:bdr w:val="single" w:sz="4" w:space="0" w:color="auto"/>
        </w:rPr>
      </w:pPr>
      <w:r w:rsidRPr="00A463B5">
        <w:rPr>
          <w:rFonts w:ascii="Meiryo UI" w:eastAsia="Meiryo UI" w:hAnsi="Meiryo UI" w:cs="Meiryo UI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C6FCADC" wp14:editId="3824ADBF">
                <wp:simplePos x="0" y="0"/>
                <wp:positionH relativeFrom="page">
                  <wp:posOffset>4446560</wp:posOffset>
                </wp:positionH>
                <wp:positionV relativeFrom="paragraph">
                  <wp:posOffset>154940</wp:posOffset>
                </wp:positionV>
                <wp:extent cx="2168525" cy="297712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297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1958C" w14:textId="77777777" w:rsidR="00BE3FAA" w:rsidRPr="00A463B5" w:rsidRDefault="00BE3FAA" w:rsidP="00BE3FAA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A463B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該当の場合</w:t>
                            </w:r>
                            <w:r w:rsidRPr="00A463B5">
                              <w:rPr>
                                <w:rFonts w:ascii="Meiryo UI" w:eastAsia="Meiryo UI" w:hAnsi="Meiryo UI"/>
                                <w:sz w:val="18"/>
                              </w:rPr>
                              <w:t>は</w:t>
                            </w:r>
                            <w:r w:rsidRPr="00A463B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✔</w:t>
                            </w:r>
                            <w:r w:rsidRPr="00A463B5">
                              <w:rPr>
                                <w:rFonts w:ascii="Meiryo UI" w:eastAsia="Meiryo UI" w:hAnsi="Meiryo UI"/>
                                <w:sz w:val="18"/>
                              </w:rPr>
                              <w:t>をお願いいたします。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FC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50.1pt;margin-top:12.2pt;width:170.75pt;height:23.4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" filled="f" stroked="f">
                <v:textbox>
                  <w:txbxContent>
                    <w:p w14:paraId="36D1958C" w14:textId="77777777" w:rsidR="00BE3FAA" w:rsidRPr="00A463B5" w:rsidRDefault="00BE3FAA" w:rsidP="00BE3FAA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A463B5">
                        <w:rPr>
                          <w:rFonts w:ascii="Meiryo UI" w:eastAsia="Meiryo UI" w:hAnsi="Meiryo UI" w:hint="eastAsia"/>
                          <w:sz w:val="18"/>
                        </w:rPr>
                        <w:t>該当の場合</w:t>
                      </w:r>
                      <w:r w:rsidRPr="00A463B5">
                        <w:rPr>
                          <w:rFonts w:ascii="Meiryo UI" w:eastAsia="Meiryo UI" w:hAnsi="Meiryo UI"/>
                          <w:sz w:val="18"/>
                        </w:rPr>
                        <w:t>は</w:t>
                      </w:r>
                      <w:r w:rsidRPr="00A463B5">
                        <w:rPr>
                          <w:rFonts w:ascii="Meiryo UI" w:eastAsia="Meiryo UI" w:hAnsi="Meiryo UI" w:hint="eastAsia"/>
                          <w:sz w:val="18"/>
                        </w:rPr>
                        <w:t>✔</w:t>
                      </w:r>
                      <w:r w:rsidRPr="00A463B5">
                        <w:rPr>
                          <w:rFonts w:ascii="Meiryo UI" w:eastAsia="Meiryo UI" w:hAnsi="Meiryo UI"/>
                          <w:sz w:val="18"/>
                        </w:rPr>
                        <w:t>をお願いいたします。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04FE" w:rsidRPr="00EE709B">
        <w:rPr>
          <w:rFonts w:ascii="メイリオ" w:eastAsia="メイリオ" w:hAnsi="メイリオ" w:cs="HGPｺﾞｼｯｸM" w:hint="eastAsia"/>
          <w:color w:val="000000"/>
          <w:kern w:val="0"/>
          <w:sz w:val="14"/>
          <w:szCs w:val="14"/>
        </w:rPr>
        <w:t>※ご記入頂いた情報は大阪商工会議所からの各種連絡・情報提供(e-mail含む)の為に利用するのをはじめ講師には参加者名簿として配布します。</w:t>
      </w:r>
    </w:p>
    <w:p w14:paraId="1601F889" w14:textId="7AA9BBAC" w:rsidR="001863F6" w:rsidRPr="00EE709B" w:rsidRDefault="001863F6" w:rsidP="00EE709B">
      <w:pPr>
        <w:autoSpaceDE w:val="0"/>
        <w:autoSpaceDN w:val="0"/>
        <w:adjustRightInd w:val="0"/>
        <w:spacing w:line="320" w:lineRule="exact"/>
        <w:rPr>
          <w:rFonts w:ascii="メイリオ" w:eastAsia="メイリオ" w:hAnsi="メイリオ" w:cs="Arial Unicode MS"/>
          <w:color w:val="C00000"/>
          <w:sz w:val="22"/>
          <w:szCs w:val="18"/>
          <w:u w:val="single"/>
          <w:lang w:val="de-DE"/>
        </w:rPr>
      </w:pPr>
    </w:p>
    <w:p w14:paraId="1FC1F0F3" w14:textId="3441EB94" w:rsidR="00AD04FE" w:rsidRPr="00EE709B" w:rsidRDefault="00AD04FE" w:rsidP="00992A4C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Arial Unicode MS"/>
          <w:color w:val="000000"/>
          <w:u w:val="single"/>
          <w:lang w:val="de-DE"/>
        </w:rPr>
      </w:pPr>
      <w:r w:rsidRPr="00EE709B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>会社名</w:t>
      </w:r>
      <w:r w:rsidR="007C63E6" w:rsidRPr="00EE709B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 xml:space="preserve">　　　　　　　　　　　　　　　　　　　　　</w:t>
      </w:r>
      <w:r w:rsidR="00875C27" w:rsidRPr="00EE709B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 xml:space="preserve">　　　　　</w:t>
      </w:r>
      <w:r w:rsidR="00BE3FAA" w:rsidRPr="00E1218D">
        <w:rPr>
          <w:rFonts w:ascii="Meiryo UI" w:eastAsia="Meiryo UI" w:hAnsi="Meiryo UI" w:cs="Meiryo UI" w:hint="eastAsia"/>
          <w:color w:val="000000"/>
          <w:sz w:val="36"/>
          <w:lang w:val="de-DE"/>
        </w:rPr>
        <w:t>☐</w:t>
      </w:r>
      <w:r w:rsidR="00BE3FAA" w:rsidRPr="001E55FF">
        <w:rPr>
          <w:rFonts w:ascii="Meiryo UI" w:eastAsia="Meiryo UI" w:hAnsi="Meiryo UI" w:cs="Meiryo UI" w:hint="eastAsia"/>
          <w:sz w:val="20"/>
          <w:lang w:val="de-DE"/>
        </w:rPr>
        <w:t>GBC</w:t>
      </w:r>
      <w:r w:rsidR="000233A9">
        <w:rPr>
          <w:rFonts w:ascii="Meiryo UI" w:eastAsia="Meiryo UI" w:hAnsi="Meiryo UI" w:cs="Meiryo UI" w:hint="eastAsia"/>
          <w:sz w:val="20"/>
          <w:lang w:val="de-DE"/>
        </w:rPr>
        <w:t>（</w:t>
      </w:r>
      <w:r w:rsidR="00BE3FAA" w:rsidRPr="001E55FF">
        <w:rPr>
          <w:rFonts w:ascii="Meiryo UI" w:eastAsia="Meiryo UI" w:hAnsi="Meiryo UI" w:cs="Meiryo UI" w:hint="eastAsia"/>
          <w:sz w:val="20"/>
          <w:lang w:val="de-DE"/>
        </w:rPr>
        <w:t>ジービック</w:t>
      </w:r>
      <w:r w:rsidR="000233A9">
        <w:rPr>
          <w:rFonts w:ascii="Meiryo UI" w:eastAsia="Meiryo UI" w:hAnsi="Meiryo UI" w:cs="Meiryo UI" w:hint="eastAsia"/>
          <w:sz w:val="20"/>
          <w:lang w:val="de-DE"/>
        </w:rPr>
        <w:t>）</w:t>
      </w:r>
      <w:r w:rsidR="00BE3FAA" w:rsidRPr="001E55FF">
        <w:rPr>
          <w:rFonts w:ascii="Meiryo UI" w:eastAsia="Meiryo UI" w:hAnsi="Meiryo UI" w:cs="Meiryo UI" w:hint="eastAsia"/>
          <w:sz w:val="20"/>
          <w:lang w:val="de-DE"/>
        </w:rPr>
        <w:t>大貫研究所関係</w:t>
      </w:r>
    </w:p>
    <w:p w14:paraId="738299C2" w14:textId="172FF9EB" w:rsidR="00AD04FE" w:rsidRPr="007C63E6" w:rsidRDefault="00AD04FE" w:rsidP="00992A4C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Arial Unicode MS"/>
          <w:color w:val="000000"/>
          <w:u w:val="single"/>
          <w:lang w:val="de-DE"/>
        </w:rPr>
      </w:pPr>
      <w:r w:rsidRPr="00EE709B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>所在地（〒</w:t>
      </w:r>
      <w:r w:rsidR="007C63E6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 xml:space="preserve">　</w:t>
      </w:r>
      <w:r w:rsidRPr="00EE709B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 xml:space="preserve">　-</w:t>
      </w:r>
      <w:r w:rsidR="007C63E6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 xml:space="preserve">　　</w:t>
      </w:r>
      <w:r w:rsidRPr="00EE709B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>）</w:t>
      </w:r>
      <w:r w:rsidR="007C63E6" w:rsidRPr="00EE709B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 xml:space="preserve">　　　　　　　　　　　　　　　　　　　　　</w:t>
      </w:r>
      <w:r w:rsidR="007C63E6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 xml:space="preserve">　　　　　　　　　　　　　　</w:t>
      </w:r>
    </w:p>
    <w:p w14:paraId="788133A6" w14:textId="2D815D6F" w:rsidR="00AD04FE" w:rsidRPr="007C63E6" w:rsidRDefault="00AD04FE" w:rsidP="00992A4C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Arial Unicode MS"/>
          <w:color w:val="000000"/>
          <w:u w:val="single"/>
          <w:lang w:val="de-DE"/>
        </w:rPr>
      </w:pPr>
      <w:r w:rsidRPr="00EE709B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>会員区分</w:t>
      </w:r>
      <w:r w:rsidR="007C63E6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 xml:space="preserve">　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  <w:lang w:val="de-DE" w:eastAsia="zh-CN"/>
        </w:rPr>
        <w:t>□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  <w:lang w:eastAsia="zh-CN"/>
        </w:rPr>
        <w:t>会員　会員番号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  <w:lang w:val="de-DE" w:eastAsia="zh-CN"/>
        </w:rPr>
        <w:t>（K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  <w:lang w:eastAsia="zh-CN"/>
        </w:rPr>
        <w:t xml:space="preserve">　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</w:rPr>
        <w:t xml:space="preserve">　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  <w:lang w:val="de-DE" w:eastAsia="zh-CN"/>
        </w:rPr>
        <w:t>－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  <w:lang w:eastAsia="zh-CN"/>
        </w:rPr>
        <w:t xml:space="preserve">　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</w:rPr>
        <w:t xml:space="preserve">　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  <w:lang w:val="de-DE" w:eastAsia="zh-CN"/>
        </w:rPr>
        <w:t>－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  <w:lang w:eastAsia="zh-CN"/>
        </w:rPr>
        <w:t xml:space="preserve">　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</w:rPr>
        <w:t xml:space="preserve">　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  <w:lang w:eastAsia="zh-CN"/>
        </w:rPr>
        <w:t xml:space="preserve">　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  <w:lang w:val="de-DE" w:eastAsia="zh-CN"/>
        </w:rPr>
        <w:t>）</w:t>
      </w:r>
      <w:r w:rsidR="007C63E6">
        <w:rPr>
          <w:rFonts w:ascii="メイリオ" w:eastAsia="メイリオ" w:hAnsi="メイリオ" w:hint="eastAsia"/>
          <w:color w:val="000000"/>
          <w:sz w:val="20"/>
          <w:u w:val="single"/>
          <w:lang w:val="de-DE"/>
        </w:rPr>
        <w:t xml:space="preserve">　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  <w:lang w:val="de-DE" w:eastAsia="zh-CN"/>
        </w:rPr>
        <w:t>□</w:t>
      </w:r>
      <w:r w:rsidRPr="00EE709B">
        <w:rPr>
          <w:rFonts w:ascii="メイリオ" w:eastAsia="メイリオ" w:hAnsi="メイリオ" w:hint="eastAsia"/>
          <w:color w:val="000000"/>
          <w:sz w:val="20"/>
          <w:u w:val="single"/>
          <w:lang w:eastAsia="zh-CN"/>
        </w:rPr>
        <w:t>非会員</w:t>
      </w:r>
      <w:r w:rsidR="007C63E6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 xml:space="preserve">　　　　　　　　　　　　　　　　　</w:t>
      </w:r>
    </w:p>
    <w:p w14:paraId="0FA7609E" w14:textId="2C19DADC" w:rsidR="00AD04FE" w:rsidRPr="00EE709B" w:rsidRDefault="00AD04FE" w:rsidP="00992A4C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Arial Unicode MS"/>
          <w:color w:val="FF0000"/>
          <w:u w:val="single"/>
          <w:lang w:val="de-DE"/>
        </w:rPr>
      </w:pPr>
      <w:r w:rsidRPr="00EE709B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 xml:space="preserve">電話番号　　　　　　　　　　　　　　　　ＦＡＸ番号　　　　　　　　　　　　　　</w:t>
      </w:r>
      <w:r w:rsidR="007C63E6">
        <w:rPr>
          <w:rFonts w:ascii="メイリオ" w:eastAsia="メイリオ" w:hAnsi="メイリオ" w:cs="Arial Unicode MS" w:hint="eastAsia"/>
          <w:color w:val="000000"/>
          <w:u w:val="single"/>
          <w:lang w:val="de-DE"/>
        </w:rPr>
        <w:t xml:space="preserve">　　　　　　</w:t>
      </w:r>
    </w:p>
    <w:tbl>
      <w:tblPr>
        <w:tblpPr w:leftFromText="142" w:rightFromText="142" w:vertAnchor="text" w:tblpY="115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805"/>
        <w:gridCol w:w="5103"/>
      </w:tblGrid>
      <w:tr w:rsidR="00730CB1" w:rsidRPr="00EE709B" w14:paraId="144F6861" w14:textId="77777777" w:rsidTr="00730CB1">
        <w:tc>
          <w:tcPr>
            <w:tcW w:w="480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243E0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 w:cs="Arial Unicode MS"/>
                <w:b/>
                <w:color w:val="000000"/>
                <w:lang w:val="de-DE"/>
              </w:rPr>
            </w:pPr>
            <w:r w:rsidRPr="00EE709B">
              <w:rPr>
                <w:rFonts w:ascii="メイリオ" w:eastAsia="メイリオ" w:hAnsi="メイリオ" w:cs="Arial Unicode MS" w:hint="eastAsia"/>
                <w:b/>
                <w:color w:val="000000"/>
                <w:lang w:val="de-DE"/>
              </w:rPr>
              <w:t>受講者氏名・フリガナ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A629DDF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 w:cs="Arial Unicode MS"/>
                <w:b/>
                <w:color w:val="000000"/>
                <w:lang w:val="de-DE"/>
              </w:rPr>
            </w:pPr>
            <w:r w:rsidRPr="00EE709B">
              <w:rPr>
                <w:rFonts w:ascii="メイリオ" w:eastAsia="メイリオ" w:hAnsi="メイリオ" w:cs="Arial Unicode MS" w:hint="eastAsia"/>
                <w:b/>
                <w:color w:val="000000"/>
                <w:lang w:val="de-DE"/>
              </w:rPr>
              <w:t>部署・役職名</w:t>
            </w:r>
          </w:p>
        </w:tc>
      </w:tr>
      <w:tr w:rsidR="00730CB1" w:rsidRPr="00EE709B" w14:paraId="22C0F8A4" w14:textId="77777777" w:rsidTr="00730CB1">
        <w:trPr>
          <w:trHeight w:val="278"/>
        </w:trPr>
        <w:tc>
          <w:tcPr>
            <w:tcW w:w="480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640816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29970C56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color w:val="000000"/>
                <w:lang w:val="de-DE"/>
              </w:rPr>
            </w:pPr>
          </w:p>
        </w:tc>
      </w:tr>
      <w:tr w:rsidR="00730CB1" w:rsidRPr="00EE709B" w14:paraId="2024F512" w14:textId="77777777" w:rsidTr="00730CB1">
        <w:trPr>
          <w:trHeight w:val="574"/>
        </w:trPr>
        <w:tc>
          <w:tcPr>
            <w:tcW w:w="480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0F644C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color w:val="000000"/>
                <w:lang w:val="de-DE"/>
              </w:rPr>
            </w:pPr>
          </w:p>
          <w:p w14:paraId="4987A4B4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3C67936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color w:val="000000"/>
                <w:lang w:val="de-DE"/>
              </w:rPr>
            </w:pPr>
          </w:p>
        </w:tc>
      </w:tr>
      <w:tr w:rsidR="00730CB1" w:rsidRPr="00EE709B" w14:paraId="190E0F35" w14:textId="77777777" w:rsidTr="00730CB1">
        <w:trPr>
          <w:trHeight w:val="278"/>
        </w:trPr>
        <w:tc>
          <w:tcPr>
            <w:tcW w:w="480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F1B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AE54829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color w:val="000000"/>
                <w:lang w:val="de-DE"/>
              </w:rPr>
            </w:pPr>
          </w:p>
        </w:tc>
      </w:tr>
      <w:tr w:rsidR="00730CB1" w:rsidRPr="00EE709B" w14:paraId="7AAF6850" w14:textId="77777777" w:rsidTr="00730CB1">
        <w:trPr>
          <w:trHeight w:val="554"/>
        </w:trPr>
        <w:tc>
          <w:tcPr>
            <w:tcW w:w="480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6A3494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color w:val="000000"/>
                <w:u w:val="thick"/>
                <w:lang w:val="de-DE"/>
              </w:rPr>
            </w:pPr>
          </w:p>
          <w:p w14:paraId="446FE0D1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/>
            <w:tcBorders>
              <w:right w:val="single" w:sz="8" w:space="0" w:color="auto"/>
            </w:tcBorders>
            <w:vAlign w:val="center"/>
          </w:tcPr>
          <w:p w14:paraId="13107D9B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color w:val="000000"/>
                <w:lang w:val="de-DE"/>
              </w:rPr>
            </w:pPr>
          </w:p>
        </w:tc>
      </w:tr>
      <w:tr w:rsidR="00730CB1" w:rsidRPr="00EE709B" w14:paraId="2ED344FA" w14:textId="77777777" w:rsidTr="00730CB1">
        <w:trPr>
          <w:trHeight w:val="278"/>
        </w:trPr>
        <w:tc>
          <w:tcPr>
            <w:tcW w:w="4805" w:type="dxa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41D06E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color w:val="000000"/>
                <w:lang w:val="de-DE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5E5E01C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color w:val="000000"/>
                <w:lang w:val="de-DE"/>
              </w:rPr>
            </w:pPr>
          </w:p>
        </w:tc>
      </w:tr>
      <w:tr w:rsidR="00730CB1" w:rsidRPr="00EE709B" w14:paraId="37EE62E7" w14:textId="77777777" w:rsidTr="00730CB1">
        <w:trPr>
          <w:trHeight w:val="632"/>
        </w:trPr>
        <w:tc>
          <w:tcPr>
            <w:tcW w:w="480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09E423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b/>
                <w:color w:val="000000"/>
                <w:lang w:val="de-DE"/>
              </w:rPr>
            </w:pPr>
          </w:p>
          <w:p w14:paraId="68821131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b/>
                <w:color w:val="000000"/>
                <w:lang w:val="de-DE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0DA7604" w14:textId="77777777" w:rsidR="00730CB1" w:rsidRPr="00EE709B" w:rsidRDefault="00730CB1" w:rsidP="00EE709B">
            <w:pPr>
              <w:autoSpaceDE w:val="0"/>
              <w:autoSpaceDN w:val="0"/>
              <w:adjustRightInd w:val="0"/>
              <w:spacing w:line="320" w:lineRule="exact"/>
              <w:rPr>
                <w:rFonts w:ascii="メイリオ" w:eastAsia="メイリオ" w:hAnsi="メイリオ" w:cs="Arial Unicode MS"/>
                <w:b/>
                <w:color w:val="000000"/>
                <w:lang w:val="de-DE"/>
              </w:rPr>
            </w:pPr>
          </w:p>
        </w:tc>
      </w:tr>
    </w:tbl>
    <w:p w14:paraId="4F54FD87" w14:textId="77777777" w:rsidR="00AD04FE" w:rsidRPr="00EE709B" w:rsidRDefault="00AD04FE" w:rsidP="00EE709B">
      <w:pPr>
        <w:autoSpaceDE w:val="0"/>
        <w:autoSpaceDN w:val="0"/>
        <w:adjustRightInd w:val="0"/>
        <w:spacing w:line="320" w:lineRule="exact"/>
        <w:rPr>
          <w:rFonts w:ascii="メイリオ" w:eastAsia="メイリオ" w:hAnsi="メイリオ" w:cs="Arial Unicode MS"/>
          <w:color w:val="FF0000"/>
          <w:u w:val="single"/>
          <w:lang w:val="de-DE"/>
        </w:rPr>
      </w:pPr>
    </w:p>
    <w:p w14:paraId="0A8EF412" w14:textId="77777777" w:rsidR="00AD04FE" w:rsidRPr="00EE709B" w:rsidRDefault="00AD04FE" w:rsidP="007C63E6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Arial Unicode MS"/>
          <w:u w:val="single"/>
          <w:lang w:val="de-DE"/>
        </w:rPr>
      </w:pPr>
      <w:r w:rsidRPr="00EE709B">
        <w:rPr>
          <w:rFonts w:ascii="メイリオ" w:eastAsia="メイリオ" w:hAnsi="メイリオ" w:cs="Arial Unicode MS" w:hint="eastAsia"/>
          <w:u w:val="single"/>
          <w:lang w:val="de-DE"/>
        </w:rPr>
        <w:t xml:space="preserve">申込担当者　　氏名　　　　　　　　　　　　　　　　　所属　　　　　　　　　　　　　　　　　　　　　</w:t>
      </w:r>
    </w:p>
    <w:p w14:paraId="293609B8" w14:textId="77777777" w:rsidR="00AD04FE" w:rsidRPr="00EE709B" w:rsidRDefault="00AD04FE" w:rsidP="007C63E6">
      <w:pPr>
        <w:autoSpaceDE w:val="0"/>
        <w:autoSpaceDN w:val="0"/>
        <w:adjustRightInd w:val="0"/>
        <w:spacing w:line="360" w:lineRule="exact"/>
        <w:ind w:firstLineChars="700" w:firstLine="1470"/>
        <w:rPr>
          <w:rFonts w:ascii="メイリオ" w:eastAsia="メイリオ" w:hAnsi="メイリオ" w:cs="Arial Unicode MS"/>
          <w:u w:val="single"/>
          <w:lang w:val="de-DE"/>
        </w:rPr>
      </w:pPr>
      <w:r w:rsidRPr="00EE709B">
        <w:rPr>
          <w:rFonts w:ascii="メイリオ" w:eastAsia="メイリオ" w:hAnsi="メイリオ" w:cs="Arial Unicode MS" w:hint="eastAsia"/>
          <w:u w:val="single"/>
          <w:lang w:val="de-DE"/>
        </w:rPr>
        <w:t xml:space="preserve">電話番号　　　                    </w:t>
      </w:r>
      <w:r w:rsidRPr="00EE709B">
        <w:rPr>
          <w:rFonts w:ascii="メイリオ" w:eastAsia="メイリオ" w:hAnsi="メイリオ" w:cs="Arial Unicode MS"/>
          <w:u w:val="single"/>
          <w:lang w:val="de-DE"/>
        </w:rPr>
        <w:t xml:space="preserve">　</w:t>
      </w:r>
      <w:r w:rsidRPr="00EE709B">
        <w:rPr>
          <w:rFonts w:ascii="メイリオ" w:eastAsia="メイリオ" w:hAnsi="メイリオ" w:cs="Arial Unicode MS" w:hint="eastAsia"/>
          <w:u w:val="single"/>
          <w:lang w:val="de-DE"/>
        </w:rPr>
        <w:t xml:space="preserve">　</w:t>
      </w:r>
      <w:r w:rsidRPr="00EE709B">
        <w:rPr>
          <w:rFonts w:ascii="メイリオ" w:eastAsia="メイリオ" w:hAnsi="メイリオ" w:cs="Arial Unicode MS"/>
          <w:u w:val="single"/>
          <w:lang w:val="de-DE"/>
        </w:rPr>
        <w:t xml:space="preserve">E-mail </w:t>
      </w:r>
      <w:r w:rsidRPr="00EE709B">
        <w:rPr>
          <w:rFonts w:ascii="メイリオ" w:eastAsia="メイリオ" w:hAnsi="メイリオ" w:cs="Arial Unicode MS" w:hint="eastAsia"/>
          <w:u w:val="single"/>
          <w:lang w:val="de-DE"/>
        </w:rPr>
        <w:t xml:space="preserve">                                       </w:t>
      </w:r>
    </w:p>
    <w:p w14:paraId="191F8DA5" w14:textId="77777777" w:rsidR="00AD04FE" w:rsidRPr="00EE709B" w:rsidRDefault="00AD04FE" w:rsidP="007C63E6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/>
          <w:u w:val="single"/>
          <w:lang w:val="de-DE"/>
        </w:rPr>
      </w:pPr>
      <w:r w:rsidRPr="00EE709B">
        <w:rPr>
          <w:rFonts w:ascii="メイリオ" w:eastAsia="メイリオ" w:hAnsi="メイリオ" w:hint="eastAsia"/>
          <w:u w:val="single"/>
          <w:lang w:val="de-DE"/>
        </w:rPr>
        <w:t>受講料振込　計　　　　　　　　円（　人分）を　　月　　　日に　　　　　　　　　　銀行へ振込みます</w:t>
      </w:r>
    </w:p>
    <w:p w14:paraId="6A89B673" w14:textId="77777777" w:rsidR="00AD04FE" w:rsidRPr="00EE709B" w:rsidRDefault="00AD04FE" w:rsidP="007C63E6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/>
          <w:u w:val="single"/>
          <w:lang w:val="de-DE"/>
        </w:rPr>
      </w:pPr>
      <w:r w:rsidRPr="00EE709B">
        <w:rPr>
          <w:rFonts w:ascii="メイリオ" w:eastAsia="メイリオ" w:hAnsi="メイリオ" w:hint="eastAsia"/>
          <w:u w:val="single"/>
          <w:lang w:val="de-DE"/>
        </w:rPr>
        <w:t>※振込人名義（カナ）[　　　　　　　　　　　　　　　　　　　　　　　　]</w:t>
      </w:r>
    </w:p>
    <w:sectPr w:rsidR="00AD04FE" w:rsidRPr="00EE709B" w:rsidSect="00183E3B">
      <w:headerReference w:type="default" r:id="rId9"/>
      <w:pgSz w:w="11906" w:h="16838" w:code="9"/>
      <w:pgMar w:top="851" w:right="851" w:bottom="851" w:left="851" w:header="170" w:footer="17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B02B9" w14:textId="77777777" w:rsidR="00E3404B" w:rsidRDefault="00E3404B">
      <w:r>
        <w:separator/>
      </w:r>
    </w:p>
  </w:endnote>
  <w:endnote w:type="continuationSeparator" w:id="0">
    <w:p w14:paraId="5B3CFE9B" w14:textId="77777777" w:rsidR="00E3404B" w:rsidRDefault="00E3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79547" w14:textId="77777777" w:rsidR="00E3404B" w:rsidRDefault="00E3404B">
      <w:r>
        <w:separator/>
      </w:r>
    </w:p>
  </w:footnote>
  <w:footnote w:type="continuationSeparator" w:id="0">
    <w:p w14:paraId="0340AA0A" w14:textId="77777777" w:rsidR="00E3404B" w:rsidRDefault="00E34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EEFBC" w14:textId="77777777" w:rsidR="00875C27" w:rsidRDefault="00875C27" w:rsidP="00875C27">
    <w:pPr>
      <w:pStyle w:val="a9"/>
      <w:tabs>
        <w:tab w:val="clear" w:pos="4252"/>
        <w:tab w:val="clear" w:pos="8504"/>
        <w:tab w:val="center" w:pos="4111"/>
        <w:tab w:val="center" w:pos="5273"/>
        <w:tab w:val="left" w:pos="8160"/>
        <w:tab w:val="right" w:pos="8460"/>
      </w:tabs>
      <w:wordWrap w:val="0"/>
      <w:ind w:rightChars="52" w:right="109"/>
      <w:jc w:val="right"/>
      <w:rPr>
        <w:rFonts w:eastAsia="ＭＳ ゴシック"/>
        <w:sz w:val="20"/>
      </w:rPr>
    </w:pPr>
  </w:p>
  <w:p w14:paraId="1D5ED6E0" w14:textId="0C2101A2" w:rsidR="006F6B2E" w:rsidRPr="00905064" w:rsidRDefault="00934EC5" w:rsidP="00875C27">
    <w:pPr>
      <w:pStyle w:val="a9"/>
      <w:tabs>
        <w:tab w:val="clear" w:pos="4252"/>
        <w:tab w:val="clear" w:pos="8504"/>
        <w:tab w:val="center" w:pos="4111"/>
        <w:tab w:val="center" w:pos="5273"/>
        <w:tab w:val="left" w:pos="8160"/>
        <w:tab w:val="right" w:pos="8460"/>
      </w:tabs>
      <w:ind w:rightChars="52" w:right="109"/>
      <w:jc w:val="right"/>
      <w:rPr>
        <w:rFonts w:ascii="メイリオ" w:eastAsia="メイリオ" w:hAnsi="メイリオ"/>
        <w:sz w:val="20"/>
      </w:rPr>
    </w:pPr>
    <w:r w:rsidRPr="00905064">
      <w:rPr>
        <w:rFonts w:ascii="メイリオ" w:eastAsia="メイリオ" w:hAnsi="メイリオ" w:hint="eastAsia"/>
        <w:sz w:val="20"/>
      </w:rPr>
      <w:t>大阪商工会議所（</w:t>
    </w:r>
    <w:r w:rsidR="00875C27" w:rsidRPr="00905064">
      <w:rPr>
        <w:rFonts w:ascii="メイリオ" w:eastAsia="メイリオ" w:hAnsi="メイリオ" w:hint="eastAsia"/>
        <w:sz w:val="20"/>
      </w:rPr>
      <w:t>2</w:t>
    </w:r>
    <w:r w:rsidR="00875C27" w:rsidRPr="00905064">
      <w:rPr>
        <w:rFonts w:ascii="メイリオ" w:eastAsia="メイリオ" w:hAnsi="メイリオ"/>
        <w:sz w:val="20"/>
      </w:rPr>
      <w:t>0</w:t>
    </w:r>
    <w:r w:rsidR="004C110A" w:rsidRPr="00905064">
      <w:rPr>
        <w:rFonts w:ascii="メイリオ" w:eastAsia="メイリオ" w:hAnsi="メイリオ" w:hint="eastAsia"/>
        <w:sz w:val="20"/>
      </w:rPr>
      <w:t>20</w:t>
    </w:r>
    <w:r w:rsidRPr="00905064">
      <w:rPr>
        <w:rFonts w:ascii="メイリオ" w:eastAsia="メイリオ" w:hAnsi="メイリオ" w:hint="eastAsia"/>
        <w:sz w:val="20"/>
      </w:rPr>
      <w:t>年</w:t>
    </w:r>
    <w:r w:rsidR="004C110A" w:rsidRPr="00905064">
      <w:rPr>
        <w:rFonts w:ascii="メイリオ" w:eastAsia="メイリオ" w:hAnsi="メイリオ" w:hint="eastAsia"/>
        <w:sz w:val="20"/>
      </w:rPr>
      <w:t>9</w:t>
    </w:r>
    <w:r w:rsidRPr="00905064">
      <w:rPr>
        <w:rFonts w:ascii="メイリオ" w:eastAsia="メイリオ" w:hAnsi="メイリオ" w:hint="eastAsia"/>
        <w:sz w:val="20"/>
      </w:rPr>
      <w:t>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CA2"/>
    <w:multiLevelType w:val="hybridMultilevel"/>
    <w:tmpl w:val="5FE690F6"/>
    <w:lvl w:ilvl="0" w:tplc="A868314E">
      <w:start w:val="1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" w15:restartNumberingAfterBreak="0">
    <w:nsid w:val="032F61C8"/>
    <w:multiLevelType w:val="hybridMultilevel"/>
    <w:tmpl w:val="0DFE1494"/>
    <w:lvl w:ilvl="0" w:tplc="4B72E5B0">
      <w:start w:val="5"/>
      <w:numFmt w:val="bullet"/>
      <w:lvlText w:val="＊"/>
      <w:lvlJc w:val="left"/>
      <w:pPr>
        <w:tabs>
          <w:tab w:val="num" w:pos="1078"/>
        </w:tabs>
        <w:ind w:left="1078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03CF495C"/>
    <w:multiLevelType w:val="hybridMultilevel"/>
    <w:tmpl w:val="D8002394"/>
    <w:lvl w:ilvl="0" w:tplc="943C5AFC">
      <w:start w:val="5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07893DB7"/>
    <w:multiLevelType w:val="hybridMultilevel"/>
    <w:tmpl w:val="EA382E8C"/>
    <w:lvl w:ilvl="0" w:tplc="A568FC54">
      <w:start w:val="1"/>
      <w:numFmt w:val="decimalFullWidth"/>
      <w:lvlText w:val="%1．"/>
      <w:lvlJc w:val="left"/>
      <w:pPr>
        <w:ind w:left="29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 w15:restartNumberingAfterBreak="0">
    <w:nsid w:val="08E31CD1"/>
    <w:multiLevelType w:val="hybridMultilevel"/>
    <w:tmpl w:val="85AED880"/>
    <w:lvl w:ilvl="0" w:tplc="BE92A0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532F9C"/>
    <w:multiLevelType w:val="hybridMultilevel"/>
    <w:tmpl w:val="A3F67F76"/>
    <w:lvl w:ilvl="0" w:tplc="688E7254">
      <w:start w:val="5"/>
      <w:numFmt w:val="bullet"/>
      <w:lvlText w:val="・"/>
      <w:lvlJc w:val="left"/>
      <w:pPr>
        <w:ind w:left="1755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36981141"/>
    <w:multiLevelType w:val="hybridMultilevel"/>
    <w:tmpl w:val="BD0A9D60"/>
    <w:lvl w:ilvl="0" w:tplc="D7568166">
      <w:start w:val="2001"/>
      <w:numFmt w:val="decimal"/>
      <w:lvlText w:val="%1年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B4432B"/>
    <w:multiLevelType w:val="hybridMultilevel"/>
    <w:tmpl w:val="413890FE"/>
    <w:lvl w:ilvl="0" w:tplc="54104924">
      <w:start w:val="9"/>
      <w:numFmt w:val="bullet"/>
      <w:lvlText w:val="※"/>
      <w:lvlJc w:val="left"/>
      <w:pPr>
        <w:tabs>
          <w:tab w:val="num" w:pos="343"/>
        </w:tabs>
        <w:ind w:left="343" w:hanging="165"/>
      </w:pPr>
      <w:rPr>
        <w:rFonts w:ascii="HGPｺﾞｼｯｸM" w:eastAsia="HGPｺﾞｼｯｸM" w:hAnsi="Century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8" w15:restartNumberingAfterBreak="0">
    <w:nsid w:val="47956EAA"/>
    <w:multiLevelType w:val="hybridMultilevel"/>
    <w:tmpl w:val="EA382E8C"/>
    <w:lvl w:ilvl="0" w:tplc="A568FC54">
      <w:start w:val="1"/>
      <w:numFmt w:val="decimalFullWidth"/>
      <w:lvlText w:val="%1．"/>
      <w:lvlJc w:val="left"/>
      <w:pPr>
        <w:ind w:left="297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9" w15:restartNumberingAfterBreak="0">
    <w:nsid w:val="4C9658F8"/>
    <w:multiLevelType w:val="hybridMultilevel"/>
    <w:tmpl w:val="2EFE44FE"/>
    <w:lvl w:ilvl="0" w:tplc="EF90E73A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E3434B"/>
    <w:multiLevelType w:val="hybridMultilevel"/>
    <w:tmpl w:val="D7244004"/>
    <w:lvl w:ilvl="0" w:tplc="F1EEC72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E07915"/>
    <w:multiLevelType w:val="hybridMultilevel"/>
    <w:tmpl w:val="DCB47988"/>
    <w:lvl w:ilvl="0" w:tplc="D03C2666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FD861D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698E8C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ED66B1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AAA4A9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61AB2F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8F246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0E0626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0745B9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 w15:restartNumberingAfterBreak="0">
    <w:nsid w:val="7172042C"/>
    <w:multiLevelType w:val="hybridMultilevel"/>
    <w:tmpl w:val="45E0129A"/>
    <w:lvl w:ilvl="0" w:tplc="C7B26BF6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Arial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890BDF"/>
    <w:multiLevelType w:val="hybridMultilevel"/>
    <w:tmpl w:val="1046A1BA"/>
    <w:lvl w:ilvl="0" w:tplc="F0163B60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EC92B1C"/>
    <w:multiLevelType w:val="hybridMultilevel"/>
    <w:tmpl w:val="4ECA1A7C"/>
    <w:lvl w:ilvl="0" w:tplc="499655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83"/>
    <w:rsid w:val="00012F9F"/>
    <w:rsid w:val="000137F2"/>
    <w:rsid w:val="00013FCC"/>
    <w:rsid w:val="00020B38"/>
    <w:rsid w:val="00021485"/>
    <w:rsid w:val="000220CD"/>
    <w:rsid w:val="000233A9"/>
    <w:rsid w:val="0002423A"/>
    <w:rsid w:val="00024B30"/>
    <w:rsid w:val="0002591A"/>
    <w:rsid w:val="00026C25"/>
    <w:rsid w:val="00027547"/>
    <w:rsid w:val="0003021A"/>
    <w:rsid w:val="00031273"/>
    <w:rsid w:val="000324BF"/>
    <w:rsid w:val="00037D31"/>
    <w:rsid w:val="00041492"/>
    <w:rsid w:val="00042E12"/>
    <w:rsid w:val="00044EE2"/>
    <w:rsid w:val="00046EF6"/>
    <w:rsid w:val="000531FC"/>
    <w:rsid w:val="00053C18"/>
    <w:rsid w:val="0005715C"/>
    <w:rsid w:val="00057C55"/>
    <w:rsid w:val="00062488"/>
    <w:rsid w:val="0006402E"/>
    <w:rsid w:val="00070512"/>
    <w:rsid w:val="00070E1F"/>
    <w:rsid w:val="00075194"/>
    <w:rsid w:val="000762CB"/>
    <w:rsid w:val="000869F9"/>
    <w:rsid w:val="00087361"/>
    <w:rsid w:val="00092F96"/>
    <w:rsid w:val="000941E7"/>
    <w:rsid w:val="000A0E61"/>
    <w:rsid w:val="000A13C1"/>
    <w:rsid w:val="000A1E4B"/>
    <w:rsid w:val="000A486F"/>
    <w:rsid w:val="000A6BD0"/>
    <w:rsid w:val="000B15BB"/>
    <w:rsid w:val="000B7EC9"/>
    <w:rsid w:val="000C1094"/>
    <w:rsid w:val="000C5291"/>
    <w:rsid w:val="000C5857"/>
    <w:rsid w:val="000D00F2"/>
    <w:rsid w:val="000D2DD3"/>
    <w:rsid w:val="000F020C"/>
    <w:rsid w:val="000F34FC"/>
    <w:rsid w:val="000F7203"/>
    <w:rsid w:val="00102D40"/>
    <w:rsid w:val="001048F5"/>
    <w:rsid w:val="001052C5"/>
    <w:rsid w:val="00116237"/>
    <w:rsid w:val="00116811"/>
    <w:rsid w:val="00117797"/>
    <w:rsid w:val="00122A10"/>
    <w:rsid w:val="00123C3F"/>
    <w:rsid w:val="00126FF1"/>
    <w:rsid w:val="00132464"/>
    <w:rsid w:val="00133A48"/>
    <w:rsid w:val="00135ECE"/>
    <w:rsid w:val="001427D7"/>
    <w:rsid w:val="00142B8F"/>
    <w:rsid w:val="00142EA3"/>
    <w:rsid w:val="0015443E"/>
    <w:rsid w:val="001748E3"/>
    <w:rsid w:val="00174AE3"/>
    <w:rsid w:val="00183E3B"/>
    <w:rsid w:val="00185828"/>
    <w:rsid w:val="001863F6"/>
    <w:rsid w:val="00187BA9"/>
    <w:rsid w:val="0019126A"/>
    <w:rsid w:val="00191912"/>
    <w:rsid w:val="001A0C19"/>
    <w:rsid w:val="001A3A12"/>
    <w:rsid w:val="001A3B90"/>
    <w:rsid w:val="001A4236"/>
    <w:rsid w:val="001A5C4F"/>
    <w:rsid w:val="001A6024"/>
    <w:rsid w:val="001A74D1"/>
    <w:rsid w:val="001B2BE0"/>
    <w:rsid w:val="001C2C7A"/>
    <w:rsid w:val="001C3FFB"/>
    <w:rsid w:val="001C70B8"/>
    <w:rsid w:val="001D3C49"/>
    <w:rsid w:val="001D4C90"/>
    <w:rsid w:val="001E0A7D"/>
    <w:rsid w:val="001E36C4"/>
    <w:rsid w:val="001E3A48"/>
    <w:rsid w:val="001E6F93"/>
    <w:rsid w:val="001F4418"/>
    <w:rsid w:val="001F6B84"/>
    <w:rsid w:val="002014CB"/>
    <w:rsid w:val="00201584"/>
    <w:rsid w:val="00203FD4"/>
    <w:rsid w:val="00206199"/>
    <w:rsid w:val="0022233F"/>
    <w:rsid w:val="00224BEA"/>
    <w:rsid w:val="00227AF0"/>
    <w:rsid w:val="00232CD9"/>
    <w:rsid w:val="00233D67"/>
    <w:rsid w:val="00234287"/>
    <w:rsid w:val="0024004D"/>
    <w:rsid w:val="002410FB"/>
    <w:rsid w:val="0024189C"/>
    <w:rsid w:val="00241A31"/>
    <w:rsid w:val="00244519"/>
    <w:rsid w:val="00245BC5"/>
    <w:rsid w:val="0025583D"/>
    <w:rsid w:val="00255F91"/>
    <w:rsid w:val="0025643F"/>
    <w:rsid w:val="002635ED"/>
    <w:rsid w:val="002636FC"/>
    <w:rsid w:val="00271E8D"/>
    <w:rsid w:val="002730C2"/>
    <w:rsid w:val="002746BB"/>
    <w:rsid w:val="00282444"/>
    <w:rsid w:val="0028250B"/>
    <w:rsid w:val="002829BE"/>
    <w:rsid w:val="00291AA5"/>
    <w:rsid w:val="00291BB4"/>
    <w:rsid w:val="00294289"/>
    <w:rsid w:val="002A5F71"/>
    <w:rsid w:val="002A7077"/>
    <w:rsid w:val="002B1D11"/>
    <w:rsid w:val="002B2BFC"/>
    <w:rsid w:val="002B4345"/>
    <w:rsid w:val="002B4FD4"/>
    <w:rsid w:val="002B7060"/>
    <w:rsid w:val="002C0840"/>
    <w:rsid w:val="002C4BF0"/>
    <w:rsid w:val="002C73D6"/>
    <w:rsid w:val="002D087E"/>
    <w:rsid w:val="002D1E56"/>
    <w:rsid w:val="002D2550"/>
    <w:rsid w:val="002D2B67"/>
    <w:rsid w:val="002D33FE"/>
    <w:rsid w:val="002E1986"/>
    <w:rsid w:val="002E6DAF"/>
    <w:rsid w:val="002F1235"/>
    <w:rsid w:val="002F6482"/>
    <w:rsid w:val="00302187"/>
    <w:rsid w:val="00305E60"/>
    <w:rsid w:val="00314D6D"/>
    <w:rsid w:val="003324D7"/>
    <w:rsid w:val="00336889"/>
    <w:rsid w:val="00342571"/>
    <w:rsid w:val="003436AD"/>
    <w:rsid w:val="003462A3"/>
    <w:rsid w:val="00355618"/>
    <w:rsid w:val="0035791D"/>
    <w:rsid w:val="00357B75"/>
    <w:rsid w:val="0036090E"/>
    <w:rsid w:val="003635F7"/>
    <w:rsid w:val="003648A6"/>
    <w:rsid w:val="003656C3"/>
    <w:rsid w:val="00366DAF"/>
    <w:rsid w:val="00367B3A"/>
    <w:rsid w:val="003712A6"/>
    <w:rsid w:val="00373026"/>
    <w:rsid w:val="003768E2"/>
    <w:rsid w:val="00377B2B"/>
    <w:rsid w:val="00377F53"/>
    <w:rsid w:val="00381FB6"/>
    <w:rsid w:val="0038598C"/>
    <w:rsid w:val="0039056E"/>
    <w:rsid w:val="00392962"/>
    <w:rsid w:val="00394CD5"/>
    <w:rsid w:val="00394F41"/>
    <w:rsid w:val="00397218"/>
    <w:rsid w:val="003A3C57"/>
    <w:rsid w:val="003A4D25"/>
    <w:rsid w:val="003A5B61"/>
    <w:rsid w:val="003B352F"/>
    <w:rsid w:val="003B35C6"/>
    <w:rsid w:val="003B786C"/>
    <w:rsid w:val="003C1E11"/>
    <w:rsid w:val="003C2476"/>
    <w:rsid w:val="003C49B2"/>
    <w:rsid w:val="003C5E6B"/>
    <w:rsid w:val="003D67DB"/>
    <w:rsid w:val="003E31A0"/>
    <w:rsid w:val="003E45B7"/>
    <w:rsid w:val="003E4C22"/>
    <w:rsid w:val="003F5DD3"/>
    <w:rsid w:val="003F6623"/>
    <w:rsid w:val="00415242"/>
    <w:rsid w:val="0041673D"/>
    <w:rsid w:val="00416A47"/>
    <w:rsid w:val="004259F4"/>
    <w:rsid w:val="00425C95"/>
    <w:rsid w:val="00427EA7"/>
    <w:rsid w:val="00430067"/>
    <w:rsid w:val="004358B2"/>
    <w:rsid w:val="0043693B"/>
    <w:rsid w:val="004443EB"/>
    <w:rsid w:val="00445678"/>
    <w:rsid w:val="004457D5"/>
    <w:rsid w:val="00445A08"/>
    <w:rsid w:val="004502F3"/>
    <w:rsid w:val="00452BC5"/>
    <w:rsid w:val="004627D9"/>
    <w:rsid w:val="00463245"/>
    <w:rsid w:val="004674BA"/>
    <w:rsid w:val="00471929"/>
    <w:rsid w:val="00476C0D"/>
    <w:rsid w:val="004812DE"/>
    <w:rsid w:val="004850DA"/>
    <w:rsid w:val="00485EE7"/>
    <w:rsid w:val="00494C84"/>
    <w:rsid w:val="004A3638"/>
    <w:rsid w:val="004A68CC"/>
    <w:rsid w:val="004B2C37"/>
    <w:rsid w:val="004C110A"/>
    <w:rsid w:val="004C1A4E"/>
    <w:rsid w:val="004C55B4"/>
    <w:rsid w:val="004C57B3"/>
    <w:rsid w:val="004C6305"/>
    <w:rsid w:val="004C6BCF"/>
    <w:rsid w:val="004D0CA2"/>
    <w:rsid w:val="004D1A09"/>
    <w:rsid w:val="004D393F"/>
    <w:rsid w:val="004D4CFA"/>
    <w:rsid w:val="004E22A5"/>
    <w:rsid w:val="004E567F"/>
    <w:rsid w:val="004E59DD"/>
    <w:rsid w:val="004F3D96"/>
    <w:rsid w:val="004F4C96"/>
    <w:rsid w:val="0050441A"/>
    <w:rsid w:val="005103EB"/>
    <w:rsid w:val="005138C9"/>
    <w:rsid w:val="00516D7B"/>
    <w:rsid w:val="00517123"/>
    <w:rsid w:val="00521F3D"/>
    <w:rsid w:val="00533FCD"/>
    <w:rsid w:val="00542783"/>
    <w:rsid w:val="00543535"/>
    <w:rsid w:val="005439B0"/>
    <w:rsid w:val="00543B91"/>
    <w:rsid w:val="00551D74"/>
    <w:rsid w:val="00551DCA"/>
    <w:rsid w:val="00552A0C"/>
    <w:rsid w:val="0055349C"/>
    <w:rsid w:val="00554884"/>
    <w:rsid w:val="0055584E"/>
    <w:rsid w:val="00560849"/>
    <w:rsid w:val="00565C5B"/>
    <w:rsid w:val="00571511"/>
    <w:rsid w:val="00577A02"/>
    <w:rsid w:val="00580993"/>
    <w:rsid w:val="00582C22"/>
    <w:rsid w:val="005839AA"/>
    <w:rsid w:val="00587DE2"/>
    <w:rsid w:val="005A79D7"/>
    <w:rsid w:val="005B1A39"/>
    <w:rsid w:val="005B1C0F"/>
    <w:rsid w:val="005B5373"/>
    <w:rsid w:val="005B739D"/>
    <w:rsid w:val="005B75F7"/>
    <w:rsid w:val="005B7CC5"/>
    <w:rsid w:val="005C08AF"/>
    <w:rsid w:val="005C10E7"/>
    <w:rsid w:val="005C12AA"/>
    <w:rsid w:val="005C4027"/>
    <w:rsid w:val="005C7117"/>
    <w:rsid w:val="005D13A5"/>
    <w:rsid w:val="005D255C"/>
    <w:rsid w:val="005D2B0A"/>
    <w:rsid w:val="005D5674"/>
    <w:rsid w:val="005D5E72"/>
    <w:rsid w:val="005E0292"/>
    <w:rsid w:val="005E3C8F"/>
    <w:rsid w:val="005E57C6"/>
    <w:rsid w:val="005F09E3"/>
    <w:rsid w:val="005F6635"/>
    <w:rsid w:val="00602569"/>
    <w:rsid w:val="00602742"/>
    <w:rsid w:val="00602767"/>
    <w:rsid w:val="00602B8E"/>
    <w:rsid w:val="00606535"/>
    <w:rsid w:val="00613E25"/>
    <w:rsid w:val="0061516C"/>
    <w:rsid w:val="006153D1"/>
    <w:rsid w:val="00615D33"/>
    <w:rsid w:val="00616A0D"/>
    <w:rsid w:val="00617154"/>
    <w:rsid w:val="00617894"/>
    <w:rsid w:val="006307F6"/>
    <w:rsid w:val="0063248C"/>
    <w:rsid w:val="006342F7"/>
    <w:rsid w:val="00641414"/>
    <w:rsid w:val="00642D1A"/>
    <w:rsid w:val="00644571"/>
    <w:rsid w:val="006545E8"/>
    <w:rsid w:val="00657201"/>
    <w:rsid w:val="00664EE1"/>
    <w:rsid w:val="00665C3C"/>
    <w:rsid w:val="00665C7C"/>
    <w:rsid w:val="00671B46"/>
    <w:rsid w:val="006723EF"/>
    <w:rsid w:val="00676724"/>
    <w:rsid w:val="006918F5"/>
    <w:rsid w:val="006927A3"/>
    <w:rsid w:val="0069576D"/>
    <w:rsid w:val="006A1B78"/>
    <w:rsid w:val="006A687F"/>
    <w:rsid w:val="006B1EE2"/>
    <w:rsid w:val="006B67B9"/>
    <w:rsid w:val="006C003B"/>
    <w:rsid w:val="006C4F91"/>
    <w:rsid w:val="006C5F42"/>
    <w:rsid w:val="006C6F16"/>
    <w:rsid w:val="006D16F6"/>
    <w:rsid w:val="006E15D7"/>
    <w:rsid w:val="006E1F01"/>
    <w:rsid w:val="006E3A4D"/>
    <w:rsid w:val="006E416C"/>
    <w:rsid w:val="006E6B0D"/>
    <w:rsid w:val="006E7F99"/>
    <w:rsid w:val="006F162D"/>
    <w:rsid w:val="006F3FA0"/>
    <w:rsid w:val="006F4FE6"/>
    <w:rsid w:val="006F65B3"/>
    <w:rsid w:val="006F6B2E"/>
    <w:rsid w:val="007050FF"/>
    <w:rsid w:val="007060A4"/>
    <w:rsid w:val="00710C05"/>
    <w:rsid w:val="0071343B"/>
    <w:rsid w:val="00713901"/>
    <w:rsid w:val="0071536A"/>
    <w:rsid w:val="00716C30"/>
    <w:rsid w:val="0072440C"/>
    <w:rsid w:val="0072455E"/>
    <w:rsid w:val="00724A4B"/>
    <w:rsid w:val="0072651D"/>
    <w:rsid w:val="00726535"/>
    <w:rsid w:val="007269BE"/>
    <w:rsid w:val="00730CB1"/>
    <w:rsid w:val="00732EC1"/>
    <w:rsid w:val="00740299"/>
    <w:rsid w:val="00740DE6"/>
    <w:rsid w:val="00740FD4"/>
    <w:rsid w:val="0074107A"/>
    <w:rsid w:val="00741C85"/>
    <w:rsid w:val="00743E07"/>
    <w:rsid w:val="00747866"/>
    <w:rsid w:val="00750E92"/>
    <w:rsid w:val="00760DDA"/>
    <w:rsid w:val="007659BE"/>
    <w:rsid w:val="0076609F"/>
    <w:rsid w:val="00767982"/>
    <w:rsid w:val="007720F8"/>
    <w:rsid w:val="007742C9"/>
    <w:rsid w:val="00774788"/>
    <w:rsid w:val="007800F8"/>
    <w:rsid w:val="00783396"/>
    <w:rsid w:val="00786B05"/>
    <w:rsid w:val="0079003D"/>
    <w:rsid w:val="007904BD"/>
    <w:rsid w:val="007909C1"/>
    <w:rsid w:val="00796E7C"/>
    <w:rsid w:val="007B007C"/>
    <w:rsid w:val="007B1239"/>
    <w:rsid w:val="007B3BAA"/>
    <w:rsid w:val="007B7788"/>
    <w:rsid w:val="007C0090"/>
    <w:rsid w:val="007C276F"/>
    <w:rsid w:val="007C63E6"/>
    <w:rsid w:val="007D00B5"/>
    <w:rsid w:val="007D38B4"/>
    <w:rsid w:val="007D43B3"/>
    <w:rsid w:val="007D7C2C"/>
    <w:rsid w:val="007E1E23"/>
    <w:rsid w:val="007E255B"/>
    <w:rsid w:val="007E6F7E"/>
    <w:rsid w:val="007F08B1"/>
    <w:rsid w:val="007F479A"/>
    <w:rsid w:val="007F5484"/>
    <w:rsid w:val="007F6625"/>
    <w:rsid w:val="007F7243"/>
    <w:rsid w:val="00801BC1"/>
    <w:rsid w:val="00806E9E"/>
    <w:rsid w:val="0081148B"/>
    <w:rsid w:val="00817111"/>
    <w:rsid w:val="008248CD"/>
    <w:rsid w:val="00830006"/>
    <w:rsid w:val="00831285"/>
    <w:rsid w:val="008319DE"/>
    <w:rsid w:val="00831ABC"/>
    <w:rsid w:val="00833204"/>
    <w:rsid w:val="008477D0"/>
    <w:rsid w:val="00855B70"/>
    <w:rsid w:val="008639EE"/>
    <w:rsid w:val="0086491F"/>
    <w:rsid w:val="00865FD1"/>
    <w:rsid w:val="00865FEC"/>
    <w:rsid w:val="008678C5"/>
    <w:rsid w:val="00874E9F"/>
    <w:rsid w:val="00875C27"/>
    <w:rsid w:val="00876104"/>
    <w:rsid w:val="008765DC"/>
    <w:rsid w:val="00876970"/>
    <w:rsid w:val="008907E0"/>
    <w:rsid w:val="00894395"/>
    <w:rsid w:val="008A64CE"/>
    <w:rsid w:val="008B15DB"/>
    <w:rsid w:val="008B2D24"/>
    <w:rsid w:val="008B5BF9"/>
    <w:rsid w:val="008B5CAA"/>
    <w:rsid w:val="008D23D8"/>
    <w:rsid w:val="008D5B2B"/>
    <w:rsid w:val="008E045F"/>
    <w:rsid w:val="008E09D8"/>
    <w:rsid w:val="008E1123"/>
    <w:rsid w:val="008E148F"/>
    <w:rsid w:val="008E1C99"/>
    <w:rsid w:val="008E4DE1"/>
    <w:rsid w:val="008E76EB"/>
    <w:rsid w:val="008F3CD8"/>
    <w:rsid w:val="008F484B"/>
    <w:rsid w:val="008F5D0A"/>
    <w:rsid w:val="00905064"/>
    <w:rsid w:val="00910659"/>
    <w:rsid w:val="0091311D"/>
    <w:rsid w:val="00920A89"/>
    <w:rsid w:val="00922B91"/>
    <w:rsid w:val="009250EC"/>
    <w:rsid w:val="009307B2"/>
    <w:rsid w:val="009345D5"/>
    <w:rsid w:val="00934EC5"/>
    <w:rsid w:val="009412B6"/>
    <w:rsid w:val="009475AE"/>
    <w:rsid w:val="00950146"/>
    <w:rsid w:val="0095084B"/>
    <w:rsid w:val="009602F2"/>
    <w:rsid w:val="00972E41"/>
    <w:rsid w:val="0097623F"/>
    <w:rsid w:val="00977C93"/>
    <w:rsid w:val="00981A2A"/>
    <w:rsid w:val="00982E31"/>
    <w:rsid w:val="009860C9"/>
    <w:rsid w:val="00992A4C"/>
    <w:rsid w:val="00996CED"/>
    <w:rsid w:val="009A0C46"/>
    <w:rsid w:val="009B141A"/>
    <w:rsid w:val="009B56B6"/>
    <w:rsid w:val="009B5DAA"/>
    <w:rsid w:val="009C0E25"/>
    <w:rsid w:val="009C1C7E"/>
    <w:rsid w:val="009C3EA2"/>
    <w:rsid w:val="009C4160"/>
    <w:rsid w:val="009C458E"/>
    <w:rsid w:val="009C47A4"/>
    <w:rsid w:val="009C7EBD"/>
    <w:rsid w:val="009D2762"/>
    <w:rsid w:val="009D4BE2"/>
    <w:rsid w:val="009E07C0"/>
    <w:rsid w:val="009E12A9"/>
    <w:rsid w:val="009E6D38"/>
    <w:rsid w:val="00A042BA"/>
    <w:rsid w:val="00A05FE0"/>
    <w:rsid w:val="00A1058C"/>
    <w:rsid w:val="00A114B6"/>
    <w:rsid w:val="00A17E9C"/>
    <w:rsid w:val="00A26FB4"/>
    <w:rsid w:val="00A27759"/>
    <w:rsid w:val="00A328A2"/>
    <w:rsid w:val="00A32B84"/>
    <w:rsid w:val="00A3471C"/>
    <w:rsid w:val="00A37980"/>
    <w:rsid w:val="00A379F9"/>
    <w:rsid w:val="00A53237"/>
    <w:rsid w:val="00A56287"/>
    <w:rsid w:val="00A60509"/>
    <w:rsid w:val="00A6250A"/>
    <w:rsid w:val="00A62F8A"/>
    <w:rsid w:val="00A6381D"/>
    <w:rsid w:val="00A70DD4"/>
    <w:rsid w:val="00A74BA1"/>
    <w:rsid w:val="00A7510A"/>
    <w:rsid w:val="00A8184F"/>
    <w:rsid w:val="00A82079"/>
    <w:rsid w:val="00A8354B"/>
    <w:rsid w:val="00A838CF"/>
    <w:rsid w:val="00A83BB2"/>
    <w:rsid w:val="00A950FA"/>
    <w:rsid w:val="00A966F6"/>
    <w:rsid w:val="00A971AC"/>
    <w:rsid w:val="00A97A8C"/>
    <w:rsid w:val="00AA45E4"/>
    <w:rsid w:val="00AB0395"/>
    <w:rsid w:val="00AB4157"/>
    <w:rsid w:val="00AB4E71"/>
    <w:rsid w:val="00AC0278"/>
    <w:rsid w:val="00AC3385"/>
    <w:rsid w:val="00AD04FE"/>
    <w:rsid w:val="00AD433A"/>
    <w:rsid w:val="00AD554F"/>
    <w:rsid w:val="00AD79A6"/>
    <w:rsid w:val="00AE1C66"/>
    <w:rsid w:val="00AE23AB"/>
    <w:rsid w:val="00AE56BD"/>
    <w:rsid w:val="00AE5D44"/>
    <w:rsid w:val="00AE7484"/>
    <w:rsid w:val="00B028F6"/>
    <w:rsid w:val="00B05853"/>
    <w:rsid w:val="00B07D3C"/>
    <w:rsid w:val="00B11C2A"/>
    <w:rsid w:val="00B2247C"/>
    <w:rsid w:val="00B23884"/>
    <w:rsid w:val="00B34D15"/>
    <w:rsid w:val="00B433EC"/>
    <w:rsid w:val="00B43ED9"/>
    <w:rsid w:val="00B44E7C"/>
    <w:rsid w:val="00B44EE8"/>
    <w:rsid w:val="00B4743A"/>
    <w:rsid w:val="00B51408"/>
    <w:rsid w:val="00B52B75"/>
    <w:rsid w:val="00B55705"/>
    <w:rsid w:val="00B56AB8"/>
    <w:rsid w:val="00B5718C"/>
    <w:rsid w:val="00B61744"/>
    <w:rsid w:val="00B64738"/>
    <w:rsid w:val="00B64915"/>
    <w:rsid w:val="00B704C4"/>
    <w:rsid w:val="00B805F2"/>
    <w:rsid w:val="00B91655"/>
    <w:rsid w:val="00B95CAE"/>
    <w:rsid w:val="00B9684F"/>
    <w:rsid w:val="00BA7A60"/>
    <w:rsid w:val="00BA7BB4"/>
    <w:rsid w:val="00BB11E1"/>
    <w:rsid w:val="00BB12A4"/>
    <w:rsid w:val="00BB4D39"/>
    <w:rsid w:val="00BC4555"/>
    <w:rsid w:val="00BD0EB8"/>
    <w:rsid w:val="00BE05EC"/>
    <w:rsid w:val="00BE36EB"/>
    <w:rsid w:val="00BE3FAA"/>
    <w:rsid w:val="00BE4383"/>
    <w:rsid w:val="00BE541E"/>
    <w:rsid w:val="00BF0EE7"/>
    <w:rsid w:val="00BF144B"/>
    <w:rsid w:val="00BF3027"/>
    <w:rsid w:val="00BF43DF"/>
    <w:rsid w:val="00BF5896"/>
    <w:rsid w:val="00C1256B"/>
    <w:rsid w:val="00C145B3"/>
    <w:rsid w:val="00C243A2"/>
    <w:rsid w:val="00C24FF1"/>
    <w:rsid w:val="00C25CB7"/>
    <w:rsid w:val="00C27787"/>
    <w:rsid w:val="00C31FA0"/>
    <w:rsid w:val="00C4072D"/>
    <w:rsid w:val="00C41A57"/>
    <w:rsid w:val="00C438B5"/>
    <w:rsid w:val="00C508A4"/>
    <w:rsid w:val="00C53F6D"/>
    <w:rsid w:val="00C55456"/>
    <w:rsid w:val="00C562A8"/>
    <w:rsid w:val="00C57043"/>
    <w:rsid w:val="00C706A5"/>
    <w:rsid w:val="00C70EB1"/>
    <w:rsid w:val="00C71419"/>
    <w:rsid w:val="00C717A5"/>
    <w:rsid w:val="00C71E12"/>
    <w:rsid w:val="00C720C8"/>
    <w:rsid w:val="00C72401"/>
    <w:rsid w:val="00C72E11"/>
    <w:rsid w:val="00C74CD1"/>
    <w:rsid w:val="00C75C68"/>
    <w:rsid w:val="00C777B6"/>
    <w:rsid w:val="00C80CD7"/>
    <w:rsid w:val="00C83109"/>
    <w:rsid w:val="00C91FD0"/>
    <w:rsid w:val="00C92ED3"/>
    <w:rsid w:val="00CA75DB"/>
    <w:rsid w:val="00CA7B1D"/>
    <w:rsid w:val="00CB5C46"/>
    <w:rsid w:val="00CC0832"/>
    <w:rsid w:val="00CC12C2"/>
    <w:rsid w:val="00CC43F2"/>
    <w:rsid w:val="00CC71F6"/>
    <w:rsid w:val="00CD1401"/>
    <w:rsid w:val="00CD1AF6"/>
    <w:rsid w:val="00CD485A"/>
    <w:rsid w:val="00CD4996"/>
    <w:rsid w:val="00CE0D30"/>
    <w:rsid w:val="00CE2BA6"/>
    <w:rsid w:val="00CE3C35"/>
    <w:rsid w:val="00CE3D85"/>
    <w:rsid w:val="00CE4603"/>
    <w:rsid w:val="00CE4B84"/>
    <w:rsid w:val="00CE70C9"/>
    <w:rsid w:val="00CE74DB"/>
    <w:rsid w:val="00CE7F3F"/>
    <w:rsid w:val="00CF1BE6"/>
    <w:rsid w:val="00D01689"/>
    <w:rsid w:val="00D03D13"/>
    <w:rsid w:val="00D04D2A"/>
    <w:rsid w:val="00D06911"/>
    <w:rsid w:val="00D06943"/>
    <w:rsid w:val="00D118C6"/>
    <w:rsid w:val="00D1351A"/>
    <w:rsid w:val="00D1448A"/>
    <w:rsid w:val="00D17FA0"/>
    <w:rsid w:val="00D24472"/>
    <w:rsid w:val="00D24829"/>
    <w:rsid w:val="00D25937"/>
    <w:rsid w:val="00D3170A"/>
    <w:rsid w:val="00D33686"/>
    <w:rsid w:val="00D3498D"/>
    <w:rsid w:val="00D4490F"/>
    <w:rsid w:val="00D45E17"/>
    <w:rsid w:val="00D45F53"/>
    <w:rsid w:val="00D4613E"/>
    <w:rsid w:val="00D50E92"/>
    <w:rsid w:val="00D51225"/>
    <w:rsid w:val="00D51C69"/>
    <w:rsid w:val="00D53522"/>
    <w:rsid w:val="00D555C6"/>
    <w:rsid w:val="00D56648"/>
    <w:rsid w:val="00D5689A"/>
    <w:rsid w:val="00D57471"/>
    <w:rsid w:val="00D64F6E"/>
    <w:rsid w:val="00D71589"/>
    <w:rsid w:val="00D7189D"/>
    <w:rsid w:val="00D724C0"/>
    <w:rsid w:val="00D75283"/>
    <w:rsid w:val="00D77B17"/>
    <w:rsid w:val="00D85B56"/>
    <w:rsid w:val="00D86E7C"/>
    <w:rsid w:val="00DA01CC"/>
    <w:rsid w:val="00DA0713"/>
    <w:rsid w:val="00DA3DE0"/>
    <w:rsid w:val="00DA50C3"/>
    <w:rsid w:val="00DB6DBF"/>
    <w:rsid w:val="00DC02DB"/>
    <w:rsid w:val="00DC3171"/>
    <w:rsid w:val="00DD0C6A"/>
    <w:rsid w:val="00DD1C5A"/>
    <w:rsid w:val="00DD5018"/>
    <w:rsid w:val="00DE11EC"/>
    <w:rsid w:val="00DE2F52"/>
    <w:rsid w:val="00DE4D0E"/>
    <w:rsid w:val="00DE738B"/>
    <w:rsid w:val="00DE7EFF"/>
    <w:rsid w:val="00E00FC8"/>
    <w:rsid w:val="00E01381"/>
    <w:rsid w:val="00E01C94"/>
    <w:rsid w:val="00E06A09"/>
    <w:rsid w:val="00E11E19"/>
    <w:rsid w:val="00E13DF6"/>
    <w:rsid w:val="00E20EDD"/>
    <w:rsid w:val="00E21D96"/>
    <w:rsid w:val="00E27AED"/>
    <w:rsid w:val="00E31945"/>
    <w:rsid w:val="00E3404B"/>
    <w:rsid w:val="00E401F5"/>
    <w:rsid w:val="00E41513"/>
    <w:rsid w:val="00E46845"/>
    <w:rsid w:val="00E5002D"/>
    <w:rsid w:val="00E552F4"/>
    <w:rsid w:val="00E55EAD"/>
    <w:rsid w:val="00E66942"/>
    <w:rsid w:val="00E71337"/>
    <w:rsid w:val="00E76D26"/>
    <w:rsid w:val="00E82A98"/>
    <w:rsid w:val="00E82E19"/>
    <w:rsid w:val="00E85D52"/>
    <w:rsid w:val="00E86EB2"/>
    <w:rsid w:val="00E916C6"/>
    <w:rsid w:val="00E94AF6"/>
    <w:rsid w:val="00E94BC0"/>
    <w:rsid w:val="00E96400"/>
    <w:rsid w:val="00EA1F0C"/>
    <w:rsid w:val="00EB0398"/>
    <w:rsid w:val="00EB08FF"/>
    <w:rsid w:val="00EB12C1"/>
    <w:rsid w:val="00EC4953"/>
    <w:rsid w:val="00EC67AF"/>
    <w:rsid w:val="00EC7416"/>
    <w:rsid w:val="00ED0074"/>
    <w:rsid w:val="00ED4041"/>
    <w:rsid w:val="00ED6158"/>
    <w:rsid w:val="00ED69B2"/>
    <w:rsid w:val="00EE3198"/>
    <w:rsid w:val="00EE709B"/>
    <w:rsid w:val="00EF0467"/>
    <w:rsid w:val="00EF4E91"/>
    <w:rsid w:val="00EF6CCA"/>
    <w:rsid w:val="00F05BB3"/>
    <w:rsid w:val="00F060F3"/>
    <w:rsid w:val="00F06D95"/>
    <w:rsid w:val="00F11B92"/>
    <w:rsid w:val="00F23834"/>
    <w:rsid w:val="00F305E0"/>
    <w:rsid w:val="00F3147A"/>
    <w:rsid w:val="00F31D85"/>
    <w:rsid w:val="00F32561"/>
    <w:rsid w:val="00F40699"/>
    <w:rsid w:val="00F44896"/>
    <w:rsid w:val="00F454B5"/>
    <w:rsid w:val="00F50796"/>
    <w:rsid w:val="00F5389C"/>
    <w:rsid w:val="00F53E6A"/>
    <w:rsid w:val="00F550A1"/>
    <w:rsid w:val="00F611BD"/>
    <w:rsid w:val="00F81961"/>
    <w:rsid w:val="00F82B06"/>
    <w:rsid w:val="00F82BA3"/>
    <w:rsid w:val="00F83384"/>
    <w:rsid w:val="00F840D0"/>
    <w:rsid w:val="00F91E52"/>
    <w:rsid w:val="00F91F1F"/>
    <w:rsid w:val="00F973CC"/>
    <w:rsid w:val="00FA0EC9"/>
    <w:rsid w:val="00FA2A8E"/>
    <w:rsid w:val="00FA622E"/>
    <w:rsid w:val="00FB15D2"/>
    <w:rsid w:val="00FB3C93"/>
    <w:rsid w:val="00FB61B3"/>
    <w:rsid w:val="00FC1D0C"/>
    <w:rsid w:val="00FC48AE"/>
    <w:rsid w:val="00FD0257"/>
    <w:rsid w:val="00FD2541"/>
    <w:rsid w:val="00FD476C"/>
    <w:rsid w:val="00FD5762"/>
    <w:rsid w:val="00FF0FA0"/>
    <w:rsid w:val="00FF1F36"/>
    <w:rsid w:val="00FF37D3"/>
    <w:rsid w:val="00FF3E9D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4A70B7A"/>
  <w15:chartTrackingRefBased/>
  <w15:docId w15:val="{94CD3CA9-92FF-4B04-881C-923D8673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83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unhideWhenUsed/>
    <w:qFormat/>
    <w:rsid w:val="009475A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E4383"/>
  </w:style>
  <w:style w:type="paragraph" w:styleId="a4">
    <w:name w:val="Closing"/>
    <w:basedOn w:val="a"/>
    <w:next w:val="a"/>
    <w:rsid w:val="00BE4383"/>
    <w:pPr>
      <w:jc w:val="right"/>
    </w:pPr>
  </w:style>
  <w:style w:type="paragraph" w:styleId="a5">
    <w:name w:val="Note Heading"/>
    <w:basedOn w:val="a"/>
    <w:next w:val="a"/>
    <w:rsid w:val="00BE4383"/>
    <w:pPr>
      <w:jc w:val="center"/>
    </w:pPr>
  </w:style>
  <w:style w:type="character" w:styleId="a6">
    <w:name w:val="Hyperlink"/>
    <w:rsid w:val="00BE4383"/>
    <w:rPr>
      <w:color w:val="0000FF"/>
      <w:u w:val="single"/>
    </w:rPr>
  </w:style>
  <w:style w:type="character" w:styleId="a7">
    <w:name w:val="Strong"/>
    <w:qFormat/>
    <w:rsid w:val="00D724C0"/>
    <w:rPr>
      <w:b w:val="0"/>
      <w:bCs w:val="0"/>
      <w:i w:val="0"/>
      <w:iCs w:val="0"/>
    </w:rPr>
  </w:style>
  <w:style w:type="paragraph" w:styleId="a8">
    <w:name w:val="Date"/>
    <w:basedOn w:val="a"/>
    <w:next w:val="a"/>
    <w:rsid w:val="00294289"/>
  </w:style>
  <w:style w:type="paragraph" w:styleId="a9">
    <w:name w:val="header"/>
    <w:basedOn w:val="a"/>
    <w:rsid w:val="0029428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294289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B43ED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c">
    <w:name w:val="Title"/>
    <w:basedOn w:val="a"/>
    <w:link w:val="ad"/>
    <w:qFormat/>
    <w:rsid w:val="00AD554F"/>
    <w:pPr>
      <w:jc w:val="center"/>
    </w:pPr>
    <w:rPr>
      <w:b/>
      <w:bCs/>
      <w:szCs w:val="24"/>
      <w:lang w:val="x-none" w:eastAsia="x-none"/>
    </w:rPr>
  </w:style>
  <w:style w:type="paragraph" w:styleId="ae">
    <w:name w:val="Balloon Text"/>
    <w:basedOn w:val="a"/>
    <w:semiHidden/>
    <w:rsid w:val="0043693B"/>
    <w:rPr>
      <w:rFonts w:ascii="Arial" w:eastAsia="ＭＳ ゴシック" w:hAnsi="Arial"/>
      <w:sz w:val="18"/>
      <w:szCs w:val="18"/>
    </w:rPr>
  </w:style>
  <w:style w:type="character" w:customStyle="1" w:styleId="ad">
    <w:name w:val="表題 (文字)"/>
    <w:link w:val="ac"/>
    <w:rsid w:val="00CE0D30"/>
    <w:rPr>
      <w:b/>
      <w:bCs/>
      <w:kern w:val="2"/>
      <w:sz w:val="21"/>
      <w:szCs w:val="24"/>
    </w:rPr>
  </w:style>
  <w:style w:type="table" w:styleId="af">
    <w:name w:val="Table Grid"/>
    <w:basedOn w:val="a1"/>
    <w:rsid w:val="0034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1">
    <w:name w:val="Table 3D effects 1"/>
    <w:basedOn w:val="a1"/>
    <w:rsid w:val="0034257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FollowedHyperlink"/>
    <w:rsid w:val="00865FD1"/>
    <w:rPr>
      <w:color w:val="800080"/>
      <w:u w:val="single"/>
    </w:rPr>
  </w:style>
  <w:style w:type="character" w:customStyle="1" w:styleId="30">
    <w:name w:val="見出し 3 (文字)"/>
    <w:link w:val="3"/>
    <w:rsid w:val="009475AE"/>
    <w:rPr>
      <w:rFonts w:ascii="Arial" w:eastAsia="ＭＳ ゴシック" w:hAnsi="Arial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43E9-D89F-4CD7-A65F-35028020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1780</Words>
  <Characters>708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第2回国際ビジネスマネジメントセミナー</vt:lpstr>
      <vt:lpstr>第2回国際ビジネスマネジメントセミナー</vt:lpstr>
    </vt:vector>
  </TitlesOfParts>
  <Company>大阪商工会議所</Company>
  <LinksUpToDate>false</LinksUpToDate>
  <CharactersWithSpaces>2484</CharactersWithSpaces>
  <SharedDoc>false</SharedDoc>
  <HLinks>
    <vt:vector size="6" baseType="variant">
      <vt:variant>
        <vt:i4>1114236</vt:i4>
      </vt:variant>
      <vt:variant>
        <vt:i4>0</vt:i4>
      </vt:variant>
      <vt:variant>
        <vt:i4>0</vt:i4>
      </vt:variant>
      <vt:variant>
        <vt:i4>5</vt:i4>
      </vt:variant>
      <vt:variant>
        <vt:lpwstr>mailto:ke-yamada@osaka.cci.or.jp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第2回国際ビジネスマネジメントセミナー</dc:title>
  <dc:subject/>
  <dc:creator>所内情報化担当</dc:creator>
  <cp:keywords/>
  <cp:lastModifiedBy>舘林　香菜</cp:lastModifiedBy>
  <cp:revision>22</cp:revision>
  <cp:lastPrinted>2020-09-02T05:16:00Z</cp:lastPrinted>
  <dcterms:created xsi:type="dcterms:W3CDTF">2020-09-02T01:10:00Z</dcterms:created>
  <dcterms:modified xsi:type="dcterms:W3CDTF">2020-09-09T08:00:00Z</dcterms:modified>
</cp:coreProperties>
</file>