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498" w:rsidRDefault="00AD5504" w:rsidP="006F5D7A">
      <w:pPr>
        <w:jc w:val="righ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b/>
          <w:noProof/>
          <w:sz w:val="28"/>
          <w:szCs w:val="28"/>
        </w:rPr>
        <mc:AlternateContent>
          <mc:Choice Requires="wps">
            <w:drawing>
              <wp:anchor distT="0" distB="0" distL="114300" distR="114300" simplePos="0" relativeHeight="251659264" behindDoc="1" locked="0" layoutInCell="1" allowOverlap="1">
                <wp:simplePos x="0" y="0"/>
                <wp:positionH relativeFrom="column">
                  <wp:posOffset>4445</wp:posOffset>
                </wp:positionH>
                <wp:positionV relativeFrom="paragraph">
                  <wp:posOffset>445291</wp:posOffset>
                </wp:positionV>
                <wp:extent cx="6129655" cy="894080"/>
                <wp:effectExtent l="0" t="0" r="4445" b="1270"/>
                <wp:wrapSquare wrapText="bothSides"/>
                <wp:docPr id="3" name="正方形/長方形 3"/>
                <wp:cNvGraphicFramePr/>
                <a:graphic xmlns:a="http://schemas.openxmlformats.org/drawingml/2006/main">
                  <a:graphicData uri="http://schemas.microsoft.com/office/word/2010/wordprocessingShape">
                    <wps:wsp>
                      <wps:cNvSpPr/>
                      <wps:spPr>
                        <a:xfrm>
                          <a:off x="0" y="0"/>
                          <a:ext cx="6129655" cy="894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B2498" w:rsidRPr="00EB22E4" w:rsidRDefault="00AB2498" w:rsidP="00EB22E4">
                            <w:pPr>
                              <w:tabs>
                                <w:tab w:val="left" w:pos="284"/>
                                <w:tab w:val="left" w:pos="2127"/>
                              </w:tabs>
                              <w:spacing w:line="640" w:lineRule="exact"/>
                              <w:ind w:leftChars="202" w:left="424"/>
                              <w:jc w:val="center"/>
                              <w:rPr>
                                <w:rFonts w:ascii="ＭＳ Ｐゴシック" w:eastAsia="ＭＳ Ｐゴシック" w:hAnsi="ＭＳ Ｐゴシック" w:cs="Times New Roman"/>
                                <w:b/>
                                <w:color w:val="1F3864" w:themeColor="accent5" w:themeShade="80"/>
                                <w:spacing w:val="-20"/>
                                <w:sz w:val="40"/>
                                <w:szCs w:val="28"/>
                              </w:rPr>
                            </w:pPr>
                            <w:r w:rsidRPr="00EB22E4">
                              <w:rPr>
                                <w:rFonts w:ascii="ＭＳ Ｐゴシック" w:eastAsia="ＭＳ Ｐゴシック" w:hAnsi="ＭＳ Ｐゴシック" w:cs="Times New Roman" w:hint="eastAsia"/>
                                <w:b/>
                                <w:color w:val="1F3864" w:themeColor="accent5" w:themeShade="80"/>
                                <w:spacing w:val="-20"/>
                                <w:sz w:val="40"/>
                                <w:szCs w:val="28"/>
                              </w:rPr>
                              <w:t>SDGsで商いますます繁盛！～SDGs実践企業から学ぶ～</w:t>
                            </w:r>
                          </w:p>
                          <w:p w:rsidR="00AB2498" w:rsidRPr="00EB22E4" w:rsidRDefault="00AB2498" w:rsidP="00EB22E4">
                            <w:pPr>
                              <w:tabs>
                                <w:tab w:val="left" w:pos="284"/>
                                <w:tab w:val="left" w:pos="2127"/>
                              </w:tabs>
                              <w:spacing w:line="640" w:lineRule="exact"/>
                              <w:ind w:leftChars="202" w:left="424"/>
                              <w:jc w:val="center"/>
                              <w:rPr>
                                <w:color w:val="1F3864" w:themeColor="accent5" w:themeShade="80"/>
                                <w:sz w:val="24"/>
                              </w:rPr>
                            </w:pPr>
                            <w:r w:rsidRPr="00EB22E4">
                              <w:rPr>
                                <w:rFonts w:ascii="ＭＳ Ｐゴシック" w:eastAsia="ＭＳ Ｐゴシック" w:hAnsi="ＭＳ Ｐゴシック" w:cs="Times New Roman" w:hint="eastAsia"/>
                                <w:b/>
                                <w:color w:val="1F3864" w:themeColor="accent5" w:themeShade="80"/>
                                <w:sz w:val="48"/>
                                <w:szCs w:val="32"/>
                              </w:rPr>
                              <w:t>中小企業向けSDGsセミナー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5pt;margin-top:35.05pt;width:482.65pt;height:7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" fillcolor="#b4c6e7 [1304]" stroked="f" strokeweight="1pt">
                <v:textbox inset="0,0,0,0">
                  <w:txbxContent>
                    <w:p w:rsidR="00AB2498" w:rsidRPr="00EB22E4" w:rsidRDefault="00AB2498" w:rsidP="00EB22E4">
                      <w:pPr>
                        <w:tabs>
                          <w:tab w:val="left" w:pos="284"/>
                          <w:tab w:val="left" w:pos="2127"/>
                        </w:tabs>
                        <w:spacing w:line="640" w:lineRule="exact"/>
                        <w:ind w:leftChars="202" w:left="424"/>
                        <w:jc w:val="center"/>
                        <w:rPr>
                          <w:rFonts w:ascii="ＭＳ Ｐゴシック" w:eastAsia="ＭＳ Ｐゴシック" w:hAnsi="ＭＳ Ｐゴシック" w:cs="Times New Roman"/>
                          <w:b/>
                          <w:color w:val="1F3864" w:themeColor="accent5" w:themeShade="80"/>
                          <w:spacing w:val="-20"/>
                          <w:sz w:val="40"/>
                          <w:szCs w:val="28"/>
                        </w:rPr>
                      </w:pPr>
                      <w:r w:rsidRPr="00EB22E4">
                        <w:rPr>
                          <w:rFonts w:ascii="ＭＳ Ｐゴシック" w:eastAsia="ＭＳ Ｐゴシック" w:hAnsi="ＭＳ Ｐゴシック" w:cs="Times New Roman" w:hint="eastAsia"/>
                          <w:b/>
                          <w:color w:val="1F3864" w:themeColor="accent5" w:themeShade="80"/>
                          <w:spacing w:val="-20"/>
                          <w:sz w:val="40"/>
                          <w:szCs w:val="28"/>
                        </w:rPr>
                        <w:t>SDGsで商いますます繁盛！～SDGs実践企業から学ぶ～</w:t>
                      </w:r>
                    </w:p>
                    <w:p w:rsidR="00AB2498" w:rsidRPr="00EB22E4" w:rsidRDefault="00AB2498" w:rsidP="00EB22E4">
                      <w:pPr>
                        <w:tabs>
                          <w:tab w:val="left" w:pos="284"/>
                          <w:tab w:val="left" w:pos="2127"/>
                        </w:tabs>
                        <w:spacing w:line="640" w:lineRule="exact"/>
                        <w:ind w:leftChars="202" w:left="424"/>
                        <w:jc w:val="center"/>
                        <w:rPr>
                          <w:color w:val="1F3864" w:themeColor="accent5" w:themeShade="80"/>
                          <w:sz w:val="24"/>
                        </w:rPr>
                      </w:pPr>
                      <w:r w:rsidRPr="00EB22E4">
                        <w:rPr>
                          <w:rFonts w:ascii="ＭＳ Ｐゴシック" w:eastAsia="ＭＳ Ｐゴシック" w:hAnsi="ＭＳ Ｐゴシック" w:cs="Times New Roman" w:hint="eastAsia"/>
                          <w:b/>
                          <w:color w:val="1F3864" w:themeColor="accent5" w:themeShade="80"/>
                          <w:sz w:val="48"/>
                          <w:szCs w:val="32"/>
                        </w:rPr>
                        <w:t>中小企業向けSDGsセミナー</w:t>
                      </w:r>
                    </w:p>
                  </w:txbxContent>
                </v:textbox>
                <w10:wrap type="square"/>
              </v:rect>
            </w:pict>
          </mc:Fallback>
        </mc:AlternateContent>
      </w:r>
      <w:r w:rsidRPr="00AD5504">
        <w:rPr>
          <w:rFonts w:ascii="ＭＳ Ｐゴシック" w:eastAsia="ＭＳ Ｐゴシック" w:hAnsi="ＭＳ Ｐゴシック" w:cs="Times New Roman"/>
          <w:noProof/>
          <w:sz w:val="22"/>
        </w:rPr>
        <w:drawing>
          <wp:anchor distT="0" distB="0" distL="114300" distR="114300" simplePos="0" relativeHeight="251662336" behindDoc="0" locked="0" layoutInCell="1" allowOverlap="1">
            <wp:simplePos x="0" y="0"/>
            <wp:positionH relativeFrom="column">
              <wp:posOffset>1200438</wp:posOffset>
            </wp:positionH>
            <wp:positionV relativeFrom="paragraph">
              <wp:posOffset>287</wp:posOffset>
            </wp:positionV>
            <wp:extent cx="360000" cy="360000"/>
            <wp:effectExtent l="0" t="0" r="2540" b="2540"/>
            <wp:wrapSquare wrapText="bothSides"/>
            <wp:docPr id="5" name="図 5" descr="C:\Users\ka-tatebayashi\Desktop\Tate\庶務\ロゴ\sdg_icon_whee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atebayashi\Desktop\Tate\庶務\ロゴ\sdg_icon_wheel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anchor>
        </w:drawing>
      </w:r>
      <w:r w:rsidRPr="00AD5504">
        <w:rPr>
          <w:rFonts w:ascii="ＭＳ Ｐゴシック" w:eastAsia="ＭＳ Ｐゴシック" w:hAnsi="ＭＳ Ｐゴシック" w:cs="Times New Roman"/>
          <w:noProof/>
          <w:sz w:val="22"/>
        </w:rPr>
        <w:drawing>
          <wp:anchor distT="0" distB="0" distL="114300" distR="114300" simplePos="0" relativeHeight="251661312" behindDoc="0" locked="0" layoutInCell="1" allowOverlap="1">
            <wp:simplePos x="0" y="0"/>
            <wp:positionH relativeFrom="column">
              <wp:posOffset>4493</wp:posOffset>
            </wp:positionH>
            <wp:positionV relativeFrom="paragraph">
              <wp:posOffset>48</wp:posOffset>
            </wp:positionV>
            <wp:extent cx="1116206" cy="339342"/>
            <wp:effectExtent l="0" t="0" r="8255" b="3810"/>
            <wp:wrapSquare wrapText="bothSides"/>
            <wp:docPr id="2" name="図 2" descr="C:\Users\ka-tatebayashi\Desktop\Tate\庶務\ロゴ\OCCIロゴグレ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atebayashi\Desktop\Tate\庶務\ロゴ\OCCIロゴグレ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6206" cy="339342"/>
                    </a:xfrm>
                    <a:prstGeom prst="rect">
                      <a:avLst/>
                    </a:prstGeom>
                    <a:noFill/>
                    <a:ln>
                      <a:noFill/>
                    </a:ln>
                  </pic:spPr>
                </pic:pic>
              </a:graphicData>
            </a:graphic>
          </wp:anchor>
        </w:drawing>
      </w:r>
      <w:r w:rsidR="006F5D7A">
        <w:rPr>
          <w:rFonts w:ascii="ＭＳ Ｐゴシック" w:eastAsia="ＭＳ Ｐゴシック" w:hAnsi="ＭＳ Ｐゴシック" w:cs="Times New Roman" w:hint="eastAsia"/>
          <w:sz w:val="22"/>
        </w:rPr>
        <w:t>大阪商工会議所　10月</w:t>
      </w:r>
    </w:p>
    <w:p w:rsidR="006F5D7A" w:rsidRDefault="006F5D7A" w:rsidP="00AB2498">
      <w:pPr>
        <w:spacing w:line="360" w:lineRule="exact"/>
        <w:jc w:val="left"/>
        <w:rPr>
          <w:rFonts w:ascii="ＭＳ Ｐゴシック" w:eastAsia="ＭＳ Ｐゴシック" w:hAnsi="ＭＳ Ｐゴシック" w:cs="Times New Roman"/>
          <w:sz w:val="24"/>
        </w:rPr>
      </w:pPr>
    </w:p>
    <w:p w:rsidR="00AB2498" w:rsidRPr="006F5D7A" w:rsidRDefault="00AB2498" w:rsidP="00AB2498">
      <w:pPr>
        <w:spacing w:line="360" w:lineRule="exact"/>
        <w:jc w:val="left"/>
        <w:rPr>
          <w:rFonts w:ascii="ＭＳ Ｐゴシック" w:eastAsia="ＭＳ Ｐゴシック" w:hAnsi="ＭＳ Ｐゴシック" w:cs="Times New Roman"/>
          <w:sz w:val="24"/>
        </w:rPr>
      </w:pPr>
      <w:r w:rsidRPr="006F5D7A">
        <w:rPr>
          <w:rFonts w:ascii="ＭＳ Ｐゴシック" w:eastAsia="ＭＳ Ｐゴシック" w:hAnsi="ＭＳ Ｐゴシック" w:cs="Times New Roman" w:hint="eastAsia"/>
          <w:sz w:val="24"/>
        </w:rPr>
        <w:t xml:space="preserve">　大阪商工会議所は関西SDGsプラットフォームと共催で、SDGsの重要な担い手である中小企業向けに、SDGsを成長戦略に取り入れるためのアイデアや取組事例を紹介するセミナーを開催いたします。</w:t>
      </w:r>
    </w:p>
    <w:p w:rsidR="00206539" w:rsidRPr="006F5D7A" w:rsidRDefault="00AB2498" w:rsidP="00AB2498">
      <w:pPr>
        <w:snapToGrid w:val="0"/>
        <w:spacing w:line="360" w:lineRule="exact"/>
        <w:jc w:val="left"/>
        <w:rPr>
          <w:rFonts w:ascii="ＭＳ Ｐゴシック" w:eastAsia="ＭＳ Ｐゴシック" w:hAnsi="ＭＳ Ｐゴシック" w:cs="Times New Roman"/>
          <w:sz w:val="24"/>
        </w:rPr>
      </w:pPr>
      <w:r w:rsidRPr="006F5D7A">
        <w:rPr>
          <w:rFonts w:ascii="ＭＳ Ｐゴシック" w:eastAsia="ＭＳ Ｐゴシック" w:hAnsi="ＭＳ Ｐゴシック" w:cs="Times New Roman" w:hint="eastAsia"/>
          <w:sz w:val="24"/>
        </w:rPr>
        <w:t xml:space="preserve">　セミナーでは、金融機関の取組やプラットフォーム会員の中小企業による国内外でのSDGs取組事例に加え、SDGsビジネス実施のためにご活用頂ける施策をご紹介します。「三方よし」の考えが根付く関西では、大阪・関西万博の開催を背景に昨今SDGsがますます注目を集めています。中小企業のSDGsへの取り組み方やSDGsをビジネスチャンス(「商い繁盛」)につなげるヒントをつかんで頂ける機会として、ぜひご参加ください。</w:t>
      </w:r>
    </w:p>
    <w:p w:rsidR="00C30C7F" w:rsidRDefault="00C30C7F" w:rsidP="006C36B3">
      <w:pPr>
        <w:pStyle w:val="a7"/>
        <w:spacing w:line="180" w:lineRule="exact"/>
        <w:ind w:leftChars="0" w:left="505"/>
        <w:jc w:val="left"/>
        <w:rPr>
          <w:rFonts w:asciiTheme="minorEastAsia" w:hAnsiTheme="minorEastAsia"/>
          <w:sz w:val="24"/>
          <w:szCs w:val="24"/>
        </w:rPr>
      </w:pPr>
    </w:p>
    <w:p w:rsidR="006F5D7A" w:rsidRDefault="00EB22E4" w:rsidP="006C36B3">
      <w:pPr>
        <w:pStyle w:val="a7"/>
        <w:spacing w:line="180" w:lineRule="exact"/>
        <w:ind w:leftChars="0" w:left="505"/>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1" locked="0" layoutInCell="1" allowOverlap="1">
                <wp:simplePos x="0" y="0"/>
                <wp:positionH relativeFrom="column">
                  <wp:posOffset>-64482</wp:posOffset>
                </wp:positionH>
                <wp:positionV relativeFrom="paragraph">
                  <wp:posOffset>63680</wp:posOffset>
                </wp:positionV>
                <wp:extent cx="6134100" cy="5562420"/>
                <wp:effectExtent l="0" t="0" r="0" b="635"/>
                <wp:wrapNone/>
                <wp:docPr id="4" name="角丸四角形 4"/>
                <wp:cNvGraphicFramePr/>
                <a:graphic xmlns:a="http://schemas.openxmlformats.org/drawingml/2006/main">
                  <a:graphicData uri="http://schemas.microsoft.com/office/word/2010/wordprocessingShape">
                    <wps:wsp>
                      <wps:cNvSpPr/>
                      <wps:spPr>
                        <a:xfrm>
                          <a:off x="0" y="0"/>
                          <a:ext cx="6134100" cy="5562420"/>
                        </a:xfrm>
                        <a:prstGeom prst="roundRect">
                          <a:avLst>
                            <a:gd name="adj" fmla="val 7935"/>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38C5E" id="角丸四角形 4" o:spid="_x0000_s1026" style="position:absolute;left:0;text-align:left;margin-left:-5.1pt;margin-top:5pt;width:483pt;height:4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" fillcolor="#d9e2f3 [664]" stroked="f" strokeweight="1pt">
                <v:stroke joinstyle="miter"/>
              </v:roundrect>
            </w:pict>
          </mc:Fallback>
        </mc:AlternateContent>
      </w:r>
    </w:p>
    <w:p w:rsidR="00AB2498" w:rsidRDefault="00AB2498" w:rsidP="006C36B3">
      <w:pPr>
        <w:pStyle w:val="a7"/>
        <w:spacing w:line="180" w:lineRule="exact"/>
        <w:ind w:leftChars="0" w:left="505"/>
        <w:jc w:val="left"/>
        <w:rPr>
          <w:rFonts w:asciiTheme="minorEastAsia" w:hAnsiTheme="minorEastAsia"/>
          <w:sz w:val="24"/>
          <w:szCs w:val="24"/>
        </w:rPr>
      </w:pPr>
    </w:p>
    <w:p w:rsidR="00FD1022" w:rsidRPr="006F5D7A" w:rsidRDefault="00AB2498" w:rsidP="00711E0F">
      <w:pPr>
        <w:spacing w:line="380" w:lineRule="exact"/>
        <w:ind w:rightChars="-122" w:right="-256" w:firstLineChars="131" w:firstLine="419"/>
        <w:jc w:val="left"/>
        <w:rPr>
          <w:rFonts w:ascii="ＭＳ Ｐゴシック" w:eastAsia="ＭＳ Ｐゴシック" w:hAnsi="ＭＳ Ｐゴシック"/>
          <w:sz w:val="32"/>
          <w:szCs w:val="24"/>
        </w:rPr>
      </w:pPr>
      <w:r w:rsidRPr="006F5D7A">
        <w:rPr>
          <w:rFonts w:ascii="ＭＳ Ｐゴシック" w:eastAsia="ＭＳ Ｐゴシック" w:hAnsi="ＭＳ Ｐゴシック" w:hint="eastAsia"/>
          <w:sz w:val="32"/>
          <w:szCs w:val="24"/>
        </w:rPr>
        <w:t>日　時：2019</w:t>
      </w:r>
      <w:r w:rsidR="00FD1022" w:rsidRPr="006F5D7A">
        <w:rPr>
          <w:rFonts w:ascii="ＭＳ Ｐゴシック" w:eastAsia="ＭＳ Ｐゴシック" w:hAnsi="ＭＳ Ｐゴシック" w:hint="eastAsia"/>
          <w:sz w:val="32"/>
          <w:szCs w:val="24"/>
        </w:rPr>
        <w:t>年11月8日（金）14:00～17:00</w:t>
      </w:r>
    </w:p>
    <w:p w:rsidR="00FD1022" w:rsidRPr="006F5D7A" w:rsidRDefault="00FD1022" w:rsidP="00711E0F">
      <w:pPr>
        <w:spacing w:line="380" w:lineRule="exact"/>
        <w:ind w:rightChars="-122" w:right="-256" w:firstLineChars="131" w:firstLine="419"/>
        <w:jc w:val="left"/>
        <w:rPr>
          <w:rFonts w:ascii="ＭＳ Ｐゴシック" w:eastAsia="ＭＳ Ｐゴシック" w:hAnsi="ＭＳ Ｐゴシック"/>
          <w:sz w:val="32"/>
          <w:szCs w:val="24"/>
        </w:rPr>
      </w:pPr>
      <w:r w:rsidRPr="006F5D7A">
        <w:rPr>
          <w:rFonts w:ascii="ＭＳ Ｐゴシック" w:eastAsia="ＭＳ Ｐゴシック" w:hAnsi="ＭＳ Ｐゴシック" w:hint="eastAsia"/>
          <w:sz w:val="32"/>
          <w:szCs w:val="24"/>
        </w:rPr>
        <w:t>場　所</w:t>
      </w:r>
      <w:r w:rsidR="00AB2498" w:rsidRPr="006F5D7A">
        <w:rPr>
          <w:rFonts w:ascii="ＭＳ Ｐゴシック" w:eastAsia="ＭＳ Ｐゴシック" w:hAnsi="ＭＳ Ｐゴシック" w:hint="eastAsia"/>
          <w:sz w:val="32"/>
          <w:szCs w:val="24"/>
        </w:rPr>
        <w:t>：</w:t>
      </w:r>
      <w:r w:rsidRPr="006F5D7A">
        <w:rPr>
          <w:rFonts w:ascii="ＭＳ Ｐゴシック" w:eastAsia="ＭＳ Ｐゴシック" w:hAnsi="ＭＳ Ｐゴシック" w:hint="eastAsia"/>
          <w:sz w:val="32"/>
          <w:szCs w:val="24"/>
        </w:rPr>
        <w:t>大阪商工会議所</w:t>
      </w:r>
      <w:r w:rsidR="00770907" w:rsidRPr="006F5D7A">
        <w:rPr>
          <w:rFonts w:ascii="ＭＳ Ｐゴシック" w:eastAsia="ＭＳ Ｐゴシック" w:hAnsi="ＭＳ Ｐゴシック" w:hint="eastAsia"/>
          <w:sz w:val="32"/>
          <w:szCs w:val="24"/>
        </w:rPr>
        <w:t>6</w:t>
      </w:r>
      <w:r w:rsidRPr="006F5D7A">
        <w:rPr>
          <w:rFonts w:ascii="ＭＳ Ｐゴシック" w:eastAsia="ＭＳ Ｐゴシック" w:hAnsi="ＭＳ Ｐゴシック" w:hint="eastAsia"/>
          <w:sz w:val="32"/>
          <w:szCs w:val="24"/>
        </w:rPr>
        <w:t>階</w:t>
      </w:r>
      <w:r w:rsidR="00770907" w:rsidRPr="006F5D7A">
        <w:rPr>
          <w:rFonts w:ascii="ＭＳ Ｐゴシック" w:eastAsia="ＭＳ Ｐゴシック" w:hAnsi="ＭＳ Ｐゴシック" w:hint="eastAsia"/>
          <w:sz w:val="32"/>
          <w:szCs w:val="24"/>
        </w:rPr>
        <w:t xml:space="preserve">　白鳳の間</w:t>
      </w:r>
    </w:p>
    <w:p w:rsidR="00FD1022" w:rsidRPr="00AB2498" w:rsidRDefault="00FD1022" w:rsidP="00711E0F">
      <w:pPr>
        <w:spacing w:line="380" w:lineRule="exact"/>
        <w:ind w:rightChars="-122" w:right="-256" w:firstLineChars="200" w:firstLine="440"/>
        <w:jc w:val="left"/>
        <w:rPr>
          <w:rFonts w:ascii="ＭＳ Ｐゴシック" w:eastAsia="ＭＳ Ｐゴシック" w:hAnsi="ＭＳ Ｐゴシック"/>
          <w:sz w:val="22"/>
          <w:szCs w:val="24"/>
        </w:rPr>
      </w:pPr>
      <w:r w:rsidRPr="00AB2498">
        <w:rPr>
          <w:rFonts w:ascii="ＭＳ Ｐゴシック" w:eastAsia="ＭＳ Ｐゴシック" w:hAnsi="ＭＳ Ｐゴシック" w:hint="eastAsia"/>
          <w:sz w:val="22"/>
          <w:szCs w:val="24"/>
        </w:rPr>
        <w:t>内　容</w:t>
      </w:r>
      <w:r w:rsidR="00AB2498">
        <w:rPr>
          <w:rFonts w:ascii="ＭＳ Ｐゴシック" w:eastAsia="ＭＳ Ｐゴシック" w:hAnsi="ＭＳ Ｐゴシック" w:hint="eastAsia"/>
          <w:sz w:val="22"/>
          <w:szCs w:val="24"/>
        </w:rPr>
        <w:t>：</w:t>
      </w:r>
      <w:r w:rsidRPr="00AB2498">
        <w:rPr>
          <w:rFonts w:ascii="ＭＳ Ｐゴシック" w:eastAsia="ＭＳ Ｐゴシック" w:hAnsi="ＭＳ Ｐゴシック" w:hint="eastAsia"/>
          <w:sz w:val="22"/>
          <w:szCs w:val="24"/>
        </w:rPr>
        <w:t>（１）基調講演「</w:t>
      </w:r>
      <w:r w:rsidR="00D8565D" w:rsidRPr="00AB2498">
        <w:rPr>
          <w:rFonts w:ascii="ＭＳ Ｐゴシック" w:eastAsia="ＭＳ Ｐゴシック" w:hAnsi="ＭＳ Ｐゴシック" w:hint="eastAsia"/>
          <w:sz w:val="22"/>
          <w:szCs w:val="24"/>
        </w:rPr>
        <w:t>企業におけるSDGsの役割　～SDGsでビジネスチャンスを～</w:t>
      </w:r>
      <w:r w:rsidRPr="00AB2498">
        <w:rPr>
          <w:rFonts w:ascii="ＭＳ Ｐゴシック" w:eastAsia="ＭＳ Ｐゴシック" w:hAnsi="ＭＳ Ｐゴシック" w:hint="eastAsia"/>
          <w:sz w:val="22"/>
          <w:szCs w:val="24"/>
        </w:rPr>
        <w:t>」</w:t>
      </w:r>
    </w:p>
    <w:p w:rsidR="00FD1022" w:rsidRPr="00AB2498" w:rsidRDefault="00FD1022" w:rsidP="00711E0F">
      <w:pPr>
        <w:spacing w:line="380" w:lineRule="exact"/>
        <w:ind w:rightChars="-122" w:right="-256" w:firstLineChars="700" w:firstLine="1540"/>
        <w:jc w:val="left"/>
        <w:rPr>
          <w:rFonts w:ascii="ＭＳ Ｐゴシック" w:eastAsia="ＭＳ Ｐゴシック" w:hAnsi="ＭＳ Ｐゴシック"/>
          <w:sz w:val="22"/>
          <w:szCs w:val="24"/>
        </w:rPr>
      </w:pPr>
      <w:r w:rsidRPr="00AB2498">
        <w:rPr>
          <w:rFonts w:ascii="ＭＳ Ｐゴシック" w:eastAsia="ＭＳ Ｐゴシック" w:hAnsi="ＭＳ Ｐゴシック" w:hint="eastAsia"/>
          <w:sz w:val="22"/>
          <w:szCs w:val="24"/>
        </w:rPr>
        <w:t>株式会社りそな銀行　代表取締役副社長兼執行役員</w:t>
      </w:r>
      <w:r w:rsidR="006D10DB" w:rsidRPr="00AB2498">
        <w:rPr>
          <w:rFonts w:ascii="ＭＳ Ｐゴシック" w:eastAsia="ＭＳ Ｐゴシック" w:hAnsi="ＭＳ Ｐゴシック" w:hint="eastAsia"/>
          <w:sz w:val="22"/>
          <w:szCs w:val="24"/>
        </w:rPr>
        <w:t xml:space="preserve"> </w:t>
      </w:r>
      <w:r w:rsidRPr="00AB2498">
        <w:rPr>
          <w:rFonts w:ascii="ＭＳ Ｐゴシック" w:eastAsia="ＭＳ Ｐゴシック" w:hAnsi="ＭＳ Ｐゴシック" w:hint="eastAsia"/>
          <w:sz w:val="22"/>
          <w:szCs w:val="24"/>
        </w:rPr>
        <w:t>小坂</w:t>
      </w:r>
      <w:r w:rsidR="006D10DB" w:rsidRPr="00AB2498">
        <w:rPr>
          <w:rFonts w:ascii="ＭＳ Ｐゴシック" w:eastAsia="ＭＳ Ｐゴシック" w:hAnsi="ＭＳ Ｐゴシック"/>
          <w:sz w:val="22"/>
          <w:szCs w:val="24"/>
        </w:rPr>
        <w:t xml:space="preserve"> </w:t>
      </w:r>
      <w:r w:rsidRPr="00AB2498">
        <w:rPr>
          <w:rFonts w:ascii="ＭＳ Ｐゴシック" w:eastAsia="ＭＳ Ｐゴシック" w:hAnsi="ＭＳ Ｐゴシック" w:hint="eastAsia"/>
          <w:sz w:val="22"/>
          <w:szCs w:val="24"/>
        </w:rPr>
        <w:t>肇氏</w:t>
      </w:r>
    </w:p>
    <w:p w:rsidR="00FD1022" w:rsidRPr="00AB2498" w:rsidRDefault="00AB2498" w:rsidP="00711E0F">
      <w:pPr>
        <w:spacing w:line="380" w:lineRule="exact"/>
        <w:ind w:rightChars="-122" w:right="-256" w:firstLineChars="550" w:firstLine="121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D1022" w:rsidRPr="00AB2498">
        <w:rPr>
          <w:rFonts w:ascii="ＭＳ Ｐゴシック" w:eastAsia="ＭＳ Ｐゴシック" w:hAnsi="ＭＳ Ｐゴシック" w:hint="eastAsia"/>
          <w:sz w:val="22"/>
          <w:szCs w:val="24"/>
        </w:rPr>
        <w:t>２</w:t>
      </w:r>
      <w:r>
        <w:rPr>
          <w:rFonts w:ascii="ＭＳ Ｐゴシック" w:eastAsia="ＭＳ Ｐゴシック" w:hAnsi="ＭＳ Ｐゴシック" w:hint="eastAsia"/>
          <w:sz w:val="22"/>
          <w:szCs w:val="24"/>
        </w:rPr>
        <w:t>）</w:t>
      </w:r>
      <w:r w:rsidR="00FD1022" w:rsidRPr="00AB2498">
        <w:rPr>
          <w:rFonts w:ascii="ＭＳ Ｐゴシック" w:eastAsia="ＭＳ Ｐゴシック" w:hAnsi="ＭＳ Ｐゴシック" w:hint="eastAsia"/>
          <w:sz w:val="22"/>
          <w:szCs w:val="24"/>
        </w:rPr>
        <w:t>企業向けアンケート結果概要報告</w:t>
      </w:r>
    </w:p>
    <w:p w:rsidR="00FD1022" w:rsidRPr="00AB2498" w:rsidRDefault="00FD1022" w:rsidP="00711E0F">
      <w:pPr>
        <w:spacing w:line="380" w:lineRule="exact"/>
        <w:ind w:rightChars="-122" w:right="-256" w:firstLineChars="500" w:firstLine="1100"/>
        <w:jc w:val="left"/>
        <w:rPr>
          <w:rFonts w:ascii="ＭＳ Ｐゴシック" w:eastAsia="ＭＳ Ｐゴシック" w:hAnsi="ＭＳ Ｐゴシック"/>
          <w:sz w:val="22"/>
          <w:szCs w:val="24"/>
        </w:rPr>
      </w:pPr>
      <w:r w:rsidRPr="00AB2498">
        <w:rPr>
          <w:rFonts w:ascii="ＭＳ Ｐゴシック" w:eastAsia="ＭＳ Ｐゴシック" w:hAnsi="ＭＳ Ｐゴシック" w:hint="eastAsia"/>
          <w:sz w:val="22"/>
          <w:szCs w:val="24"/>
        </w:rPr>
        <w:t xml:space="preserve">　　　関西SDGsプラットフォームリサーチチーム</w:t>
      </w:r>
    </w:p>
    <w:p w:rsidR="00FD1022" w:rsidRPr="00AB2498" w:rsidRDefault="00FD1022" w:rsidP="00711E0F">
      <w:pPr>
        <w:spacing w:line="380" w:lineRule="exact"/>
        <w:ind w:rightChars="-122" w:right="-256" w:firstLineChars="550" w:firstLine="1210"/>
        <w:jc w:val="left"/>
        <w:rPr>
          <w:rFonts w:ascii="ＭＳ Ｐゴシック" w:eastAsia="ＭＳ Ｐゴシック" w:hAnsi="ＭＳ Ｐゴシック"/>
          <w:sz w:val="22"/>
          <w:szCs w:val="24"/>
        </w:rPr>
      </w:pPr>
      <w:r w:rsidRPr="00AB2498">
        <w:rPr>
          <w:rFonts w:ascii="ＭＳ Ｐゴシック" w:eastAsia="ＭＳ Ｐゴシック" w:hAnsi="ＭＳ Ｐゴシック" w:hint="eastAsia"/>
          <w:sz w:val="22"/>
          <w:szCs w:val="24"/>
        </w:rPr>
        <w:t>（３）</w:t>
      </w:r>
      <w:r w:rsidR="008C6756" w:rsidRPr="00AB2498">
        <w:rPr>
          <w:rFonts w:ascii="ＭＳ Ｐゴシック" w:eastAsia="ＭＳ Ｐゴシック" w:hAnsi="ＭＳ Ｐゴシック" w:hint="eastAsia"/>
          <w:sz w:val="22"/>
          <w:szCs w:val="24"/>
        </w:rPr>
        <w:t>パネルディスカッション</w:t>
      </w:r>
      <w:r w:rsidR="00D8565D" w:rsidRPr="00AB2498">
        <w:rPr>
          <w:rFonts w:ascii="ＭＳ Ｐゴシック" w:eastAsia="ＭＳ Ｐゴシック" w:hAnsi="ＭＳ Ｐゴシック" w:hint="eastAsia"/>
          <w:sz w:val="22"/>
          <w:szCs w:val="24"/>
        </w:rPr>
        <w:t>「</w:t>
      </w:r>
      <w:r w:rsidR="008C6756" w:rsidRPr="00AB2498">
        <w:rPr>
          <w:rFonts w:ascii="ＭＳ Ｐゴシック" w:eastAsia="ＭＳ Ｐゴシック" w:hAnsi="ＭＳ Ｐゴシック" w:hint="eastAsia"/>
          <w:sz w:val="22"/>
          <w:szCs w:val="24"/>
        </w:rPr>
        <w:t>在関西企業のSDGs取り組み事例から学ぶ</w:t>
      </w:r>
      <w:r w:rsidR="00D8565D" w:rsidRPr="00AB2498">
        <w:rPr>
          <w:rFonts w:ascii="ＭＳ Ｐゴシック" w:eastAsia="ＭＳ Ｐゴシック" w:hAnsi="ＭＳ Ｐゴシック" w:hint="eastAsia"/>
          <w:sz w:val="22"/>
          <w:szCs w:val="24"/>
        </w:rPr>
        <w:t>」</w:t>
      </w:r>
    </w:p>
    <w:p w:rsidR="00AB2498" w:rsidRDefault="00FD1022" w:rsidP="00711E0F">
      <w:pPr>
        <w:spacing w:line="380" w:lineRule="exact"/>
        <w:ind w:rightChars="-122" w:right="-256" w:firstLineChars="700" w:firstLine="1540"/>
        <w:jc w:val="left"/>
        <w:rPr>
          <w:rFonts w:ascii="ＭＳ Ｐゴシック" w:eastAsia="ＭＳ Ｐゴシック" w:hAnsi="ＭＳ Ｐゴシック"/>
          <w:sz w:val="22"/>
          <w:szCs w:val="24"/>
        </w:rPr>
      </w:pPr>
      <w:r w:rsidRPr="00AB2498">
        <w:rPr>
          <w:rFonts w:ascii="ＭＳ Ｐゴシック" w:eastAsia="ＭＳ Ｐゴシック" w:hAnsi="ＭＳ Ｐゴシック" w:hint="eastAsia"/>
          <w:sz w:val="22"/>
          <w:szCs w:val="24"/>
        </w:rPr>
        <w:t>・株式会社デジタルクリエーション</w:t>
      </w:r>
    </w:p>
    <w:p w:rsidR="00AB2498" w:rsidRDefault="00FD1022" w:rsidP="00711E0F">
      <w:pPr>
        <w:spacing w:line="380" w:lineRule="exact"/>
        <w:ind w:rightChars="-122" w:right="-256" w:firstLineChars="700" w:firstLine="1540"/>
        <w:jc w:val="left"/>
        <w:rPr>
          <w:rFonts w:ascii="ＭＳ Ｐゴシック" w:eastAsia="ＭＳ Ｐゴシック" w:hAnsi="ＭＳ Ｐゴシック"/>
          <w:sz w:val="22"/>
          <w:szCs w:val="24"/>
        </w:rPr>
      </w:pPr>
      <w:r w:rsidRPr="00AB2498">
        <w:rPr>
          <w:rFonts w:ascii="ＭＳ Ｐゴシック" w:eastAsia="ＭＳ Ｐゴシック" w:hAnsi="ＭＳ Ｐゴシック" w:hint="eastAsia"/>
          <w:sz w:val="22"/>
          <w:szCs w:val="24"/>
        </w:rPr>
        <w:t>・株式会社アーバンリサーチ</w:t>
      </w:r>
    </w:p>
    <w:p w:rsidR="00FD1022" w:rsidRPr="00AB2498" w:rsidRDefault="00FD1022" w:rsidP="00711E0F">
      <w:pPr>
        <w:spacing w:line="380" w:lineRule="exact"/>
        <w:ind w:rightChars="-122" w:right="-256" w:firstLineChars="700" w:firstLine="1540"/>
        <w:jc w:val="left"/>
        <w:rPr>
          <w:rFonts w:ascii="ＭＳ Ｐゴシック" w:eastAsia="ＭＳ Ｐゴシック" w:hAnsi="ＭＳ Ｐゴシック"/>
          <w:sz w:val="22"/>
          <w:szCs w:val="24"/>
        </w:rPr>
      </w:pPr>
      <w:r w:rsidRPr="00AB2498">
        <w:rPr>
          <w:rFonts w:ascii="ＭＳ Ｐゴシック" w:eastAsia="ＭＳ Ｐゴシック" w:hAnsi="ＭＳ Ｐゴシック" w:hint="eastAsia"/>
          <w:sz w:val="22"/>
          <w:szCs w:val="24"/>
        </w:rPr>
        <w:t>・株式会社フクナガエンジニアリング</w:t>
      </w:r>
    </w:p>
    <w:p w:rsidR="00FD1022" w:rsidRPr="00AB2498" w:rsidRDefault="00FD1022" w:rsidP="00711E0F">
      <w:pPr>
        <w:spacing w:line="380" w:lineRule="exact"/>
        <w:ind w:rightChars="-122" w:right="-256" w:firstLineChars="550" w:firstLine="1210"/>
        <w:jc w:val="left"/>
        <w:rPr>
          <w:rFonts w:ascii="ＭＳ Ｐゴシック" w:eastAsia="ＭＳ Ｐゴシック" w:hAnsi="ＭＳ Ｐゴシック"/>
          <w:sz w:val="22"/>
          <w:szCs w:val="24"/>
        </w:rPr>
      </w:pPr>
      <w:r w:rsidRPr="00AB2498">
        <w:rPr>
          <w:rFonts w:ascii="ＭＳ Ｐゴシック" w:eastAsia="ＭＳ Ｐゴシック" w:hAnsi="ＭＳ Ｐゴシック" w:hint="eastAsia"/>
          <w:sz w:val="22"/>
          <w:szCs w:val="24"/>
        </w:rPr>
        <w:t>（４）SDG</w:t>
      </w:r>
      <w:r w:rsidRPr="00AB2498">
        <w:rPr>
          <w:rFonts w:ascii="ＭＳ Ｐゴシック" w:eastAsia="ＭＳ Ｐゴシック" w:hAnsi="ＭＳ Ｐゴシック"/>
          <w:sz w:val="22"/>
          <w:szCs w:val="24"/>
        </w:rPr>
        <w:t>s</w:t>
      </w:r>
      <w:r w:rsidRPr="00AB2498">
        <w:rPr>
          <w:rFonts w:ascii="ＭＳ Ｐゴシック" w:eastAsia="ＭＳ Ｐゴシック" w:hAnsi="ＭＳ Ｐゴシック" w:hint="eastAsia"/>
          <w:sz w:val="22"/>
          <w:szCs w:val="24"/>
        </w:rPr>
        <w:t>ビジネス実践</w:t>
      </w:r>
      <w:r w:rsidR="00AE60C0" w:rsidRPr="00AB2498">
        <w:rPr>
          <w:rFonts w:ascii="ＭＳ Ｐゴシック" w:eastAsia="ＭＳ Ｐゴシック" w:hAnsi="ＭＳ Ｐゴシック" w:hint="eastAsia"/>
          <w:sz w:val="22"/>
          <w:szCs w:val="24"/>
        </w:rPr>
        <w:t>に向けた</w:t>
      </w:r>
      <w:r w:rsidRPr="00AB2498">
        <w:rPr>
          <w:rFonts w:ascii="ＭＳ Ｐゴシック" w:eastAsia="ＭＳ Ｐゴシック" w:hAnsi="ＭＳ Ｐゴシック" w:hint="eastAsia"/>
          <w:sz w:val="22"/>
          <w:szCs w:val="24"/>
        </w:rPr>
        <w:t>関連施策の紹介</w:t>
      </w:r>
    </w:p>
    <w:p w:rsidR="00FD1022" w:rsidRPr="00AB2498" w:rsidRDefault="00FD1022" w:rsidP="00711E0F">
      <w:pPr>
        <w:spacing w:line="380" w:lineRule="exact"/>
        <w:ind w:rightChars="-122" w:right="-256" w:firstLineChars="150" w:firstLine="330"/>
        <w:jc w:val="left"/>
        <w:rPr>
          <w:rFonts w:ascii="ＭＳ Ｐゴシック" w:eastAsia="ＭＳ Ｐゴシック" w:hAnsi="ＭＳ Ｐゴシック"/>
          <w:sz w:val="22"/>
          <w:szCs w:val="24"/>
        </w:rPr>
      </w:pPr>
      <w:r w:rsidRPr="00AB2498">
        <w:rPr>
          <w:rFonts w:ascii="ＭＳ Ｐゴシック" w:eastAsia="ＭＳ Ｐゴシック" w:hAnsi="ＭＳ Ｐゴシック" w:hint="eastAsia"/>
          <w:sz w:val="22"/>
          <w:szCs w:val="24"/>
        </w:rPr>
        <w:t>対　象</w:t>
      </w:r>
      <w:r w:rsidR="00AB2498">
        <w:rPr>
          <w:rFonts w:ascii="ＭＳ Ｐゴシック" w:eastAsia="ＭＳ Ｐゴシック" w:hAnsi="ＭＳ Ｐゴシック" w:hint="eastAsia"/>
          <w:sz w:val="22"/>
          <w:szCs w:val="24"/>
        </w:rPr>
        <w:t>：</w:t>
      </w:r>
      <w:r w:rsidRPr="00AB2498">
        <w:rPr>
          <w:rFonts w:ascii="ＭＳ Ｐゴシック" w:eastAsia="ＭＳ Ｐゴシック" w:hAnsi="ＭＳ Ｐゴシック" w:hint="eastAsia"/>
          <w:sz w:val="22"/>
          <w:szCs w:val="24"/>
        </w:rPr>
        <w:t>SDGsに</w:t>
      </w:r>
      <w:r w:rsidR="00AB2498" w:rsidRPr="00AB2498">
        <w:rPr>
          <w:rFonts w:ascii="ＭＳ Ｐゴシック" w:eastAsia="ＭＳ Ｐゴシック" w:hAnsi="ＭＳ Ｐゴシック" w:hint="eastAsia"/>
          <w:sz w:val="22"/>
          <w:szCs w:val="24"/>
        </w:rPr>
        <w:t>ご</w:t>
      </w:r>
      <w:r w:rsidRPr="00AB2498">
        <w:rPr>
          <w:rFonts w:ascii="ＭＳ Ｐゴシック" w:eastAsia="ＭＳ Ｐゴシック" w:hAnsi="ＭＳ Ｐゴシック" w:hint="eastAsia"/>
          <w:sz w:val="22"/>
          <w:szCs w:val="24"/>
        </w:rPr>
        <w:t>関心を</w:t>
      </w:r>
      <w:r w:rsidR="00AB2498" w:rsidRPr="00AB2498">
        <w:rPr>
          <w:rFonts w:ascii="ＭＳ Ｐゴシック" w:eastAsia="ＭＳ Ｐゴシック" w:hAnsi="ＭＳ Ｐゴシック" w:hint="eastAsia"/>
          <w:sz w:val="22"/>
          <w:szCs w:val="24"/>
        </w:rPr>
        <w:t>お持ちの</w:t>
      </w:r>
      <w:r w:rsidRPr="00AB2498">
        <w:rPr>
          <w:rFonts w:ascii="ＭＳ Ｐゴシック" w:eastAsia="ＭＳ Ｐゴシック" w:hAnsi="ＭＳ Ｐゴシック" w:hint="eastAsia"/>
          <w:sz w:val="22"/>
          <w:szCs w:val="24"/>
        </w:rPr>
        <w:t>企業</w:t>
      </w:r>
      <w:r w:rsidR="00AB2498" w:rsidRPr="00AB2498">
        <w:rPr>
          <w:rFonts w:ascii="ＭＳ Ｐゴシック" w:eastAsia="ＭＳ Ｐゴシック" w:hAnsi="ＭＳ Ｐゴシック" w:hint="eastAsia"/>
          <w:sz w:val="22"/>
          <w:szCs w:val="24"/>
        </w:rPr>
        <w:t>様</w:t>
      </w:r>
    </w:p>
    <w:p w:rsidR="00FD1022" w:rsidRPr="00AB2498" w:rsidRDefault="00FD1022" w:rsidP="00711E0F">
      <w:pPr>
        <w:spacing w:line="380" w:lineRule="exact"/>
        <w:ind w:rightChars="-122" w:right="-256" w:firstLineChars="150" w:firstLine="330"/>
        <w:jc w:val="left"/>
        <w:rPr>
          <w:rFonts w:ascii="ＭＳ Ｐゴシック" w:eastAsia="ＭＳ Ｐゴシック" w:hAnsi="ＭＳ Ｐゴシック"/>
          <w:sz w:val="22"/>
          <w:szCs w:val="24"/>
        </w:rPr>
      </w:pPr>
      <w:r w:rsidRPr="00AB2498">
        <w:rPr>
          <w:rFonts w:ascii="ＭＳ Ｐゴシック" w:eastAsia="ＭＳ Ｐゴシック" w:hAnsi="ＭＳ Ｐゴシック" w:hint="eastAsia"/>
          <w:sz w:val="22"/>
          <w:szCs w:val="24"/>
        </w:rPr>
        <w:t>定　員</w:t>
      </w:r>
      <w:r w:rsidR="00AB2498">
        <w:rPr>
          <w:rFonts w:ascii="ＭＳ Ｐゴシック" w:eastAsia="ＭＳ Ｐゴシック" w:hAnsi="ＭＳ Ｐゴシック" w:hint="eastAsia"/>
          <w:sz w:val="22"/>
          <w:szCs w:val="24"/>
        </w:rPr>
        <w:t>：</w:t>
      </w:r>
      <w:r w:rsidRPr="00AB2498">
        <w:rPr>
          <w:rFonts w:ascii="ＭＳ Ｐゴシック" w:eastAsia="ＭＳ Ｐゴシック" w:hAnsi="ＭＳ Ｐゴシック" w:hint="eastAsia"/>
          <w:sz w:val="22"/>
          <w:szCs w:val="24"/>
        </w:rPr>
        <w:t>150名</w:t>
      </w:r>
      <w:r w:rsidR="00D8565D" w:rsidRPr="00AB2498">
        <w:rPr>
          <w:rFonts w:ascii="ＭＳ Ｐゴシック" w:eastAsia="ＭＳ Ｐゴシック" w:hAnsi="ＭＳ Ｐゴシック" w:hint="eastAsia"/>
          <w:sz w:val="22"/>
          <w:szCs w:val="24"/>
        </w:rPr>
        <w:t>程度</w:t>
      </w:r>
    </w:p>
    <w:p w:rsidR="00AB2498" w:rsidRPr="00AB2498" w:rsidRDefault="00AB2498" w:rsidP="00711E0F">
      <w:pPr>
        <w:spacing w:line="380" w:lineRule="exact"/>
        <w:ind w:rightChars="-122" w:right="-256" w:firstLineChars="150" w:firstLine="330"/>
        <w:jc w:val="left"/>
        <w:rPr>
          <w:rFonts w:ascii="ＭＳ Ｐゴシック" w:eastAsia="ＭＳ Ｐゴシック" w:hAnsi="ＭＳ Ｐゴシック"/>
          <w:sz w:val="22"/>
          <w:szCs w:val="24"/>
        </w:rPr>
      </w:pPr>
      <w:r w:rsidRPr="00AB2498">
        <w:rPr>
          <w:rFonts w:ascii="ＭＳ Ｐゴシック" w:eastAsia="ＭＳ Ｐゴシック" w:hAnsi="ＭＳ Ｐゴシック" w:hint="eastAsia"/>
          <w:sz w:val="22"/>
          <w:szCs w:val="24"/>
        </w:rPr>
        <w:t>参加費</w:t>
      </w:r>
      <w:r>
        <w:rPr>
          <w:rFonts w:ascii="ＭＳ Ｐゴシック" w:eastAsia="ＭＳ Ｐゴシック" w:hAnsi="ＭＳ Ｐゴシック" w:hint="eastAsia"/>
          <w:sz w:val="22"/>
          <w:szCs w:val="24"/>
        </w:rPr>
        <w:t>：</w:t>
      </w:r>
      <w:r w:rsidRPr="00AB2498">
        <w:rPr>
          <w:rFonts w:ascii="ＭＳ Ｐゴシック" w:eastAsia="ＭＳ Ｐゴシック" w:hAnsi="ＭＳ Ｐゴシック" w:hint="eastAsia"/>
          <w:sz w:val="22"/>
          <w:szCs w:val="24"/>
        </w:rPr>
        <w:t>無料</w:t>
      </w:r>
    </w:p>
    <w:p w:rsidR="00233CB1" w:rsidRPr="00AB2498" w:rsidRDefault="00FD1022" w:rsidP="00711E0F">
      <w:pPr>
        <w:spacing w:line="380" w:lineRule="exact"/>
        <w:ind w:rightChars="-122" w:right="-256" w:firstLineChars="150" w:firstLine="330"/>
        <w:jc w:val="left"/>
        <w:rPr>
          <w:rFonts w:ascii="ＭＳ Ｐゴシック" w:eastAsia="ＭＳ Ｐゴシック" w:hAnsi="ＭＳ Ｐゴシック"/>
          <w:sz w:val="22"/>
          <w:szCs w:val="24"/>
        </w:rPr>
      </w:pPr>
      <w:r w:rsidRPr="00AB2498">
        <w:rPr>
          <w:rFonts w:ascii="ＭＳ Ｐゴシック" w:eastAsia="ＭＳ Ｐゴシック" w:hAnsi="ＭＳ Ｐゴシック" w:hint="eastAsia"/>
          <w:sz w:val="22"/>
          <w:szCs w:val="24"/>
        </w:rPr>
        <w:t>申</w:t>
      </w:r>
      <w:r w:rsidR="006826CB" w:rsidRPr="00AB2498">
        <w:rPr>
          <w:rFonts w:ascii="ＭＳ Ｐゴシック" w:eastAsia="ＭＳ Ｐゴシック" w:hAnsi="ＭＳ Ｐゴシック" w:hint="eastAsia"/>
          <w:sz w:val="22"/>
          <w:szCs w:val="24"/>
        </w:rPr>
        <w:t xml:space="preserve">　</w:t>
      </w:r>
      <w:r w:rsidRPr="00AB2498">
        <w:rPr>
          <w:rFonts w:ascii="ＭＳ Ｐゴシック" w:eastAsia="ＭＳ Ｐゴシック" w:hAnsi="ＭＳ Ｐゴシック" w:hint="eastAsia"/>
          <w:sz w:val="22"/>
          <w:szCs w:val="24"/>
        </w:rPr>
        <w:t>込</w:t>
      </w:r>
      <w:r w:rsidR="00AB2498">
        <w:rPr>
          <w:rFonts w:ascii="ＭＳ Ｐゴシック" w:eastAsia="ＭＳ Ｐゴシック" w:hAnsi="ＭＳ Ｐゴシック" w:hint="eastAsia"/>
          <w:sz w:val="22"/>
          <w:szCs w:val="24"/>
        </w:rPr>
        <w:t>：</w:t>
      </w:r>
      <w:r w:rsidR="00233CB1" w:rsidRPr="00AB2498">
        <w:rPr>
          <w:rFonts w:ascii="ＭＳ Ｐゴシック" w:eastAsia="ＭＳ Ｐゴシック" w:hAnsi="ＭＳ Ｐゴシック" w:hint="eastAsia"/>
          <w:sz w:val="22"/>
          <w:szCs w:val="24"/>
        </w:rPr>
        <w:t>メールでお申込みください。お申込みおよび詳細は以下ページをご覧ください。</w:t>
      </w:r>
    </w:p>
    <w:p w:rsidR="00AB2498" w:rsidRPr="00AB2498" w:rsidRDefault="006F5D7A" w:rsidP="00711E0F">
      <w:pPr>
        <w:spacing w:line="380" w:lineRule="exact"/>
        <w:ind w:rightChars="-122" w:right="-256" w:firstLineChars="550" w:firstLine="1100"/>
        <w:jc w:val="left"/>
        <w:rPr>
          <w:rFonts w:ascii="ＭＳ Ｐゴシック" w:eastAsia="ＭＳ Ｐゴシック" w:hAnsi="ＭＳ Ｐゴシック"/>
          <w:sz w:val="22"/>
          <w:szCs w:val="24"/>
        </w:rPr>
      </w:pPr>
      <w:r w:rsidRPr="00AB2498">
        <w:rPr>
          <w:rFonts w:ascii="ＭＳ Ｐゴシック" w:eastAsia="ＭＳ Ｐゴシック" w:hAnsi="ＭＳ Ｐゴシック"/>
          <w:noProof/>
          <w:sz w:val="20"/>
        </w:rPr>
        <w:drawing>
          <wp:anchor distT="0" distB="0" distL="114300" distR="114300" simplePos="0" relativeHeight="251658240" behindDoc="0" locked="0" layoutInCell="1" allowOverlap="1">
            <wp:simplePos x="0" y="0"/>
            <wp:positionH relativeFrom="column">
              <wp:posOffset>5267325</wp:posOffset>
            </wp:positionH>
            <wp:positionV relativeFrom="paragraph">
              <wp:posOffset>93980</wp:posOffset>
            </wp:positionV>
            <wp:extent cx="479425" cy="479425"/>
            <wp:effectExtent l="0" t="0" r="0" b="0"/>
            <wp:wrapSquare wrapText="bothSides"/>
            <wp:docPr id="1" name="図 1" descr="https://qr.quel.jp/tmp/2c8dfcd4148a3022026bf49c4be41cb9.png?v=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descr="https://qr.quel.jp/tmp/2c8dfcd4148a3022026bf49c4be41cb9.png?v=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2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2498" w:rsidRPr="00AB2498">
        <w:rPr>
          <w:rFonts w:ascii="ＭＳ Ｐゴシック" w:eastAsia="ＭＳ Ｐゴシック" w:hAnsi="ＭＳ Ｐゴシック"/>
          <w:sz w:val="22"/>
          <w:szCs w:val="24"/>
        </w:rPr>
        <w:t>http://www.osaka.cci.or.jp/event/seminar/201910/D11191108017.html</w:t>
      </w:r>
    </w:p>
    <w:p w:rsidR="000A2B2C" w:rsidRPr="00AB2498" w:rsidRDefault="000A2B2C" w:rsidP="00711E0F">
      <w:pPr>
        <w:spacing w:line="380" w:lineRule="exact"/>
        <w:ind w:rightChars="-122" w:right="-256" w:firstLineChars="150" w:firstLine="330"/>
        <w:jc w:val="left"/>
        <w:rPr>
          <w:rFonts w:ascii="ＭＳ Ｐゴシック" w:eastAsia="ＭＳ Ｐゴシック" w:hAnsi="ＭＳ Ｐゴシック"/>
          <w:sz w:val="22"/>
          <w:szCs w:val="24"/>
        </w:rPr>
      </w:pPr>
      <w:r w:rsidRPr="00AB2498">
        <w:rPr>
          <w:rFonts w:ascii="ＭＳ Ｐゴシック" w:eastAsia="ＭＳ Ｐゴシック" w:hAnsi="ＭＳ Ｐゴシック" w:hint="eastAsia"/>
          <w:sz w:val="22"/>
          <w:szCs w:val="24"/>
        </w:rPr>
        <w:t>主  催</w:t>
      </w:r>
      <w:r w:rsidR="00AB2498">
        <w:rPr>
          <w:rFonts w:ascii="ＭＳ Ｐゴシック" w:eastAsia="ＭＳ Ｐゴシック" w:hAnsi="ＭＳ Ｐゴシック" w:hint="eastAsia"/>
          <w:sz w:val="22"/>
          <w:szCs w:val="24"/>
        </w:rPr>
        <w:t>：</w:t>
      </w:r>
      <w:r w:rsidRPr="00AB2498">
        <w:rPr>
          <w:rFonts w:ascii="ＭＳ Ｐゴシック" w:eastAsia="ＭＳ Ｐゴシック" w:hAnsi="ＭＳ Ｐゴシック" w:hint="eastAsia"/>
          <w:sz w:val="22"/>
          <w:szCs w:val="24"/>
        </w:rPr>
        <w:t>関西SDGsプラットフォーム</w:t>
      </w:r>
    </w:p>
    <w:p w:rsidR="00FD1022" w:rsidRPr="00AB2498" w:rsidRDefault="006826CB" w:rsidP="00711E0F">
      <w:pPr>
        <w:spacing w:line="380" w:lineRule="exact"/>
        <w:ind w:rightChars="-122" w:right="-256" w:firstLineChars="150" w:firstLine="330"/>
        <w:jc w:val="left"/>
        <w:rPr>
          <w:rFonts w:ascii="ＭＳ Ｐゴシック" w:eastAsia="ＭＳ Ｐゴシック" w:hAnsi="ＭＳ Ｐゴシック"/>
          <w:sz w:val="22"/>
          <w:szCs w:val="24"/>
        </w:rPr>
      </w:pPr>
      <w:r w:rsidRPr="00AB2498">
        <w:rPr>
          <w:rFonts w:ascii="ＭＳ Ｐゴシック" w:eastAsia="ＭＳ Ｐゴシック" w:hAnsi="ＭＳ Ｐゴシック" w:hint="eastAsia"/>
          <w:sz w:val="22"/>
          <w:szCs w:val="24"/>
        </w:rPr>
        <w:t>共</w:t>
      </w:r>
      <w:r w:rsidR="00FD1022" w:rsidRPr="00AB2498">
        <w:rPr>
          <w:rFonts w:ascii="ＭＳ Ｐゴシック" w:eastAsia="ＭＳ Ｐゴシック" w:hAnsi="ＭＳ Ｐゴシック" w:hint="eastAsia"/>
          <w:sz w:val="22"/>
          <w:szCs w:val="24"/>
        </w:rPr>
        <w:t xml:space="preserve">　</w:t>
      </w:r>
      <w:r w:rsidR="00233CB1" w:rsidRPr="00AB2498">
        <w:rPr>
          <w:rFonts w:ascii="ＭＳ Ｐゴシック" w:eastAsia="ＭＳ Ｐゴシック" w:hAnsi="ＭＳ Ｐゴシック" w:hint="eastAsia"/>
          <w:sz w:val="22"/>
          <w:szCs w:val="24"/>
        </w:rPr>
        <w:t>催</w:t>
      </w:r>
      <w:r w:rsidR="00AB2498">
        <w:rPr>
          <w:rFonts w:ascii="ＭＳ Ｐゴシック" w:eastAsia="ＭＳ Ｐゴシック" w:hAnsi="ＭＳ Ｐゴシック" w:hint="eastAsia"/>
          <w:sz w:val="22"/>
          <w:szCs w:val="24"/>
        </w:rPr>
        <w:t>：</w:t>
      </w:r>
      <w:r w:rsidRPr="00AB2498">
        <w:rPr>
          <w:rFonts w:ascii="ＭＳ Ｐゴシック" w:eastAsia="ＭＳ Ｐゴシック" w:hAnsi="ＭＳ Ｐゴシック" w:hint="eastAsia"/>
          <w:sz w:val="22"/>
          <w:szCs w:val="24"/>
        </w:rPr>
        <w:t>大阪商工会議所、関西経済連合会</w:t>
      </w:r>
    </w:p>
    <w:p w:rsidR="00FD1022" w:rsidRPr="00AB2498" w:rsidRDefault="00FD1022" w:rsidP="00711E0F">
      <w:pPr>
        <w:spacing w:line="380" w:lineRule="exact"/>
        <w:ind w:rightChars="-122" w:right="-256" w:firstLineChars="150" w:firstLine="330"/>
        <w:jc w:val="left"/>
        <w:rPr>
          <w:rFonts w:ascii="ＭＳ Ｐゴシック" w:eastAsia="ＭＳ Ｐゴシック" w:hAnsi="ＭＳ Ｐゴシック"/>
          <w:sz w:val="22"/>
          <w:szCs w:val="24"/>
        </w:rPr>
      </w:pPr>
      <w:r w:rsidRPr="00AB2498">
        <w:rPr>
          <w:rFonts w:ascii="ＭＳ Ｐゴシック" w:eastAsia="ＭＳ Ｐゴシック" w:hAnsi="ＭＳ Ｐゴシック" w:hint="eastAsia"/>
          <w:sz w:val="22"/>
          <w:szCs w:val="24"/>
        </w:rPr>
        <w:t xml:space="preserve">協　</w:t>
      </w:r>
      <w:r w:rsidR="00233CB1" w:rsidRPr="00AB2498">
        <w:rPr>
          <w:rFonts w:ascii="ＭＳ Ｐゴシック" w:eastAsia="ＭＳ Ｐゴシック" w:hAnsi="ＭＳ Ｐゴシック" w:hint="eastAsia"/>
          <w:sz w:val="22"/>
          <w:szCs w:val="24"/>
        </w:rPr>
        <w:t>力</w:t>
      </w:r>
      <w:r w:rsidR="00AB2498">
        <w:rPr>
          <w:rFonts w:ascii="ＭＳ Ｐゴシック" w:eastAsia="ＭＳ Ｐゴシック" w:hAnsi="ＭＳ Ｐゴシック" w:hint="eastAsia"/>
          <w:sz w:val="22"/>
          <w:szCs w:val="24"/>
        </w:rPr>
        <w:t>：</w:t>
      </w:r>
      <w:r w:rsidRPr="00AB2498">
        <w:rPr>
          <w:rFonts w:ascii="ＭＳ Ｐゴシック" w:eastAsia="ＭＳ Ｐゴシック" w:hAnsi="ＭＳ Ｐゴシック" w:hint="eastAsia"/>
          <w:sz w:val="22"/>
          <w:szCs w:val="24"/>
        </w:rPr>
        <w:t>JICA関西、近畿経済産業局、関西広域連合</w:t>
      </w:r>
      <w:r w:rsidR="008C6756" w:rsidRPr="00AB2498">
        <w:rPr>
          <w:rFonts w:ascii="ＭＳ Ｐゴシック" w:eastAsia="ＭＳ Ｐゴシック" w:hAnsi="ＭＳ Ｐゴシック" w:hint="eastAsia"/>
          <w:sz w:val="22"/>
          <w:szCs w:val="24"/>
        </w:rPr>
        <w:t xml:space="preserve">　</w:t>
      </w:r>
      <w:r w:rsidRPr="00AB2498">
        <w:rPr>
          <w:rFonts w:ascii="ＭＳ Ｐゴシック" w:eastAsia="ＭＳ Ｐゴシック" w:hAnsi="ＭＳ Ｐゴシック" w:hint="eastAsia"/>
          <w:sz w:val="22"/>
          <w:szCs w:val="24"/>
        </w:rPr>
        <w:t>他</w:t>
      </w:r>
    </w:p>
    <w:p w:rsidR="00711E0F" w:rsidRDefault="00AB2498" w:rsidP="00711E0F">
      <w:pPr>
        <w:spacing w:line="380" w:lineRule="exact"/>
        <w:ind w:rightChars="-122" w:right="-256" w:firstLineChars="150" w:firstLine="330"/>
        <w:jc w:val="left"/>
        <w:rPr>
          <w:rFonts w:ascii="ＭＳ Ｐゴシック" w:eastAsia="ＭＳ Ｐゴシック" w:hAnsi="ＭＳ Ｐゴシック"/>
          <w:sz w:val="22"/>
          <w:szCs w:val="24"/>
        </w:rPr>
      </w:pPr>
      <w:r w:rsidRPr="00AB2498">
        <w:rPr>
          <w:rFonts w:ascii="ＭＳ Ｐゴシック" w:eastAsia="ＭＳ Ｐゴシック" w:hAnsi="ＭＳ Ｐゴシック" w:hint="eastAsia"/>
          <w:sz w:val="22"/>
          <w:szCs w:val="24"/>
        </w:rPr>
        <w:t>問合先：</w:t>
      </w:r>
      <w:r w:rsidR="00711E0F" w:rsidRPr="00711E0F">
        <w:rPr>
          <w:rFonts w:ascii="ＭＳ Ｐゴシック" w:eastAsia="ＭＳ Ｐゴシック" w:hAnsi="ＭＳ Ｐゴシック" w:hint="eastAsia"/>
          <w:sz w:val="22"/>
          <w:szCs w:val="24"/>
        </w:rPr>
        <w:t xml:space="preserve">【お申込みについて】JICA関西   市民参加協力課　近江氏  [電話　</w:t>
      </w:r>
      <w:r w:rsidR="00711E0F">
        <w:rPr>
          <w:rFonts w:ascii="ＭＳ Ｐゴシック" w:eastAsia="ＭＳ Ｐゴシック" w:hAnsi="ＭＳ Ｐゴシック" w:hint="eastAsia"/>
          <w:sz w:val="22"/>
          <w:szCs w:val="24"/>
        </w:rPr>
        <w:t>078-261-0384]</w:t>
      </w:r>
    </w:p>
    <w:p w:rsidR="00711E0F" w:rsidRPr="00711E0F" w:rsidRDefault="00711E0F" w:rsidP="00711E0F">
      <w:pPr>
        <w:spacing w:line="380" w:lineRule="exact"/>
        <w:ind w:rightChars="-122" w:right="-256" w:firstLineChars="500" w:firstLine="1100"/>
        <w:jc w:val="left"/>
        <w:rPr>
          <w:rFonts w:ascii="ＭＳ Ｐゴシック" w:eastAsia="ＭＳ Ｐゴシック" w:hAnsi="ＭＳ Ｐゴシック" w:hint="eastAsia"/>
          <w:sz w:val="22"/>
          <w:szCs w:val="24"/>
        </w:rPr>
      </w:pPr>
      <w:r w:rsidRPr="00711E0F">
        <w:rPr>
          <w:rFonts w:ascii="ＭＳ Ｐゴシック" w:eastAsia="ＭＳ Ｐゴシック" w:hAnsi="ＭＳ Ｐゴシック" w:hint="eastAsia"/>
          <w:sz w:val="22"/>
          <w:szCs w:val="24"/>
        </w:rPr>
        <w:t>【セミナーについて】JICA関西　企業連携課　長縄氏、小西氏　[電話: 078-261-0397]</w:t>
      </w:r>
    </w:p>
    <w:p w:rsidR="00AB2498" w:rsidRPr="006F5D7A" w:rsidRDefault="00711E0F" w:rsidP="00711E0F">
      <w:pPr>
        <w:spacing w:line="380" w:lineRule="exact"/>
        <w:ind w:rightChars="-122" w:right="-256" w:firstLineChars="500" w:firstLine="1100"/>
        <w:jc w:val="left"/>
        <w:rPr>
          <w:rFonts w:ascii="ＭＳ Ｐゴシック" w:eastAsia="ＭＳ Ｐゴシック" w:hAnsi="ＭＳ Ｐゴシック"/>
          <w:sz w:val="22"/>
          <w:szCs w:val="24"/>
        </w:rPr>
      </w:pPr>
      <w:r w:rsidRPr="00711E0F">
        <w:rPr>
          <w:rFonts w:ascii="ＭＳ Ｐゴシック" w:eastAsia="ＭＳ Ｐゴシック" w:hAnsi="ＭＳ Ｐゴシック" w:hint="eastAsia"/>
          <w:sz w:val="22"/>
          <w:szCs w:val="24"/>
        </w:rPr>
        <w:t>【その他】</w:t>
      </w:r>
      <w:r w:rsidR="00AB2498" w:rsidRPr="00AB2498">
        <w:rPr>
          <w:rFonts w:ascii="ＭＳ Ｐゴシック" w:eastAsia="ＭＳ Ｐゴシック" w:hAnsi="ＭＳ Ｐゴシック" w:hint="eastAsia"/>
          <w:sz w:val="22"/>
          <w:szCs w:val="24"/>
        </w:rPr>
        <w:t>大阪商工会議所　国際部　舘林</w:t>
      </w:r>
      <w:r w:rsidR="00AB2498" w:rsidRPr="00AB2498">
        <w:rPr>
          <w:rFonts w:ascii="ＭＳ Ｐゴシック" w:eastAsia="ＭＳ Ｐゴシック" w:hAnsi="ＭＳ Ｐゴシック"/>
          <w:sz w:val="22"/>
          <w:szCs w:val="24"/>
        </w:rPr>
        <w:t>、</w:t>
      </w:r>
      <w:r w:rsidR="00AB2498" w:rsidRPr="00AB2498">
        <w:rPr>
          <w:rFonts w:ascii="ＭＳ Ｐゴシック" w:eastAsia="ＭＳ Ｐゴシック" w:hAnsi="ＭＳ Ｐゴシック" w:hint="eastAsia"/>
          <w:sz w:val="22"/>
          <w:szCs w:val="24"/>
        </w:rPr>
        <w:t>大西　ＴＥＬ：</w:t>
      </w:r>
      <w:r w:rsidR="006F5D7A">
        <w:rPr>
          <w:rFonts w:ascii="ＭＳ Ｐゴシック" w:eastAsia="ＭＳ Ｐゴシック" w:hAnsi="ＭＳ Ｐゴシック" w:hint="eastAsia"/>
          <w:sz w:val="22"/>
          <w:szCs w:val="24"/>
        </w:rPr>
        <w:t>06-6944-6400</w:t>
      </w:r>
    </w:p>
    <w:p w:rsidR="00F00FEF" w:rsidRPr="00FD1022" w:rsidRDefault="00F00FEF" w:rsidP="00202ACC">
      <w:pPr>
        <w:spacing w:line="280" w:lineRule="exact"/>
        <w:ind w:rightChars="-122" w:right="-256" w:firstLineChars="50" w:firstLine="120"/>
        <w:jc w:val="right"/>
        <w:rPr>
          <w:rFonts w:asciiTheme="minorEastAsia" w:hAnsiTheme="minorEastAsia"/>
          <w:sz w:val="24"/>
          <w:szCs w:val="24"/>
        </w:rPr>
      </w:pPr>
      <w:bookmarkStart w:id="0" w:name="_GoBack"/>
      <w:bookmarkEnd w:id="0"/>
    </w:p>
    <w:sectPr w:rsidR="00F00FEF" w:rsidRPr="00FD1022" w:rsidSect="006F5D7A">
      <w:pgSz w:w="11906" w:h="16838" w:code="9"/>
      <w:pgMar w:top="1134" w:right="1134" w:bottom="1134" w:left="1134" w:header="624" w:footer="992"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284" w:rsidRDefault="00584284" w:rsidP="00E76BCF">
      <w:r>
        <w:separator/>
      </w:r>
    </w:p>
  </w:endnote>
  <w:endnote w:type="continuationSeparator" w:id="0">
    <w:p w:rsidR="00584284" w:rsidRDefault="00584284" w:rsidP="00E7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 w:name="ＭＳ捷.稈..">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284" w:rsidRDefault="00584284" w:rsidP="00E76BCF">
      <w:r>
        <w:separator/>
      </w:r>
    </w:p>
  </w:footnote>
  <w:footnote w:type="continuationSeparator" w:id="0">
    <w:p w:rsidR="00584284" w:rsidRDefault="00584284" w:rsidP="00E76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2F89"/>
    <w:multiLevelType w:val="hybridMultilevel"/>
    <w:tmpl w:val="CBB4535C"/>
    <w:lvl w:ilvl="0" w:tplc="04090001">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 w15:restartNumberingAfterBreak="0">
    <w:nsid w:val="154243C0"/>
    <w:multiLevelType w:val="hybridMultilevel"/>
    <w:tmpl w:val="52EA627A"/>
    <w:lvl w:ilvl="0" w:tplc="633EBF9E">
      <w:numFmt w:val="bullet"/>
      <w:lvlText w:val="○"/>
      <w:lvlJc w:val="left"/>
      <w:pPr>
        <w:ind w:left="1220" w:hanging="420"/>
      </w:pPr>
      <w:rPr>
        <w:rFonts w:ascii="ＭＳ 明朝" w:eastAsia="ＭＳ 明朝" w:hAnsi="ＭＳ 明朝" w:cstheme="minorBidi" w:hint="eastAsia"/>
        <w:lang w:val="en-US"/>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1C9F2438"/>
    <w:multiLevelType w:val="hybridMultilevel"/>
    <w:tmpl w:val="C1B6E188"/>
    <w:lvl w:ilvl="0" w:tplc="42227D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F1B7987"/>
    <w:multiLevelType w:val="hybridMultilevel"/>
    <w:tmpl w:val="E0B40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6335B6"/>
    <w:multiLevelType w:val="hybridMultilevel"/>
    <w:tmpl w:val="8C74D0FA"/>
    <w:lvl w:ilvl="0" w:tplc="A23A21FE">
      <w:start w:val="1"/>
      <w:numFmt w:val="bullet"/>
      <w:lvlText w:val="※"/>
      <w:lvlJc w:val="left"/>
      <w:pPr>
        <w:ind w:left="1212" w:hanging="360"/>
      </w:pPr>
      <w:rPr>
        <w:rFonts w:ascii="ＭＳ 明朝" w:eastAsia="ＭＳ 明朝" w:hAnsi="ＭＳ 明朝"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5" w15:restartNumberingAfterBreak="0">
    <w:nsid w:val="22541C32"/>
    <w:multiLevelType w:val="hybridMultilevel"/>
    <w:tmpl w:val="ABFEC8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276F043F"/>
    <w:multiLevelType w:val="hybridMultilevel"/>
    <w:tmpl w:val="9ADEA7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574EB0"/>
    <w:multiLevelType w:val="hybridMultilevel"/>
    <w:tmpl w:val="ECD0AB78"/>
    <w:lvl w:ilvl="0" w:tplc="04090001">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8" w15:restartNumberingAfterBreak="0">
    <w:nsid w:val="46D171D4"/>
    <w:multiLevelType w:val="hybridMultilevel"/>
    <w:tmpl w:val="C3AE97D0"/>
    <w:lvl w:ilvl="0" w:tplc="9DD8F222">
      <w:numFmt w:val="bullet"/>
      <w:lvlText w:val="○"/>
      <w:lvlJc w:val="left"/>
      <w:pPr>
        <w:ind w:left="503" w:hanging="360"/>
      </w:pPr>
      <w:rPr>
        <w:rFonts w:ascii="ＭＳ 明朝" w:eastAsia="ＭＳ 明朝" w:hAnsi="ＭＳ 明朝" w:cstheme="minorBidi" w:hint="eastAsia"/>
        <w:lang w:val="en-US"/>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9" w15:restartNumberingAfterBreak="0">
    <w:nsid w:val="4B4722B6"/>
    <w:multiLevelType w:val="hybridMultilevel"/>
    <w:tmpl w:val="7358649E"/>
    <w:lvl w:ilvl="0" w:tplc="DCC87AB8">
      <w:numFmt w:val="bullet"/>
      <w:lvlText w:val="※"/>
      <w:lvlJc w:val="left"/>
      <w:pPr>
        <w:ind w:left="1256" w:hanging="360"/>
      </w:pPr>
      <w:rPr>
        <w:rFonts w:ascii="ＭＳ 明朝" w:eastAsia="ＭＳ 明朝" w:hAnsi="ＭＳ 明朝" w:cstheme="minorBidi" w:hint="eastAsia"/>
      </w:rPr>
    </w:lvl>
    <w:lvl w:ilvl="1" w:tplc="0409000B" w:tentative="1">
      <w:start w:val="1"/>
      <w:numFmt w:val="bullet"/>
      <w:lvlText w:val=""/>
      <w:lvlJc w:val="left"/>
      <w:pPr>
        <w:ind w:left="1736" w:hanging="420"/>
      </w:pPr>
      <w:rPr>
        <w:rFonts w:ascii="Wingdings" w:hAnsi="Wingdings" w:hint="default"/>
      </w:rPr>
    </w:lvl>
    <w:lvl w:ilvl="2" w:tplc="0409000D" w:tentative="1">
      <w:start w:val="1"/>
      <w:numFmt w:val="bullet"/>
      <w:lvlText w:val=""/>
      <w:lvlJc w:val="left"/>
      <w:pPr>
        <w:ind w:left="2156" w:hanging="420"/>
      </w:pPr>
      <w:rPr>
        <w:rFonts w:ascii="Wingdings" w:hAnsi="Wingdings" w:hint="default"/>
      </w:rPr>
    </w:lvl>
    <w:lvl w:ilvl="3" w:tplc="04090001" w:tentative="1">
      <w:start w:val="1"/>
      <w:numFmt w:val="bullet"/>
      <w:lvlText w:val=""/>
      <w:lvlJc w:val="left"/>
      <w:pPr>
        <w:ind w:left="2576" w:hanging="420"/>
      </w:pPr>
      <w:rPr>
        <w:rFonts w:ascii="Wingdings" w:hAnsi="Wingdings" w:hint="default"/>
      </w:rPr>
    </w:lvl>
    <w:lvl w:ilvl="4" w:tplc="0409000B" w:tentative="1">
      <w:start w:val="1"/>
      <w:numFmt w:val="bullet"/>
      <w:lvlText w:val=""/>
      <w:lvlJc w:val="left"/>
      <w:pPr>
        <w:ind w:left="2996" w:hanging="420"/>
      </w:pPr>
      <w:rPr>
        <w:rFonts w:ascii="Wingdings" w:hAnsi="Wingdings" w:hint="default"/>
      </w:rPr>
    </w:lvl>
    <w:lvl w:ilvl="5" w:tplc="0409000D" w:tentative="1">
      <w:start w:val="1"/>
      <w:numFmt w:val="bullet"/>
      <w:lvlText w:val=""/>
      <w:lvlJc w:val="left"/>
      <w:pPr>
        <w:ind w:left="3416" w:hanging="420"/>
      </w:pPr>
      <w:rPr>
        <w:rFonts w:ascii="Wingdings" w:hAnsi="Wingdings" w:hint="default"/>
      </w:rPr>
    </w:lvl>
    <w:lvl w:ilvl="6" w:tplc="04090001" w:tentative="1">
      <w:start w:val="1"/>
      <w:numFmt w:val="bullet"/>
      <w:lvlText w:val=""/>
      <w:lvlJc w:val="left"/>
      <w:pPr>
        <w:ind w:left="3836" w:hanging="420"/>
      </w:pPr>
      <w:rPr>
        <w:rFonts w:ascii="Wingdings" w:hAnsi="Wingdings" w:hint="default"/>
      </w:rPr>
    </w:lvl>
    <w:lvl w:ilvl="7" w:tplc="0409000B" w:tentative="1">
      <w:start w:val="1"/>
      <w:numFmt w:val="bullet"/>
      <w:lvlText w:val=""/>
      <w:lvlJc w:val="left"/>
      <w:pPr>
        <w:ind w:left="4256" w:hanging="420"/>
      </w:pPr>
      <w:rPr>
        <w:rFonts w:ascii="Wingdings" w:hAnsi="Wingdings" w:hint="default"/>
      </w:rPr>
    </w:lvl>
    <w:lvl w:ilvl="8" w:tplc="0409000D" w:tentative="1">
      <w:start w:val="1"/>
      <w:numFmt w:val="bullet"/>
      <w:lvlText w:val=""/>
      <w:lvlJc w:val="left"/>
      <w:pPr>
        <w:ind w:left="4676" w:hanging="420"/>
      </w:pPr>
      <w:rPr>
        <w:rFonts w:ascii="Wingdings" w:hAnsi="Wingdings" w:hint="default"/>
      </w:rPr>
    </w:lvl>
  </w:abstractNum>
  <w:abstractNum w:abstractNumId="10" w15:restartNumberingAfterBreak="0">
    <w:nsid w:val="51685780"/>
    <w:multiLevelType w:val="hybridMultilevel"/>
    <w:tmpl w:val="EF7CFAF6"/>
    <w:lvl w:ilvl="0" w:tplc="57D05FF6">
      <w:numFmt w:val="bullet"/>
      <w:lvlText w:val="※"/>
      <w:lvlJc w:val="left"/>
      <w:pPr>
        <w:ind w:left="1022" w:hanging="360"/>
      </w:pPr>
      <w:rPr>
        <w:rFonts w:ascii="ＭＳ 明朝" w:eastAsia="ＭＳ 明朝" w:hAnsi="ＭＳ 明朝" w:cstheme="minorBidi" w:hint="eastAsia"/>
      </w:rPr>
    </w:lvl>
    <w:lvl w:ilvl="1" w:tplc="0409000B" w:tentative="1">
      <w:start w:val="1"/>
      <w:numFmt w:val="bullet"/>
      <w:lvlText w:val=""/>
      <w:lvlJc w:val="left"/>
      <w:pPr>
        <w:ind w:left="1502" w:hanging="420"/>
      </w:pPr>
      <w:rPr>
        <w:rFonts w:ascii="Wingdings" w:hAnsi="Wingdings" w:hint="default"/>
      </w:rPr>
    </w:lvl>
    <w:lvl w:ilvl="2" w:tplc="0409000D" w:tentative="1">
      <w:start w:val="1"/>
      <w:numFmt w:val="bullet"/>
      <w:lvlText w:val=""/>
      <w:lvlJc w:val="left"/>
      <w:pPr>
        <w:ind w:left="1922" w:hanging="420"/>
      </w:pPr>
      <w:rPr>
        <w:rFonts w:ascii="Wingdings" w:hAnsi="Wingdings" w:hint="default"/>
      </w:rPr>
    </w:lvl>
    <w:lvl w:ilvl="3" w:tplc="04090001" w:tentative="1">
      <w:start w:val="1"/>
      <w:numFmt w:val="bullet"/>
      <w:lvlText w:val=""/>
      <w:lvlJc w:val="left"/>
      <w:pPr>
        <w:ind w:left="2342" w:hanging="420"/>
      </w:pPr>
      <w:rPr>
        <w:rFonts w:ascii="Wingdings" w:hAnsi="Wingdings" w:hint="default"/>
      </w:rPr>
    </w:lvl>
    <w:lvl w:ilvl="4" w:tplc="0409000B" w:tentative="1">
      <w:start w:val="1"/>
      <w:numFmt w:val="bullet"/>
      <w:lvlText w:val=""/>
      <w:lvlJc w:val="left"/>
      <w:pPr>
        <w:ind w:left="2762" w:hanging="420"/>
      </w:pPr>
      <w:rPr>
        <w:rFonts w:ascii="Wingdings" w:hAnsi="Wingdings" w:hint="default"/>
      </w:rPr>
    </w:lvl>
    <w:lvl w:ilvl="5" w:tplc="0409000D" w:tentative="1">
      <w:start w:val="1"/>
      <w:numFmt w:val="bullet"/>
      <w:lvlText w:val=""/>
      <w:lvlJc w:val="left"/>
      <w:pPr>
        <w:ind w:left="3182" w:hanging="420"/>
      </w:pPr>
      <w:rPr>
        <w:rFonts w:ascii="Wingdings" w:hAnsi="Wingdings" w:hint="default"/>
      </w:rPr>
    </w:lvl>
    <w:lvl w:ilvl="6" w:tplc="04090001" w:tentative="1">
      <w:start w:val="1"/>
      <w:numFmt w:val="bullet"/>
      <w:lvlText w:val=""/>
      <w:lvlJc w:val="left"/>
      <w:pPr>
        <w:ind w:left="3602" w:hanging="420"/>
      </w:pPr>
      <w:rPr>
        <w:rFonts w:ascii="Wingdings" w:hAnsi="Wingdings" w:hint="default"/>
      </w:rPr>
    </w:lvl>
    <w:lvl w:ilvl="7" w:tplc="0409000B" w:tentative="1">
      <w:start w:val="1"/>
      <w:numFmt w:val="bullet"/>
      <w:lvlText w:val=""/>
      <w:lvlJc w:val="left"/>
      <w:pPr>
        <w:ind w:left="4022" w:hanging="420"/>
      </w:pPr>
      <w:rPr>
        <w:rFonts w:ascii="Wingdings" w:hAnsi="Wingdings" w:hint="default"/>
      </w:rPr>
    </w:lvl>
    <w:lvl w:ilvl="8" w:tplc="0409000D" w:tentative="1">
      <w:start w:val="1"/>
      <w:numFmt w:val="bullet"/>
      <w:lvlText w:val=""/>
      <w:lvlJc w:val="left"/>
      <w:pPr>
        <w:ind w:left="4442" w:hanging="420"/>
      </w:pPr>
      <w:rPr>
        <w:rFonts w:ascii="Wingdings" w:hAnsi="Wingdings" w:hint="default"/>
      </w:rPr>
    </w:lvl>
  </w:abstractNum>
  <w:abstractNum w:abstractNumId="11" w15:restartNumberingAfterBreak="0">
    <w:nsid w:val="59E02C79"/>
    <w:multiLevelType w:val="hybridMultilevel"/>
    <w:tmpl w:val="688AE540"/>
    <w:lvl w:ilvl="0" w:tplc="DCAC6DD2">
      <w:numFmt w:val="bullet"/>
      <w:lvlText w:val="※"/>
      <w:lvlJc w:val="left"/>
      <w:pPr>
        <w:ind w:left="1022" w:hanging="360"/>
      </w:pPr>
      <w:rPr>
        <w:rFonts w:ascii="ＭＳ 明朝" w:eastAsia="ＭＳ 明朝" w:hAnsi="ＭＳ 明朝" w:cstheme="minorBidi" w:hint="eastAsia"/>
      </w:rPr>
    </w:lvl>
    <w:lvl w:ilvl="1" w:tplc="0409000B" w:tentative="1">
      <w:start w:val="1"/>
      <w:numFmt w:val="bullet"/>
      <w:lvlText w:val=""/>
      <w:lvlJc w:val="left"/>
      <w:pPr>
        <w:ind w:left="1502" w:hanging="420"/>
      </w:pPr>
      <w:rPr>
        <w:rFonts w:ascii="Wingdings" w:hAnsi="Wingdings" w:hint="default"/>
      </w:rPr>
    </w:lvl>
    <w:lvl w:ilvl="2" w:tplc="0409000D" w:tentative="1">
      <w:start w:val="1"/>
      <w:numFmt w:val="bullet"/>
      <w:lvlText w:val=""/>
      <w:lvlJc w:val="left"/>
      <w:pPr>
        <w:ind w:left="1922" w:hanging="420"/>
      </w:pPr>
      <w:rPr>
        <w:rFonts w:ascii="Wingdings" w:hAnsi="Wingdings" w:hint="default"/>
      </w:rPr>
    </w:lvl>
    <w:lvl w:ilvl="3" w:tplc="04090001" w:tentative="1">
      <w:start w:val="1"/>
      <w:numFmt w:val="bullet"/>
      <w:lvlText w:val=""/>
      <w:lvlJc w:val="left"/>
      <w:pPr>
        <w:ind w:left="2342" w:hanging="420"/>
      </w:pPr>
      <w:rPr>
        <w:rFonts w:ascii="Wingdings" w:hAnsi="Wingdings" w:hint="default"/>
      </w:rPr>
    </w:lvl>
    <w:lvl w:ilvl="4" w:tplc="0409000B" w:tentative="1">
      <w:start w:val="1"/>
      <w:numFmt w:val="bullet"/>
      <w:lvlText w:val=""/>
      <w:lvlJc w:val="left"/>
      <w:pPr>
        <w:ind w:left="2762" w:hanging="420"/>
      </w:pPr>
      <w:rPr>
        <w:rFonts w:ascii="Wingdings" w:hAnsi="Wingdings" w:hint="default"/>
      </w:rPr>
    </w:lvl>
    <w:lvl w:ilvl="5" w:tplc="0409000D" w:tentative="1">
      <w:start w:val="1"/>
      <w:numFmt w:val="bullet"/>
      <w:lvlText w:val=""/>
      <w:lvlJc w:val="left"/>
      <w:pPr>
        <w:ind w:left="3182" w:hanging="420"/>
      </w:pPr>
      <w:rPr>
        <w:rFonts w:ascii="Wingdings" w:hAnsi="Wingdings" w:hint="default"/>
      </w:rPr>
    </w:lvl>
    <w:lvl w:ilvl="6" w:tplc="04090001" w:tentative="1">
      <w:start w:val="1"/>
      <w:numFmt w:val="bullet"/>
      <w:lvlText w:val=""/>
      <w:lvlJc w:val="left"/>
      <w:pPr>
        <w:ind w:left="3602" w:hanging="420"/>
      </w:pPr>
      <w:rPr>
        <w:rFonts w:ascii="Wingdings" w:hAnsi="Wingdings" w:hint="default"/>
      </w:rPr>
    </w:lvl>
    <w:lvl w:ilvl="7" w:tplc="0409000B" w:tentative="1">
      <w:start w:val="1"/>
      <w:numFmt w:val="bullet"/>
      <w:lvlText w:val=""/>
      <w:lvlJc w:val="left"/>
      <w:pPr>
        <w:ind w:left="4022" w:hanging="420"/>
      </w:pPr>
      <w:rPr>
        <w:rFonts w:ascii="Wingdings" w:hAnsi="Wingdings" w:hint="default"/>
      </w:rPr>
    </w:lvl>
    <w:lvl w:ilvl="8" w:tplc="0409000D" w:tentative="1">
      <w:start w:val="1"/>
      <w:numFmt w:val="bullet"/>
      <w:lvlText w:val=""/>
      <w:lvlJc w:val="left"/>
      <w:pPr>
        <w:ind w:left="4442" w:hanging="420"/>
      </w:pPr>
      <w:rPr>
        <w:rFonts w:ascii="Wingdings" w:hAnsi="Wingdings" w:hint="default"/>
      </w:rPr>
    </w:lvl>
  </w:abstractNum>
  <w:abstractNum w:abstractNumId="12" w15:restartNumberingAfterBreak="0">
    <w:nsid w:val="62BF77C5"/>
    <w:multiLevelType w:val="hybridMultilevel"/>
    <w:tmpl w:val="15ACD606"/>
    <w:lvl w:ilvl="0" w:tplc="04090001">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3" w15:restartNumberingAfterBreak="0">
    <w:nsid w:val="77E8543C"/>
    <w:multiLevelType w:val="hybridMultilevel"/>
    <w:tmpl w:val="83AE11D6"/>
    <w:lvl w:ilvl="0" w:tplc="04090001">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4" w15:restartNumberingAfterBreak="0">
    <w:nsid w:val="791A2A48"/>
    <w:multiLevelType w:val="hybridMultilevel"/>
    <w:tmpl w:val="71F65EE0"/>
    <w:lvl w:ilvl="0" w:tplc="081EE638">
      <w:numFmt w:val="bullet"/>
      <w:lvlText w:val="○"/>
      <w:lvlJc w:val="left"/>
      <w:pPr>
        <w:ind w:left="1303" w:hanging="360"/>
      </w:pPr>
      <w:rPr>
        <w:rFonts w:ascii="ＭＳ 明朝" w:eastAsia="ＭＳ 明朝" w:hAnsi="ＭＳ 明朝" w:cstheme="minorBidi"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5" w15:restartNumberingAfterBreak="0">
    <w:nsid w:val="7ECB00F2"/>
    <w:multiLevelType w:val="hybridMultilevel"/>
    <w:tmpl w:val="45D67356"/>
    <w:lvl w:ilvl="0" w:tplc="C344970C">
      <w:start w:val="1"/>
      <w:numFmt w:val="decimalFullWidth"/>
      <w:lvlText w:val="（%1）"/>
      <w:lvlJc w:val="left"/>
      <w:pPr>
        <w:ind w:left="1423" w:hanging="7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num w:numId="1">
    <w:abstractNumId w:val="6"/>
  </w:num>
  <w:num w:numId="2">
    <w:abstractNumId w:val="2"/>
  </w:num>
  <w:num w:numId="3">
    <w:abstractNumId w:val="5"/>
  </w:num>
  <w:num w:numId="4">
    <w:abstractNumId w:val="3"/>
  </w:num>
  <w:num w:numId="5">
    <w:abstractNumId w:val="7"/>
  </w:num>
  <w:num w:numId="6">
    <w:abstractNumId w:val="4"/>
  </w:num>
  <w:num w:numId="7">
    <w:abstractNumId w:val="10"/>
  </w:num>
  <w:num w:numId="8">
    <w:abstractNumId w:val="11"/>
  </w:num>
  <w:num w:numId="9">
    <w:abstractNumId w:val="9"/>
  </w:num>
  <w:num w:numId="10">
    <w:abstractNumId w:val="12"/>
  </w:num>
  <w:num w:numId="11">
    <w:abstractNumId w:val="0"/>
  </w:num>
  <w:num w:numId="12">
    <w:abstractNumId w:val="13"/>
  </w:num>
  <w:num w:numId="13">
    <w:abstractNumId w:val="8"/>
  </w:num>
  <w:num w:numId="14">
    <w:abstractNumId w:val="14"/>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35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7A"/>
    <w:rsid w:val="0000006A"/>
    <w:rsid w:val="00001B9D"/>
    <w:rsid w:val="00004738"/>
    <w:rsid w:val="00013604"/>
    <w:rsid w:val="00013B11"/>
    <w:rsid w:val="0001452C"/>
    <w:rsid w:val="00026A9B"/>
    <w:rsid w:val="0004503D"/>
    <w:rsid w:val="00057B02"/>
    <w:rsid w:val="00071D78"/>
    <w:rsid w:val="000A2B2C"/>
    <w:rsid w:val="000C001E"/>
    <w:rsid w:val="000C270B"/>
    <w:rsid w:val="000E3088"/>
    <w:rsid w:val="000F1860"/>
    <w:rsid w:val="0010755E"/>
    <w:rsid w:val="001128A4"/>
    <w:rsid w:val="001177DA"/>
    <w:rsid w:val="00120042"/>
    <w:rsid w:val="001277DC"/>
    <w:rsid w:val="001304F0"/>
    <w:rsid w:val="00131EAE"/>
    <w:rsid w:val="0015377F"/>
    <w:rsid w:val="001703AA"/>
    <w:rsid w:val="00175167"/>
    <w:rsid w:val="00180158"/>
    <w:rsid w:val="00197385"/>
    <w:rsid w:val="001A508B"/>
    <w:rsid w:val="001A6074"/>
    <w:rsid w:val="001D043E"/>
    <w:rsid w:val="001D51C4"/>
    <w:rsid w:val="001E334C"/>
    <w:rsid w:val="001F0C2D"/>
    <w:rsid w:val="00202ACC"/>
    <w:rsid w:val="00206539"/>
    <w:rsid w:val="002066EB"/>
    <w:rsid w:val="00224EC6"/>
    <w:rsid w:val="002329D1"/>
    <w:rsid w:val="00233CB1"/>
    <w:rsid w:val="002405DE"/>
    <w:rsid w:val="00277041"/>
    <w:rsid w:val="002B04C5"/>
    <w:rsid w:val="002B70F5"/>
    <w:rsid w:val="002C1A93"/>
    <w:rsid w:val="002C4514"/>
    <w:rsid w:val="002D5EEE"/>
    <w:rsid w:val="002D739F"/>
    <w:rsid w:val="002F30F8"/>
    <w:rsid w:val="0033167D"/>
    <w:rsid w:val="00345301"/>
    <w:rsid w:val="00351DB0"/>
    <w:rsid w:val="003535B8"/>
    <w:rsid w:val="00354C23"/>
    <w:rsid w:val="00362BF7"/>
    <w:rsid w:val="00375881"/>
    <w:rsid w:val="00375E5E"/>
    <w:rsid w:val="00377EB9"/>
    <w:rsid w:val="003B088F"/>
    <w:rsid w:val="003B309D"/>
    <w:rsid w:val="003C2A68"/>
    <w:rsid w:val="003C3595"/>
    <w:rsid w:val="003D4D6D"/>
    <w:rsid w:val="004049B0"/>
    <w:rsid w:val="00424A13"/>
    <w:rsid w:val="00433801"/>
    <w:rsid w:val="00445CE6"/>
    <w:rsid w:val="0044614E"/>
    <w:rsid w:val="004529C1"/>
    <w:rsid w:val="0046538A"/>
    <w:rsid w:val="00466312"/>
    <w:rsid w:val="00483375"/>
    <w:rsid w:val="004925E0"/>
    <w:rsid w:val="004A2791"/>
    <w:rsid w:val="004A400C"/>
    <w:rsid w:val="004A651C"/>
    <w:rsid w:val="004B25B5"/>
    <w:rsid w:val="004C0FE1"/>
    <w:rsid w:val="00530F00"/>
    <w:rsid w:val="0055466B"/>
    <w:rsid w:val="00556121"/>
    <w:rsid w:val="0056257C"/>
    <w:rsid w:val="00563CE4"/>
    <w:rsid w:val="00565710"/>
    <w:rsid w:val="005665AF"/>
    <w:rsid w:val="00567566"/>
    <w:rsid w:val="00570939"/>
    <w:rsid w:val="00580139"/>
    <w:rsid w:val="00584284"/>
    <w:rsid w:val="00586538"/>
    <w:rsid w:val="00596DD0"/>
    <w:rsid w:val="005A77F6"/>
    <w:rsid w:val="005B18FE"/>
    <w:rsid w:val="005C2220"/>
    <w:rsid w:val="005E008C"/>
    <w:rsid w:val="005F046F"/>
    <w:rsid w:val="0063098E"/>
    <w:rsid w:val="0065081F"/>
    <w:rsid w:val="006539BC"/>
    <w:rsid w:val="0067386A"/>
    <w:rsid w:val="00677030"/>
    <w:rsid w:val="006826CB"/>
    <w:rsid w:val="006A37A5"/>
    <w:rsid w:val="006A66B2"/>
    <w:rsid w:val="006B4661"/>
    <w:rsid w:val="006B4834"/>
    <w:rsid w:val="006B74DF"/>
    <w:rsid w:val="006C36B3"/>
    <w:rsid w:val="006D085C"/>
    <w:rsid w:val="006D0F7F"/>
    <w:rsid w:val="006D10DB"/>
    <w:rsid w:val="006E12BF"/>
    <w:rsid w:val="006E2527"/>
    <w:rsid w:val="006E627B"/>
    <w:rsid w:val="006F5D7A"/>
    <w:rsid w:val="006F7AD4"/>
    <w:rsid w:val="00711E0F"/>
    <w:rsid w:val="00732381"/>
    <w:rsid w:val="00733437"/>
    <w:rsid w:val="00733BF6"/>
    <w:rsid w:val="0075412B"/>
    <w:rsid w:val="00755B46"/>
    <w:rsid w:val="00757060"/>
    <w:rsid w:val="00766DCB"/>
    <w:rsid w:val="00770907"/>
    <w:rsid w:val="00772F93"/>
    <w:rsid w:val="0078100C"/>
    <w:rsid w:val="00792D01"/>
    <w:rsid w:val="0079364A"/>
    <w:rsid w:val="00793AA9"/>
    <w:rsid w:val="007B5724"/>
    <w:rsid w:val="007D1DAD"/>
    <w:rsid w:val="007D57F6"/>
    <w:rsid w:val="007D7EA3"/>
    <w:rsid w:val="007E06DA"/>
    <w:rsid w:val="007E5260"/>
    <w:rsid w:val="007F1E6B"/>
    <w:rsid w:val="007F2FB5"/>
    <w:rsid w:val="00817D4D"/>
    <w:rsid w:val="00827F88"/>
    <w:rsid w:val="00836312"/>
    <w:rsid w:val="00862F08"/>
    <w:rsid w:val="0086330A"/>
    <w:rsid w:val="00865634"/>
    <w:rsid w:val="00872034"/>
    <w:rsid w:val="008865A6"/>
    <w:rsid w:val="008A0220"/>
    <w:rsid w:val="008A7716"/>
    <w:rsid w:val="008A7E75"/>
    <w:rsid w:val="008B210C"/>
    <w:rsid w:val="008C18CC"/>
    <w:rsid w:val="008C47BD"/>
    <w:rsid w:val="008C6756"/>
    <w:rsid w:val="008C6F14"/>
    <w:rsid w:val="008E3A21"/>
    <w:rsid w:val="008E476B"/>
    <w:rsid w:val="008F6F76"/>
    <w:rsid w:val="008F7B98"/>
    <w:rsid w:val="0093422C"/>
    <w:rsid w:val="009415E3"/>
    <w:rsid w:val="00943CDA"/>
    <w:rsid w:val="00981210"/>
    <w:rsid w:val="00984108"/>
    <w:rsid w:val="009A561B"/>
    <w:rsid w:val="009B0B4D"/>
    <w:rsid w:val="009B1B96"/>
    <w:rsid w:val="009C4146"/>
    <w:rsid w:val="009C4A05"/>
    <w:rsid w:val="009E01E7"/>
    <w:rsid w:val="009E0E80"/>
    <w:rsid w:val="00A12FA7"/>
    <w:rsid w:val="00A24E82"/>
    <w:rsid w:val="00A3677B"/>
    <w:rsid w:val="00A41F56"/>
    <w:rsid w:val="00A52A54"/>
    <w:rsid w:val="00A65EB2"/>
    <w:rsid w:val="00A70F93"/>
    <w:rsid w:val="00A77FE8"/>
    <w:rsid w:val="00A960CE"/>
    <w:rsid w:val="00AA35B4"/>
    <w:rsid w:val="00AB2498"/>
    <w:rsid w:val="00AB4A88"/>
    <w:rsid w:val="00AC43C8"/>
    <w:rsid w:val="00AD5504"/>
    <w:rsid w:val="00AD58A5"/>
    <w:rsid w:val="00AE59CA"/>
    <w:rsid w:val="00AE60C0"/>
    <w:rsid w:val="00AE6BE6"/>
    <w:rsid w:val="00AF0623"/>
    <w:rsid w:val="00AF0654"/>
    <w:rsid w:val="00AF4FED"/>
    <w:rsid w:val="00B17CBF"/>
    <w:rsid w:val="00B24C74"/>
    <w:rsid w:val="00B339B8"/>
    <w:rsid w:val="00B33A00"/>
    <w:rsid w:val="00B4314D"/>
    <w:rsid w:val="00B5175D"/>
    <w:rsid w:val="00B51821"/>
    <w:rsid w:val="00B53E4A"/>
    <w:rsid w:val="00B55E40"/>
    <w:rsid w:val="00B67202"/>
    <w:rsid w:val="00B842FA"/>
    <w:rsid w:val="00BA756E"/>
    <w:rsid w:val="00BC42E4"/>
    <w:rsid w:val="00BD5B0A"/>
    <w:rsid w:val="00BE1C4F"/>
    <w:rsid w:val="00BE2EDA"/>
    <w:rsid w:val="00C11B22"/>
    <w:rsid w:val="00C13C26"/>
    <w:rsid w:val="00C21BED"/>
    <w:rsid w:val="00C30053"/>
    <w:rsid w:val="00C30C7F"/>
    <w:rsid w:val="00C43269"/>
    <w:rsid w:val="00C557E2"/>
    <w:rsid w:val="00C64B40"/>
    <w:rsid w:val="00C713A7"/>
    <w:rsid w:val="00C738AB"/>
    <w:rsid w:val="00C93055"/>
    <w:rsid w:val="00C96994"/>
    <w:rsid w:val="00C969F9"/>
    <w:rsid w:val="00CA0AC7"/>
    <w:rsid w:val="00CA5E70"/>
    <w:rsid w:val="00CD2D5C"/>
    <w:rsid w:val="00CD30B7"/>
    <w:rsid w:val="00CD6244"/>
    <w:rsid w:val="00CE3408"/>
    <w:rsid w:val="00CF5ED1"/>
    <w:rsid w:val="00D27DBE"/>
    <w:rsid w:val="00D32B65"/>
    <w:rsid w:val="00D34381"/>
    <w:rsid w:val="00D54D98"/>
    <w:rsid w:val="00D5756B"/>
    <w:rsid w:val="00D61354"/>
    <w:rsid w:val="00D8565D"/>
    <w:rsid w:val="00D85A13"/>
    <w:rsid w:val="00D86385"/>
    <w:rsid w:val="00D91C6B"/>
    <w:rsid w:val="00DA5F35"/>
    <w:rsid w:val="00DC1C18"/>
    <w:rsid w:val="00DE4CD3"/>
    <w:rsid w:val="00DE5521"/>
    <w:rsid w:val="00DF3B3D"/>
    <w:rsid w:val="00E1457F"/>
    <w:rsid w:val="00E26B1F"/>
    <w:rsid w:val="00E56F12"/>
    <w:rsid w:val="00E609F8"/>
    <w:rsid w:val="00E6609D"/>
    <w:rsid w:val="00E76BCF"/>
    <w:rsid w:val="00E82C3E"/>
    <w:rsid w:val="00E9007A"/>
    <w:rsid w:val="00EA0AE0"/>
    <w:rsid w:val="00EA2D81"/>
    <w:rsid w:val="00EA73D2"/>
    <w:rsid w:val="00EB22E4"/>
    <w:rsid w:val="00EC3B91"/>
    <w:rsid w:val="00ED6C64"/>
    <w:rsid w:val="00F00CED"/>
    <w:rsid w:val="00F00FEF"/>
    <w:rsid w:val="00F04508"/>
    <w:rsid w:val="00F07312"/>
    <w:rsid w:val="00F26AE7"/>
    <w:rsid w:val="00F30634"/>
    <w:rsid w:val="00F31E76"/>
    <w:rsid w:val="00F40582"/>
    <w:rsid w:val="00F462AF"/>
    <w:rsid w:val="00F46321"/>
    <w:rsid w:val="00F80D4D"/>
    <w:rsid w:val="00FB0553"/>
    <w:rsid w:val="00FC3712"/>
    <w:rsid w:val="00FC7752"/>
    <w:rsid w:val="00FD1022"/>
    <w:rsid w:val="00FD345E"/>
    <w:rsid w:val="00FF3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0E3BCA3F-7DD9-4331-BF6A-66801508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007A"/>
  </w:style>
  <w:style w:type="character" w:customStyle="1" w:styleId="a4">
    <w:name w:val="日付 (文字)"/>
    <w:basedOn w:val="a0"/>
    <w:link w:val="a3"/>
    <w:uiPriority w:val="99"/>
    <w:semiHidden/>
    <w:rsid w:val="00E9007A"/>
  </w:style>
  <w:style w:type="paragraph" w:styleId="a5">
    <w:name w:val="Balloon Text"/>
    <w:basedOn w:val="a"/>
    <w:link w:val="a6"/>
    <w:uiPriority w:val="99"/>
    <w:semiHidden/>
    <w:unhideWhenUsed/>
    <w:rsid w:val="00362B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2BF7"/>
    <w:rPr>
      <w:rFonts w:asciiTheme="majorHAnsi" w:eastAsiaTheme="majorEastAsia" w:hAnsiTheme="majorHAnsi" w:cstheme="majorBidi"/>
      <w:sz w:val="18"/>
      <w:szCs w:val="18"/>
    </w:rPr>
  </w:style>
  <w:style w:type="paragraph" w:styleId="a7">
    <w:name w:val="List Paragraph"/>
    <w:basedOn w:val="a"/>
    <w:uiPriority w:val="34"/>
    <w:qFormat/>
    <w:rsid w:val="00CD2D5C"/>
    <w:pPr>
      <w:ind w:leftChars="400" w:left="840"/>
    </w:pPr>
  </w:style>
  <w:style w:type="paragraph" w:styleId="a8">
    <w:name w:val="header"/>
    <w:basedOn w:val="a"/>
    <w:link w:val="a9"/>
    <w:uiPriority w:val="99"/>
    <w:unhideWhenUsed/>
    <w:rsid w:val="00E76BCF"/>
    <w:pPr>
      <w:tabs>
        <w:tab w:val="center" w:pos="4252"/>
        <w:tab w:val="right" w:pos="8504"/>
      </w:tabs>
      <w:snapToGrid w:val="0"/>
    </w:pPr>
  </w:style>
  <w:style w:type="character" w:customStyle="1" w:styleId="a9">
    <w:name w:val="ヘッダー (文字)"/>
    <w:basedOn w:val="a0"/>
    <w:link w:val="a8"/>
    <w:uiPriority w:val="99"/>
    <w:rsid w:val="00E76BCF"/>
  </w:style>
  <w:style w:type="paragraph" w:styleId="aa">
    <w:name w:val="footer"/>
    <w:basedOn w:val="a"/>
    <w:link w:val="ab"/>
    <w:uiPriority w:val="99"/>
    <w:unhideWhenUsed/>
    <w:rsid w:val="00E76BCF"/>
    <w:pPr>
      <w:tabs>
        <w:tab w:val="center" w:pos="4252"/>
        <w:tab w:val="right" w:pos="8504"/>
      </w:tabs>
      <w:snapToGrid w:val="0"/>
    </w:pPr>
  </w:style>
  <w:style w:type="character" w:customStyle="1" w:styleId="ab">
    <w:name w:val="フッター (文字)"/>
    <w:basedOn w:val="a0"/>
    <w:link w:val="aa"/>
    <w:uiPriority w:val="99"/>
    <w:rsid w:val="00E76BCF"/>
  </w:style>
  <w:style w:type="paragraph" w:styleId="ac">
    <w:name w:val="Closing"/>
    <w:basedOn w:val="a"/>
    <w:link w:val="ad"/>
    <w:uiPriority w:val="99"/>
    <w:unhideWhenUsed/>
    <w:rsid w:val="0065081F"/>
    <w:pPr>
      <w:jc w:val="right"/>
    </w:pPr>
    <w:rPr>
      <w:rFonts w:asciiTheme="majorEastAsia" w:eastAsiaTheme="majorEastAsia" w:hAnsiTheme="majorEastAsia"/>
      <w:sz w:val="24"/>
      <w:szCs w:val="24"/>
    </w:rPr>
  </w:style>
  <w:style w:type="character" w:customStyle="1" w:styleId="ad">
    <w:name w:val="結語 (文字)"/>
    <w:basedOn w:val="a0"/>
    <w:link w:val="ac"/>
    <w:uiPriority w:val="99"/>
    <w:rsid w:val="0065081F"/>
    <w:rPr>
      <w:rFonts w:asciiTheme="majorEastAsia" w:eastAsiaTheme="majorEastAsia" w:hAnsiTheme="majorEastAsia"/>
      <w:sz w:val="24"/>
      <w:szCs w:val="24"/>
    </w:rPr>
  </w:style>
  <w:style w:type="table" w:styleId="ae">
    <w:name w:val="Table Grid"/>
    <w:basedOn w:val="a1"/>
    <w:uiPriority w:val="39"/>
    <w:rsid w:val="00AF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12F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9415E3"/>
    <w:rPr>
      <w:color w:val="0563C1" w:themeColor="hyperlink"/>
      <w:u w:val="single"/>
    </w:rPr>
  </w:style>
  <w:style w:type="character" w:styleId="af0">
    <w:name w:val="FollowedHyperlink"/>
    <w:basedOn w:val="a0"/>
    <w:uiPriority w:val="99"/>
    <w:semiHidden/>
    <w:unhideWhenUsed/>
    <w:rsid w:val="00131EAE"/>
    <w:rPr>
      <w:color w:val="954F72" w:themeColor="followedHyperlink"/>
      <w:u w:val="single"/>
    </w:rPr>
  </w:style>
  <w:style w:type="paragraph" w:styleId="af1">
    <w:name w:val="Body Text Indent"/>
    <w:basedOn w:val="a"/>
    <w:link w:val="af2"/>
    <w:rsid w:val="008A7E75"/>
    <w:pPr>
      <w:ind w:left="240"/>
    </w:pPr>
    <w:rPr>
      <w:rFonts w:ascii="Century Schoolbook" w:eastAsia="ＭＳ ゴシック" w:hAnsi="Century Schoolbook" w:cs="Times New Roman"/>
      <w:color w:val="000000"/>
      <w:sz w:val="24"/>
    </w:rPr>
  </w:style>
  <w:style w:type="character" w:customStyle="1" w:styleId="af2">
    <w:name w:val="本文インデント (文字)"/>
    <w:basedOn w:val="a0"/>
    <w:link w:val="af1"/>
    <w:rsid w:val="008A7E75"/>
    <w:rPr>
      <w:rFonts w:ascii="Century Schoolbook" w:eastAsia="ＭＳ ゴシック" w:hAnsi="Century Schoolbook" w:cs="Times New Roman"/>
      <w:color w:val="000000"/>
      <w:sz w:val="24"/>
    </w:rPr>
  </w:style>
  <w:style w:type="paragraph" w:customStyle="1" w:styleId="Default">
    <w:name w:val="Default"/>
    <w:rsid w:val="00FD1022"/>
    <w:pPr>
      <w:widowControl w:val="0"/>
      <w:autoSpaceDE w:val="0"/>
      <w:autoSpaceDN w:val="0"/>
      <w:adjustRightInd w:val="0"/>
    </w:pPr>
    <w:rPr>
      <w:rFonts w:ascii="ＭＳ捷.稈.." w:eastAsia="ＭＳ捷.稈.." w:cs="ＭＳ捷.稈.."/>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9919">
      <w:bodyDiv w:val="1"/>
      <w:marLeft w:val="0"/>
      <w:marRight w:val="0"/>
      <w:marTop w:val="0"/>
      <w:marBottom w:val="0"/>
      <w:divBdr>
        <w:top w:val="none" w:sz="0" w:space="0" w:color="auto"/>
        <w:left w:val="none" w:sz="0" w:space="0" w:color="auto"/>
        <w:bottom w:val="none" w:sz="0" w:space="0" w:color="auto"/>
        <w:right w:val="none" w:sz="0" w:space="0" w:color="auto"/>
      </w:divBdr>
    </w:div>
    <w:div w:id="1852061511">
      <w:bodyDiv w:val="1"/>
      <w:marLeft w:val="0"/>
      <w:marRight w:val="0"/>
      <w:marTop w:val="0"/>
      <w:marBottom w:val="0"/>
      <w:divBdr>
        <w:top w:val="none" w:sz="0" w:space="0" w:color="auto"/>
        <w:left w:val="none" w:sz="0" w:space="0" w:color="auto"/>
        <w:bottom w:val="none" w:sz="0" w:space="0" w:color="auto"/>
        <w:right w:val="none" w:sz="0" w:space="0" w:color="auto"/>
      </w:divBdr>
    </w:div>
    <w:div w:id="214299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srgbClr val="5B9BD5">
              <a:shade val="50000"/>
            </a:srgbClr>
          </a:solidFill>
        </a:ln>
        <a:effectLst/>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3416F-6DD4-4A06-A690-3259D681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進</dc:creator>
  <cp:keywords/>
  <dc:description/>
  <cp:lastModifiedBy>舘林　香菜</cp:lastModifiedBy>
  <cp:revision>10</cp:revision>
  <cp:lastPrinted>2019-09-13T05:27:00Z</cp:lastPrinted>
  <dcterms:created xsi:type="dcterms:W3CDTF">2019-09-13T05:28:00Z</dcterms:created>
  <dcterms:modified xsi:type="dcterms:W3CDTF">2019-10-17T04:40:00Z</dcterms:modified>
</cp:coreProperties>
</file>