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1057" w:type="dxa"/>
        <w:tblInd w:w="-5" w:type="dxa"/>
        <w:tblLook w:val="04A0" w:firstRow="1" w:lastRow="0" w:firstColumn="1" w:lastColumn="0" w:noHBand="0" w:noVBand="1"/>
      </w:tblPr>
      <w:tblGrid>
        <w:gridCol w:w="11057"/>
      </w:tblGrid>
      <w:tr w:rsidR="00055C1E" w:rsidRPr="00055C1E" w:rsidTr="00055C1E">
        <w:trPr>
          <w:trHeight w:val="2117"/>
        </w:trPr>
        <w:tc>
          <w:tcPr>
            <w:tcW w:w="11057" w:type="dxa"/>
            <w:shd w:val="clear" w:color="auto" w:fill="FFFFCC"/>
          </w:tcPr>
          <w:p w:rsidR="00D848BF" w:rsidRPr="00745FFB" w:rsidRDefault="0053718D" w:rsidP="00D848BF">
            <w:pPr>
              <w:snapToGrid w:val="0"/>
              <w:jc w:val="center"/>
              <w:rPr>
                <w:rFonts w:ascii="メイリオ" w:eastAsia="メイリオ" w:hAnsi="メイリオ" w:cs="メイリオ"/>
                <w:b/>
                <w:color w:val="0000FF"/>
                <w:sz w:val="44"/>
                <w:szCs w:val="44"/>
              </w:rPr>
            </w:pPr>
            <w:r w:rsidRPr="00745FFB">
              <w:rPr>
                <w:rFonts w:ascii="メイリオ" w:eastAsia="メイリオ" w:hAnsi="メイリオ" w:cs="メイリオ" w:hint="eastAsia"/>
                <w:b/>
                <w:color w:val="0000FF"/>
                <w:sz w:val="44"/>
                <w:szCs w:val="44"/>
              </w:rPr>
              <w:t>欧米</w:t>
            </w:r>
            <w:r w:rsidR="002A6FCA" w:rsidRPr="00745FFB">
              <w:rPr>
                <w:rFonts w:ascii="メイリオ" w:eastAsia="メイリオ" w:hAnsi="メイリオ" w:cs="メイリオ" w:hint="eastAsia"/>
                <w:b/>
                <w:color w:val="0000FF"/>
                <w:sz w:val="44"/>
                <w:szCs w:val="44"/>
              </w:rPr>
              <w:t>から水素・燃料電池</w:t>
            </w:r>
            <w:r w:rsidR="00F6746A">
              <w:rPr>
                <w:rFonts w:ascii="メイリオ" w:eastAsia="メイリオ" w:hAnsi="メイリオ" w:cs="メイリオ" w:hint="eastAsia"/>
                <w:b/>
                <w:color w:val="0000FF"/>
                <w:sz w:val="44"/>
                <w:szCs w:val="44"/>
              </w:rPr>
              <w:t>関連企業</w:t>
            </w:r>
            <w:r w:rsidR="002A6FCA" w:rsidRPr="00745FFB">
              <w:rPr>
                <w:rFonts w:ascii="メイリオ" w:eastAsia="メイリオ" w:hAnsi="メイリオ" w:cs="メイリオ" w:hint="eastAsia"/>
                <w:b/>
                <w:color w:val="0000FF"/>
                <w:sz w:val="44"/>
                <w:szCs w:val="44"/>
              </w:rPr>
              <w:t>が来阪！</w:t>
            </w:r>
          </w:p>
          <w:p w:rsidR="002A6FCA" w:rsidRPr="007D0361" w:rsidRDefault="002C3A82" w:rsidP="00D848BF">
            <w:pPr>
              <w:snapToGrid w:val="0"/>
              <w:jc w:val="center"/>
              <w:rPr>
                <w:rFonts w:ascii="メイリオ" w:eastAsia="メイリオ" w:hAnsi="メイリオ" w:cs="メイリオ"/>
                <w:b/>
                <w:color w:val="0000FF"/>
                <w:sz w:val="44"/>
                <w:szCs w:val="44"/>
              </w:rPr>
            </w:pPr>
            <w:r w:rsidRPr="007D0361">
              <w:rPr>
                <w:rFonts w:ascii="メイリオ" w:eastAsia="メイリオ" w:hAnsi="メイリオ" w:cs="メイリオ" w:hint="eastAsia"/>
                <w:b/>
                <w:color w:val="0000FF"/>
                <w:sz w:val="44"/>
                <w:szCs w:val="44"/>
              </w:rPr>
              <w:t>クリーンテック フォーラム・</w:t>
            </w:r>
            <w:r w:rsidR="009417DF">
              <w:rPr>
                <w:rFonts w:ascii="メイリオ" w:eastAsia="メイリオ" w:hAnsi="メイリオ" w:cs="メイリオ" w:hint="eastAsia"/>
                <w:b/>
                <w:color w:val="0000FF"/>
                <w:sz w:val="44"/>
                <w:szCs w:val="44"/>
              </w:rPr>
              <w:t>個別</w:t>
            </w:r>
            <w:r w:rsidRPr="007D0361">
              <w:rPr>
                <w:rFonts w:ascii="メイリオ" w:eastAsia="メイリオ" w:hAnsi="メイリオ" w:cs="メイリオ" w:hint="eastAsia"/>
                <w:b/>
                <w:color w:val="0000FF"/>
                <w:sz w:val="44"/>
                <w:szCs w:val="44"/>
              </w:rPr>
              <w:t>商談会</w:t>
            </w:r>
          </w:p>
          <w:p w:rsidR="004929BF" w:rsidRPr="00745FFB" w:rsidRDefault="002C3A82" w:rsidP="002C3A82">
            <w:pPr>
              <w:spacing w:line="220" w:lineRule="exact"/>
              <w:jc w:val="center"/>
              <w:rPr>
                <w:rFonts w:ascii="HGPｺﾞｼｯｸM" w:eastAsia="HGPｺﾞｼｯｸM" w:hAnsi="Arial"/>
                <w:b/>
                <w:color w:val="00CC00"/>
                <w:sz w:val="28"/>
                <w:szCs w:val="28"/>
              </w:rPr>
            </w:pPr>
            <w:r w:rsidRPr="00745FFB">
              <w:rPr>
                <w:rFonts w:ascii="HGPｺﾞｼｯｸM" w:eastAsia="HGPｺﾞｼｯｸM" w:hAnsi="Arial" w:hint="eastAsia"/>
                <w:b/>
                <w:color w:val="0000FF"/>
                <w:sz w:val="28"/>
                <w:szCs w:val="28"/>
              </w:rPr>
              <w:t>～　関西企業等に技術提携</w:t>
            </w:r>
            <w:r w:rsidR="00A6141A" w:rsidRPr="00745FFB">
              <w:rPr>
                <w:rFonts w:ascii="HGPｺﾞｼｯｸM" w:eastAsia="HGPｺﾞｼｯｸM" w:hAnsi="Arial" w:hint="eastAsia"/>
                <w:b/>
                <w:color w:val="0000FF"/>
                <w:sz w:val="28"/>
                <w:szCs w:val="28"/>
              </w:rPr>
              <w:t>や共同開発のパートナーを</w:t>
            </w:r>
            <w:r w:rsidRPr="00745FFB">
              <w:rPr>
                <w:rFonts w:ascii="HGPｺﾞｼｯｸM" w:eastAsia="HGPｺﾞｼｯｸM" w:hAnsi="Arial" w:hint="eastAsia"/>
                <w:b/>
                <w:color w:val="0000FF"/>
                <w:sz w:val="28"/>
                <w:szCs w:val="28"/>
              </w:rPr>
              <w:t>求める</w:t>
            </w:r>
            <w:r w:rsidR="00A6141A" w:rsidRPr="00745FFB">
              <w:rPr>
                <w:rFonts w:ascii="HGPｺﾞｼｯｸM" w:eastAsia="HGPｺﾞｼｯｸM" w:hAnsi="Arial" w:hint="eastAsia"/>
                <w:b/>
                <w:color w:val="0000FF"/>
                <w:sz w:val="28"/>
                <w:szCs w:val="28"/>
              </w:rPr>
              <w:t>欧米</w:t>
            </w:r>
            <w:r w:rsidR="00EB71D4" w:rsidRPr="00745FFB">
              <w:rPr>
                <w:rFonts w:ascii="HGPｺﾞｼｯｸM" w:eastAsia="HGPｺﾞｼｯｸM" w:hAnsi="Arial" w:hint="eastAsia"/>
                <w:b/>
                <w:color w:val="0000FF"/>
                <w:sz w:val="28"/>
                <w:szCs w:val="28"/>
              </w:rPr>
              <w:t>企業が来日</w:t>
            </w:r>
            <w:r w:rsidRPr="00745FFB">
              <w:rPr>
                <w:rFonts w:ascii="HGPｺﾞｼｯｸM" w:eastAsia="HGPｺﾞｼｯｸM" w:hAnsi="Arial" w:hint="eastAsia"/>
                <w:b/>
                <w:color w:val="0000FF"/>
                <w:sz w:val="28"/>
                <w:szCs w:val="28"/>
              </w:rPr>
              <w:t xml:space="preserve">　～</w:t>
            </w:r>
          </w:p>
        </w:tc>
      </w:tr>
    </w:tbl>
    <w:p w:rsidR="007353B6" w:rsidRPr="00EB71D4" w:rsidRDefault="00806897" w:rsidP="007353B6">
      <w:pPr>
        <w:pStyle w:val="Default"/>
        <w:ind w:firstLineChars="100" w:firstLine="220"/>
        <w:rPr>
          <w:rFonts w:asciiTheme="majorEastAsia" w:eastAsiaTheme="majorEastAsia" w:hAnsiTheme="majorEastAsia" w:cs="メイリオ"/>
          <w:color w:val="auto"/>
          <w:sz w:val="22"/>
          <w:szCs w:val="22"/>
        </w:rPr>
      </w:pPr>
      <w:r w:rsidRPr="00EB71D4">
        <w:rPr>
          <w:rFonts w:asciiTheme="majorEastAsia" w:eastAsiaTheme="majorEastAsia" w:hAnsiTheme="majorEastAsia" w:cs="メイリオ" w:hint="eastAsia"/>
          <w:color w:val="auto"/>
          <w:sz w:val="22"/>
          <w:szCs w:val="22"/>
        </w:rPr>
        <w:t>関西企業</w:t>
      </w:r>
      <w:r w:rsidR="00EB264F" w:rsidRPr="00EB71D4">
        <w:rPr>
          <w:rFonts w:asciiTheme="majorEastAsia" w:eastAsiaTheme="majorEastAsia" w:hAnsiTheme="majorEastAsia" w:cs="メイリオ" w:hint="eastAsia"/>
          <w:color w:val="auto"/>
          <w:sz w:val="22"/>
          <w:szCs w:val="22"/>
        </w:rPr>
        <w:t>等</w:t>
      </w:r>
      <w:r w:rsidRPr="00EB71D4">
        <w:rPr>
          <w:rFonts w:asciiTheme="majorEastAsia" w:eastAsiaTheme="majorEastAsia" w:hAnsiTheme="majorEastAsia" w:cs="メイリオ" w:hint="eastAsia"/>
          <w:color w:val="auto"/>
          <w:sz w:val="22"/>
          <w:szCs w:val="22"/>
        </w:rPr>
        <w:t>との技術提携やパートナーシップを求める</w:t>
      </w:r>
      <w:r w:rsidR="00F6746A">
        <w:rPr>
          <w:rFonts w:asciiTheme="majorEastAsia" w:eastAsiaTheme="majorEastAsia" w:hAnsiTheme="majorEastAsia" w:cs="メイリオ" w:hint="eastAsia"/>
          <w:color w:val="auto"/>
          <w:sz w:val="22"/>
          <w:szCs w:val="22"/>
        </w:rPr>
        <w:t>欧米の水素・燃料電池関連企業</w:t>
      </w:r>
      <w:r w:rsidR="0063047D">
        <w:rPr>
          <w:rFonts w:asciiTheme="majorEastAsia" w:eastAsiaTheme="majorEastAsia" w:hAnsiTheme="majorEastAsia" w:cs="メイリオ" w:hint="eastAsia"/>
          <w:color w:val="auto"/>
          <w:sz w:val="22"/>
          <w:szCs w:val="22"/>
        </w:rPr>
        <w:t>の技術開発担当者</w:t>
      </w:r>
      <w:r w:rsidR="00A11349">
        <w:rPr>
          <w:rFonts w:asciiTheme="majorEastAsia" w:eastAsiaTheme="majorEastAsia" w:hAnsiTheme="majorEastAsia" w:cs="メイリオ" w:hint="eastAsia"/>
          <w:color w:val="auto"/>
          <w:sz w:val="22"/>
          <w:szCs w:val="22"/>
        </w:rPr>
        <w:t>を一堂に招聘</w:t>
      </w:r>
      <w:r w:rsidR="00502D15">
        <w:rPr>
          <w:rFonts w:asciiTheme="majorEastAsia" w:eastAsiaTheme="majorEastAsia" w:hAnsiTheme="majorEastAsia" w:cs="メイリオ" w:hint="eastAsia"/>
          <w:color w:val="auto"/>
          <w:sz w:val="22"/>
          <w:szCs w:val="22"/>
        </w:rPr>
        <w:t>いたします</w:t>
      </w:r>
      <w:r w:rsidR="007353B6" w:rsidRPr="00EB71D4">
        <w:rPr>
          <w:rFonts w:asciiTheme="majorEastAsia" w:eastAsiaTheme="majorEastAsia" w:hAnsiTheme="majorEastAsia" w:cs="メイリオ" w:hint="eastAsia"/>
          <w:color w:val="auto"/>
          <w:sz w:val="22"/>
          <w:szCs w:val="22"/>
        </w:rPr>
        <w:t>。</w:t>
      </w:r>
      <w:r w:rsidR="00597BA3" w:rsidRPr="00EB71D4">
        <w:rPr>
          <w:rFonts w:asciiTheme="majorEastAsia" w:eastAsiaTheme="majorEastAsia" w:hAnsiTheme="majorEastAsia" w:cs="メイリオ" w:hint="eastAsia"/>
          <w:color w:val="auto"/>
          <w:sz w:val="22"/>
          <w:szCs w:val="22"/>
        </w:rPr>
        <w:t>いずれも</w:t>
      </w:r>
      <w:r w:rsidR="00EB264F" w:rsidRPr="00EB71D4">
        <w:rPr>
          <w:rFonts w:asciiTheme="majorEastAsia" w:eastAsiaTheme="majorEastAsia" w:hAnsiTheme="majorEastAsia" w:cs="メイリオ" w:hint="eastAsia"/>
          <w:color w:val="auto"/>
          <w:sz w:val="22"/>
          <w:szCs w:val="22"/>
        </w:rPr>
        <w:t>水素・燃料電池分野</w:t>
      </w:r>
      <w:r w:rsidR="00502D15">
        <w:rPr>
          <w:rFonts w:asciiTheme="majorEastAsia" w:eastAsiaTheme="majorEastAsia" w:hAnsiTheme="majorEastAsia" w:cs="メイリオ" w:hint="eastAsia"/>
          <w:color w:val="auto"/>
          <w:sz w:val="22"/>
          <w:szCs w:val="22"/>
        </w:rPr>
        <w:t>における</w:t>
      </w:r>
      <w:r w:rsidR="003503A5" w:rsidRPr="00EB71D4">
        <w:rPr>
          <w:rFonts w:asciiTheme="majorEastAsia" w:eastAsiaTheme="majorEastAsia" w:hAnsiTheme="majorEastAsia" w:cs="メイリオ" w:hint="eastAsia"/>
          <w:color w:val="auto"/>
          <w:sz w:val="22"/>
          <w:szCs w:val="22"/>
        </w:rPr>
        <w:t>新技術･新製品開発で</w:t>
      </w:r>
      <w:r w:rsidR="00EB264F" w:rsidRPr="00EB71D4">
        <w:rPr>
          <w:rFonts w:asciiTheme="majorEastAsia" w:eastAsiaTheme="majorEastAsia" w:hAnsiTheme="majorEastAsia" w:cs="メイリオ" w:hint="eastAsia"/>
          <w:color w:val="auto"/>
          <w:sz w:val="22"/>
          <w:szCs w:val="22"/>
        </w:rPr>
        <w:t>リードする</w:t>
      </w:r>
      <w:r w:rsidR="00502D15">
        <w:rPr>
          <w:rFonts w:asciiTheme="majorEastAsia" w:eastAsiaTheme="majorEastAsia" w:hAnsiTheme="majorEastAsia" w:cs="メイリオ" w:hint="eastAsia"/>
          <w:color w:val="auto"/>
          <w:sz w:val="22"/>
          <w:szCs w:val="22"/>
        </w:rPr>
        <w:t>企業であり、</w:t>
      </w:r>
      <w:r w:rsidR="00F04831" w:rsidRPr="00EB71D4">
        <w:rPr>
          <w:rFonts w:asciiTheme="majorEastAsia" w:eastAsiaTheme="majorEastAsia" w:hAnsiTheme="majorEastAsia" w:cs="メイリオ" w:hint="eastAsia"/>
          <w:color w:val="auto"/>
          <w:sz w:val="22"/>
          <w:szCs w:val="22"/>
        </w:rPr>
        <w:t>各社が</w:t>
      </w:r>
      <w:r w:rsidR="00EB264F" w:rsidRPr="00EB71D4">
        <w:rPr>
          <w:rFonts w:asciiTheme="majorEastAsia" w:eastAsiaTheme="majorEastAsia" w:hAnsiTheme="majorEastAsia" w:hint="eastAsia"/>
          <w:sz w:val="22"/>
          <w:szCs w:val="22"/>
        </w:rPr>
        <w:t>プレゼンテーションを行った後、個別商談会を実施します。</w:t>
      </w:r>
      <w:r w:rsidR="002A6FCA" w:rsidRPr="00EB71D4">
        <w:rPr>
          <w:rFonts w:asciiTheme="majorEastAsia" w:eastAsiaTheme="majorEastAsia" w:hAnsiTheme="majorEastAsia" w:cs="メイリオ" w:hint="eastAsia"/>
          <w:color w:val="auto"/>
          <w:sz w:val="22"/>
          <w:szCs w:val="22"/>
        </w:rPr>
        <w:t>この機会に</w:t>
      </w:r>
      <w:r w:rsidR="004D3E96" w:rsidRPr="00EB71D4">
        <w:rPr>
          <w:rFonts w:asciiTheme="majorEastAsia" w:eastAsiaTheme="majorEastAsia" w:hAnsiTheme="majorEastAsia" w:cs="メイリオ" w:hint="eastAsia"/>
          <w:color w:val="auto"/>
          <w:sz w:val="22"/>
          <w:szCs w:val="22"/>
        </w:rPr>
        <w:t>是非</w:t>
      </w:r>
      <w:r w:rsidR="00085A4E" w:rsidRPr="00EB71D4">
        <w:rPr>
          <w:rFonts w:asciiTheme="majorEastAsia" w:eastAsiaTheme="majorEastAsia" w:hAnsiTheme="majorEastAsia" w:cs="メイリオ" w:hint="eastAsia"/>
          <w:color w:val="auto"/>
          <w:sz w:val="22"/>
          <w:szCs w:val="22"/>
        </w:rPr>
        <w:t>ご参加ください。</w:t>
      </w:r>
    </w:p>
    <w:tbl>
      <w:tblPr>
        <w:tblStyle w:val="a9"/>
        <w:tblW w:w="0" w:type="auto"/>
        <w:tblLook w:val="04A0" w:firstRow="1" w:lastRow="0" w:firstColumn="1" w:lastColumn="0" w:noHBand="0" w:noVBand="1"/>
      </w:tblPr>
      <w:tblGrid>
        <w:gridCol w:w="10882"/>
      </w:tblGrid>
      <w:tr w:rsidR="00482D11" w:rsidRPr="00482D11" w:rsidTr="00A06822">
        <w:tc>
          <w:tcPr>
            <w:tcW w:w="11023" w:type="dxa"/>
            <w:tcBorders>
              <w:top w:val="nil"/>
              <w:left w:val="single" w:sz="48" w:space="0" w:color="auto"/>
              <w:right w:val="nil"/>
            </w:tcBorders>
          </w:tcPr>
          <w:p w:rsidR="00482D11" w:rsidRPr="00482D11" w:rsidRDefault="00482D11" w:rsidP="00A06822">
            <w:pPr>
              <w:snapToGrid w:val="0"/>
              <w:spacing w:line="320" w:lineRule="exact"/>
              <w:rPr>
                <w:rFonts w:ascii="Meiryo UI" w:eastAsia="Meiryo UI" w:hAnsi="Meiryo UI" w:cs="Meiryo UI"/>
                <w:b/>
                <w:sz w:val="24"/>
                <w:szCs w:val="24"/>
              </w:rPr>
            </w:pPr>
            <w:r w:rsidRPr="00482D11">
              <w:rPr>
                <w:rFonts w:ascii="Meiryo UI" w:eastAsia="Meiryo UI" w:hAnsi="Meiryo UI" w:cs="Meiryo UI" w:hint="eastAsia"/>
                <w:b/>
                <w:sz w:val="24"/>
                <w:szCs w:val="24"/>
              </w:rPr>
              <w:t>開催概要</w:t>
            </w:r>
          </w:p>
        </w:tc>
      </w:tr>
    </w:tbl>
    <w:p w:rsidR="00AB3FFC" w:rsidRDefault="00AB3FFC" w:rsidP="009607C4">
      <w:pPr>
        <w:snapToGrid w:val="0"/>
        <w:spacing w:line="280" w:lineRule="exact"/>
        <w:rPr>
          <w:rFonts w:ascii="メイリオ" w:eastAsia="メイリオ" w:hAnsi="メイリオ" w:cs="メイリオ"/>
          <w:b/>
          <w:sz w:val="28"/>
          <w:szCs w:val="28"/>
        </w:rPr>
      </w:pPr>
    </w:p>
    <w:p w:rsidR="00F04831" w:rsidRPr="001912C9" w:rsidRDefault="00482D11" w:rsidP="00AB3FFC">
      <w:pPr>
        <w:snapToGrid w:val="0"/>
        <w:spacing w:line="280" w:lineRule="exact"/>
        <w:ind w:firstLineChars="100" w:firstLine="240"/>
        <w:rPr>
          <w:rFonts w:ascii="メイリオ" w:eastAsia="メイリオ" w:hAnsi="メイリオ" w:cs="メイリオ"/>
          <w:color w:val="0000FF"/>
          <w:sz w:val="28"/>
          <w:szCs w:val="28"/>
        </w:rPr>
      </w:pPr>
      <w:r w:rsidRPr="001912C9">
        <w:rPr>
          <w:rFonts w:ascii="メイリオ" w:eastAsia="メイリオ" w:hAnsi="メイリオ" w:cs="メイリオ" w:hint="eastAsia"/>
          <w:b/>
          <w:color w:val="0000FF"/>
          <w:sz w:val="24"/>
          <w:szCs w:val="24"/>
        </w:rPr>
        <w:t>〇日</w:t>
      </w:r>
      <w:r w:rsidR="00F04831" w:rsidRPr="001912C9">
        <w:rPr>
          <w:rFonts w:ascii="メイリオ" w:eastAsia="メイリオ" w:hAnsi="メイリオ" w:cs="メイリオ" w:hint="eastAsia"/>
          <w:b/>
          <w:color w:val="0000FF"/>
          <w:sz w:val="24"/>
          <w:szCs w:val="24"/>
        </w:rPr>
        <w:t xml:space="preserve">　</w:t>
      </w:r>
      <w:r w:rsidRPr="001912C9">
        <w:rPr>
          <w:rFonts w:ascii="メイリオ" w:eastAsia="メイリオ" w:hAnsi="メイリオ" w:cs="メイリオ" w:hint="eastAsia"/>
          <w:b/>
          <w:color w:val="0000FF"/>
          <w:sz w:val="24"/>
          <w:szCs w:val="24"/>
        </w:rPr>
        <w:t xml:space="preserve">　時：</w:t>
      </w:r>
      <w:r w:rsidR="00F04831" w:rsidRPr="001912C9">
        <w:rPr>
          <w:rFonts w:ascii="メイリオ" w:eastAsia="メイリオ" w:hAnsi="メイリオ" w:cs="メイリオ" w:hint="eastAsia"/>
          <w:b/>
          <w:color w:val="0000FF"/>
          <w:sz w:val="24"/>
          <w:szCs w:val="24"/>
        </w:rPr>
        <w:t xml:space="preserve">　</w:t>
      </w:r>
      <w:r w:rsidRPr="001912C9">
        <w:rPr>
          <w:rFonts w:ascii="メイリオ" w:eastAsia="メイリオ" w:hAnsi="メイリオ" w:cs="メイリオ" w:hint="eastAsia"/>
          <w:b/>
          <w:color w:val="0000FF"/>
          <w:sz w:val="28"/>
          <w:szCs w:val="28"/>
        </w:rPr>
        <w:t>平成</w:t>
      </w:r>
      <w:r w:rsidR="00F04831" w:rsidRPr="001912C9">
        <w:rPr>
          <w:rFonts w:ascii="メイリオ" w:eastAsia="メイリオ" w:hAnsi="メイリオ" w:cs="メイリオ" w:hint="eastAsia"/>
          <w:b/>
          <w:color w:val="0000FF"/>
          <w:sz w:val="28"/>
          <w:szCs w:val="28"/>
        </w:rPr>
        <w:t>2</w:t>
      </w:r>
      <w:r w:rsidR="003503A5" w:rsidRPr="001912C9">
        <w:rPr>
          <w:rFonts w:ascii="メイリオ" w:eastAsia="メイリオ" w:hAnsi="メイリオ" w:cs="メイリオ" w:hint="eastAsia"/>
          <w:b/>
          <w:color w:val="0000FF"/>
          <w:sz w:val="28"/>
          <w:szCs w:val="28"/>
        </w:rPr>
        <w:t>９</w:t>
      </w:r>
      <w:r w:rsidRPr="001912C9">
        <w:rPr>
          <w:rFonts w:ascii="メイリオ" w:eastAsia="メイリオ" w:hAnsi="メイリオ" w:cs="メイリオ" w:hint="eastAsia"/>
          <w:b/>
          <w:color w:val="0000FF"/>
          <w:sz w:val="28"/>
          <w:szCs w:val="28"/>
        </w:rPr>
        <w:t>年</w:t>
      </w:r>
      <w:r w:rsidR="003503A5" w:rsidRPr="001912C9">
        <w:rPr>
          <w:rFonts w:ascii="メイリオ" w:eastAsia="メイリオ" w:hAnsi="メイリオ" w:cs="メイリオ" w:hint="eastAsia"/>
          <w:b/>
          <w:color w:val="0000FF"/>
          <w:sz w:val="28"/>
          <w:szCs w:val="28"/>
        </w:rPr>
        <w:t>３</w:t>
      </w:r>
      <w:r w:rsidRPr="001912C9">
        <w:rPr>
          <w:rFonts w:ascii="メイリオ" w:eastAsia="メイリオ" w:hAnsi="メイリオ" w:cs="メイリオ" w:hint="eastAsia"/>
          <w:b/>
          <w:color w:val="0000FF"/>
          <w:sz w:val="28"/>
          <w:szCs w:val="28"/>
        </w:rPr>
        <w:t>月</w:t>
      </w:r>
      <w:r w:rsidR="003503A5" w:rsidRPr="001912C9">
        <w:rPr>
          <w:rFonts w:ascii="メイリオ" w:eastAsia="メイリオ" w:hAnsi="メイリオ" w:cs="メイリオ" w:hint="eastAsia"/>
          <w:b/>
          <w:color w:val="0000FF"/>
          <w:sz w:val="28"/>
          <w:szCs w:val="28"/>
        </w:rPr>
        <w:t>６</w:t>
      </w:r>
      <w:r w:rsidR="008D3E67" w:rsidRPr="001912C9">
        <w:rPr>
          <w:rFonts w:ascii="メイリオ" w:eastAsia="メイリオ" w:hAnsi="メイリオ" w:cs="メイリオ" w:hint="eastAsia"/>
          <w:b/>
          <w:color w:val="0000FF"/>
          <w:sz w:val="28"/>
          <w:szCs w:val="28"/>
        </w:rPr>
        <w:t>日（月</w:t>
      </w:r>
      <w:r w:rsidRPr="001912C9">
        <w:rPr>
          <w:rFonts w:ascii="メイリオ" w:eastAsia="メイリオ" w:hAnsi="メイリオ" w:cs="メイリオ" w:hint="eastAsia"/>
          <w:b/>
          <w:color w:val="0000FF"/>
          <w:sz w:val="28"/>
          <w:szCs w:val="28"/>
        </w:rPr>
        <w:t>）</w:t>
      </w:r>
    </w:p>
    <w:p w:rsidR="001056ED" w:rsidRPr="009417DF" w:rsidRDefault="00F04831" w:rsidP="001056ED">
      <w:pPr>
        <w:snapToGrid w:val="0"/>
        <w:spacing w:line="280" w:lineRule="exact"/>
        <w:ind w:firstLineChars="850" w:firstLine="1870"/>
        <w:rPr>
          <w:rFonts w:ascii="メイリオ" w:eastAsia="メイリオ" w:hAnsi="メイリオ" w:cs="メイリオ"/>
          <w:color w:val="0000FF"/>
          <w:sz w:val="24"/>
          <w:szCs w:val="24"/>
        </w:rPr>
      </w:pPr>
      <w:r w:rsidRPr="009417DF">
        <w:rPr>
          <w:rFonts w:ascii="メイリオ" w:eastAsia="メイリオ" w:hAnsi="メイリオ" w:cs="メイリオ" w:hint="eastAsia"/>
          <w:color w:val="0000FF"/>
          <w:sz w:val="22"/>
          <w:szCs w:val="22"/>
        </w:rPr>
        <w:t>フォーラム：</w:t>
      </w:r>
      <w:r w:rsidR="00F6746A">
        <w:rPr>
          <w:rFonts w:ascii="メイリオ" w:eastAsia="メイリオ" w:hAnsi="メイリオ" w:cs="メイリオ" w:hint="eastAsia"/>
          <w:color w:val="0000FF"/>
          <w:sz w:val="24"/>
          <w:szCs w:val="24"/>
        </w:rPr>
        <w:t>午後</w:t>
      </w:r>
      <w:r w:rsidR="00A6141A" w:rsidRPr="009417DF">
        <w:rPr>
          <w:rFonts w:ascii="メイリオ" w:eastAsia="メイリオ" w:hAnsi="メイリオ" w:cs="メイリオ" w:hint="eastAsia"/>
          <w:color w:val="0000FF"/>
          <w:sz w:val="24"/>
          <w:szCs w:val="24"/>
        </w:rPr>
        <w:t>１</w:t>
      </w:r>
      <w:r w:rsidR="00482D11" w:rsidRPr="009417DF">
        <w:rPr>
          <w:rFonts w:ascii="メイリオ" w:eastAsia="メイリオ" w:hAnsi="メイリオ" w:cs="メイリオ" w:hint="eastAsia"/>
          <w:color w:val="0000FF"/>
          <w:sz w:val="24"/>
          <w:szCs w:val="24"/>
        </w:rPr>
        <w:t>時</w:t>
      </w:r>
      <w:r w:rsidR="008D3E67" w:rsidRPr="009417DF">
        <w:rPr>
          <w:rFonts w:ascii="メイリオ" w:eastAsia="メイリオ" w:hAnsi="メイリオ" w:cs="メイリオ" w:hint="eastAsia"/>
          <w:color w:val="0000FF"/>
          <w:sz w:val="24"/>
          <w:szCs w:val="24"/>
        </w:rPr>
        <w:t>～</w:t>
      </w:r>
      <w:r w:rsidR="003503A5" w:rsidRPr="009417DF">
        <w:rPr>
          <w:rFonts w:ascii="メイリオ" w:eastAsia="メイリオ" w:hAnsi="メイリオ" w:cs="メイリオ" w:hint="eastAsia"/>
          <w:color w:val="0000FF"/>
          <w:sz w:val="24"/>
          <w:szCs w:val="24"/>
        </w:rPr>
        <w:t>３</w:t>
      </w:r>
      <w:r w:rsidR="008D3E67" w:rsidRPr="009417DF">
        <w:rPr>
          <w:rFonts w:ascii="メイリオ" w:eastAsia="メイリオ" w:hAnsi="メイリオ" w:cs="メイリオ" w:hint="eastAsia"/>
          <w:color w:val="0000FF"/>
          <w:sz w:val="24"/>
          <w:szCs w:val="24"/>
        </w:rPr>
        <w:t>時</w:t>
      </w:r>
      <w:r w:rsidR="00F6746A">
        <w:rPr>
          <w:rFonts w:ascii="メイリオ" w:eastAsia="メイリオ" w:hAnsi="メイリオ" w:cs="メイリオ" w:hint="eastAsia"/>
          <w:color w:val="0000FF"/>
          <w:sz w:val="24"/>
          <w:szCs w:val="24"/>
        </w:rPr>
        <w:t>５</w:t>
      </w:r>
      <w:r w:rsidR="003503A5" w:rsidRPr="009417DF">
        <w:rPr>
          <w:rFonts w:ascii="メイリオ" w:eastAsia="メイリオ" w:hAnsi="メイリオ" w:cs="メイリオ" w:hint="eastAsia"/>
          <w:color w:val="0000FF"/>
          <w:sz w:val="24"/>
          <w:szCs w:val="24"/>
        </w:rPr>
        <w:t>５</w:t>
      </w:r>
      <w:r w:rsidRPr="009417DF">
        <w:rPr>
          <w:rFonts w:ascii="メイリオ" w:eastAsia="メイリオ" w:hAnsi="メイリオ" w:cs="メイリオ" w:hint="eastAsia"/>
          <w:color w:val="0000FF"/>
          <w:sz w:val="24"/>
          <w:szCs w:val="24"/>
        </w:rPr>
        <w:t>分</w:t>
      </w:r>
      <w:r w:rsidR="00502D15" w:rsidRPr="009417DF">
        <w:rPr>
          <w:rFonts w:ascii="メイリオ" w:eastAsia="メイリオ" w:hAnsi="メイリオ" w:cs="メイリオ" w:hint="eastAsia"/>
          <w:color w:val="0000FF"/>
          <w:sz w:val="24"/>
          <w:szCs w:val="24"/>
        </w:rPr>
        <w:t xml:space="preserve">　</w:t>
      </w:r>
      <w:r w:rsidR="00745FFB" w:rsidRPr="009417DF">
        <w:rPr>
          <w:rFonts w:ascii="メイリオ" w:eastAsia="メイリオ" w:hAnsi="メイリオ" w:cs="メイリオ" w:hint="eastAsia"/>
          <w:color w:val="0000FF"/>
          <w:sz w:val="24"/>
          <w:szCs w:val="24"/>
        </w:rPr>
        <w:t xml:space="preserve">  </w:t>
      </w:r>
      <w:r w:rsidR="00F6746A">
        <w:rPr>
          <w:rFonts w:ascii="メイリオ" w:eastAsia="メイリオ" w:hAnsi="メイリオ" w:cs="メイリオ" w:hint="eastAsia"/>
          <w:color w:val="0000FF"/>
          <w:sz w:val="24"/>
          <w:szCs w:val="24"/>
        </w:rPr>
        <w:t>セミナー・企業発表（</w:t>
      </w:r>
      <w:r w:rsidR="00F6746A" w:rsidRPr="009417DF">
        <w:rPr>
          <w:rFonts w:ascii="メイリオ" w:eastAsia="メイリオ" w:hAnsi="メイリオ" w:cs="メイリオ" w:hint="eastAsia"/>
          <w:color w:val="0000FF"/>
          <w:sz w:val="24"/>
          <w:szCs w:val="24"/>
        </w:rPr>
        <w:t>各社30</w:t>
      </w:r>
      <w:r w:rsidR="00F6746A">
        <w:rPr>
          <w:rFonts w:ascii="メイリオ" w:eastAsia="メイリオ" w:hAnsi="メイリオ" w:cs="メイリオ" w:hint="eastAsia"/>
          <w:color w:val="0000FF"/>
          <w:sz w:val="24"/>
          <w:szCs w:val="24"/>
        </w:rPr>
        <w:t>分×５社）</w:t>
      </w:r>
    </w:p>
    <w:p w:rsidR="00886510" w:rsidRPr="009417DF" w:rsidRDefault="00F04831" w:rsidP="0024719F">
      <w:pPr>
        <w:snapToGrid w:val="0"/>
        <w:spacing w:line="280" w:lineRule="exact"/>
        <w:ind w:firstLineChars="850" w:firstLine="1870"/>
        <w:rPr>
          <w:rFonts w:ascii="メイリオ" w:eastAsia="SimSun" w:hAnsi="メイリオ" w:cs="メイリオ"/>
          <w:color w:val="0000FF"/>
          <w:sz w:val="24"/>
          <w:szCs w:val="24"/>
          <w:lang w:eastAsia="zh-CN"/>
        </w:rPr>
      </w:pPr>
      <w:r w:rsidRPr="009417DF">
        <w:rPr>
          <w:rFonts w:ascii="メイリオ" w:eastAsia="メイリオ" w:hAnsi="メイリオ" w:cs="メイリオ" w:hint="eastAsia"/>
          <w:color w:val="0000FF"/>
          <w:sz w:val="22"/>
          <w:szCs w:val="22"/>
          <w:lang w:eastAsia="zh-CN"/>
        </w:rPr>
        <w:t>個別商談会：</w:t>
      </w:r>
      <w:r w:rsidRPr="009417DF">
        <w:rPr>
          <w:rFonts w:ascii="メイリオ" w:eastAsia="メイリオ" w:hAnsi="メイリオ" w:cs="メイリオ" w:hint="eastAsia"/>
          <w:color w:val="0000FF"/>
          <w:sz w:val="24"/>
          <w:szCs w:val="24"/>
          <w:lang w:eastAsia="zh-CN"/>
        </w:rPr>
        <w:t>午後</w:t>
      </w:r>
      <w:r w:rsidR="003503A5" w:rsidRPr="009417DF">
        <w:rPr>
          <w:rFonts w:ascii="メイリオ" w:eastAsia="メイリオ" w:hAnsi="メイリオ" w:cs="メイリオ" w:hint="eastAsia"/>
          <w:color w:val="0000FF"/>
          <w:sz w:val="24"/>
          <w:szCs w:val="24"/>
        </w:rPr>
        <w:t>３</w:t>
      </w:r>
      <w:r w:rsidR="008D3E67" w:rsidRPr="009417DF">
        <w:rPr>
          <w:rFonts w:ascii="メイリオ" w:eastAsia="メイリオ" w:hAnsi="メイリオ" w:cs="メイリオ" w:hint="eastAsia"/>
          <w:color w:val="0000FF"/>
          <w:sz w:val="24"/>
          <w:szCs w:val="24"/>
          <w:lang w:eastAsia="zh-CN"/>
        </w:rPr>
        <w:t>時</w:t>
      </w:r>
      <w:r w:rsidR="00F6746A">
        <w:rPr>
          <w:rFonts w:ascii="メイリオ" w:eastAsia="メイリオ" w:hAnsi="メイリオ" w:cs="メイリオ" w:hint="eastAsia"/>
          <w:color w:val="0000FF"/>
          <w:sz w:val="24"/>
          <w:szCs w:val="24"/>
        </w:rPr>
        <w:t>５</w:t>
      </w:r>
      <w:r w:rsidR="00312C91" w:rsidRPr="009417DF">
        <w:rPr>
          <w:rFonts w:ascii="メイリオ" w:eastAsia="メイリオ" w:hAnsi="メイリオ" w:cs="メイリオ" w:hint="eastAsia"/>
          <w:color w:val="0000FF"/>
          <w:sz w:val="24"/>
          <w:szCs w:val="24"/>
        </w:rPr>
        <w:t>５</w:t>
      </w:r>
      <w:r w:rsidRPr="009417DF">
        <w:rPr>
          <w:rFonts w:ascii="メイリオ" w:eastAsia="メイリオ" w:hAnsi="メイリオ" w:cs="メイリオ" w:hint="eastAsia"/>
          <w:color w:val="0000FF"/>
          <w:sz w:val="24"/>
          <w:szCs w:val="24"/>
          <w:lang w:eastAsia="zh-CN"/>
        </w:rPr>
        <w:t>分</w:t>
      </w:r>
      <w:r w:rsidR="008D3E67" w:rsidRPr="009417DF">
        <w:rPr>
          <w:rFonts w:ascii="メイリオ" w:eastAsia="メイリオ" w:hAnsi="メイリオ" w:cs="メイリオ" w:hint="eastAsia"/>
          <w:color w:val="0000FF"/>
          <w:sz w:val="24"/>
          <w:szCs w:val="24"/>
          <w:lang w:eastAsia="zh-CN"/>
        </w:rPr>
        <w:t>～</w:t>
      </w:r>
      <w:r w:rsidR="0032389C" w:rsidRPr="009417DF">
        <w:rPr>
          <w:rFonts w:ascii="メイリオ" w:eastAsia="メイリオ" w:hAnsi="メイリオ" w:cs="メイリオ" w:hint="eastAsia"/>
          <w:color w:val="0000FF"/>
          <w:sz w:val="24"/>
          <w:szCs w:val="24"/>
          <w:lang w:eastAsia="zh-CN"/>
        </w:rPr>
        <w:t>5</w:t>
      </w:r>
      <w:r w:rsidR="001056ED" w:rsidRPr="009417DF">
        <w:rPr>
          <w:rFonts w:ascii="メイリオ" w:eastAsia="メイリオ" w:hAnsi="メイリオ" w:cs="メイリオ" w:hint="eastAsia"/>
          <w:color w:val="0000FF"/>
          <w:sz w:val="24"/>
          <w:szCs w:val="24"/>
          <w:lang w:eastAsia="zh-CN"/>
        </w:rPr>
        <w:t>時</w:t>
      </w:r>
      <w:r w:rsidR="00F6746A">
        <w:rPr>
          <w:rFonts w:ascii="メイリオ" w:eastAsia="メイリオ" w:hAnsi="メイリオ" w:cs="メイリオ" w:hint="eastAsia"/>
          <w:color w:val="0000FF"/>
          <w:sz w:val="24"/>
          <w:szCs w:val="24"/>
        </w:rPr>
        <w:t>２</w:t>
      </w:r>
      <w:r w:rsidR="00312C91" w:rsidRPr="009417DF">
        <w:rPr>
          <w:rFonts w:ascii="メイリオ" w:eastAsia="メイリオ" w:hAnsi="メイリオ" w:cs="メイリオ" w:hint="eastAsia"/>
          <w:color w:val="0000FF"/>
          <w:sz w:val="24"/>
          <w:szCs w:val="24"/>
        </w:rPr>
        <w:t>５</w:t>
      </w:r>
      <w:r w:rsidR="0032389C" w:rsidRPr="009417DF">
        <w:rPr>
          <w:rFonts w:ascii="メイリオ" w:eastAsia="メイリオ" w:hAnsi="メイリオ" w:cs="メイリオ" w:hint="eastAsia"/>
          <w:color w:val="0000FF"/>
          <w:sz w:val="24"/>
          <w:szCs w:val="24"/>
          <w:lang w:eastAsia="zh-CN"/>
        </w:rPr>
        <w:t>分</w:t>
      </w:r>
      <w:r w:rsidR="00A6141A" w:rsidRPr="009417DF">
        <w:rPr>
          <w:rFonts w:ascii="メイリオ" w:eastAsia="メイリオ" w:hAnsi="メイリオ" w:cs="メイリオ" w:hint="eastAsia"/>
          <w:color w:val="0000FF"/>
          <w:sz w:val="24"/>
          <w:szCs w:val="24"/>
          <w:lang w:eastAsia="zh-CN"/>
        </w:rPr>
        <w:t>（</w:t>
      </w:r>
      <w:r w:rsidR="00A6141A" w:rsidRPr="009417DF">
        <w:rPr>
          <w:rFonts w:ascii="メイリオ" w:eastAsia="メイリオ" w:hAnsi="メイリオ" w:cs="メイリオ" w:hint="eastAsia"/>
          <w:color w:val="0000FF"/>
          <w:sz w:val="24"/>
          <w:szCs w:val="24"/>
        </w:rPr>
        <w:t>事前</w:t>
      </w:r>
      <w:r w:rsidR="001056ED" w:rsidRPr="009417DF">
        <w:rPr>
          <w:rFonts w:ascii="メイリオ" w:eastAsia="メイリオ" w:hAnsi="メイリオ" w:cs="メイリオ" w:hint="eastAsia"/>
          <w:color w:val="0000FF"/>
          <w:sz w:val="24"/>
          <w:szCs w:val="24"/>
          <w:lang w:eastAsia="zh-CN"/>
        </w:rPr>
        <w:t>予約制）各社</w:t>
      </w:r>
      <w:r w:rsidR="00312C91" w:rsidRPr="009417DF">
        <w:rPr>
          <w:rFonts w:ascii="メイリオ" w:eastAsia="メイリオ" w:hAnsi="メイリオ" w:cs="メイリオ" w:hint="eastAsia"/>
          <w:color w:val="0000FF"/>
          <w:sz w:val="24"/>
          <w:szCs w:val="24"/>
        </w:rPr>
        <w:t>３</w:t>
      </w:r>
      <w:r w:rsidR="0032389C" w:rsidRPr="009417DF">
        <w:rPr>
          <w:rFonts w:ascii="メイリオ" w:eastAsia="メイリオ" w:hAnsi="メイリオ" w:cs="メイリオ" w:hint="eastAsia"/>
          <w:color w:val="0000FF"/>
          <w:sz w:val="24"/>
          <w:szCs w:val="24"/>
          <w:lang w:eastAsia="zh-CN"/>
        </w:rPr>
        <w:t>0</w:t>
      </w:r>
      <w:r w:rsidR="001056ED" w:rsidRPr="009417DF">
        <w:rPr>
          <w:rFonts w:ascii="メイリオ" w:eastAsia="メイリオ" w:hAnsi="メイリオ" w:cs="メイリオ" w:hint="eastAsia"/>
          <w:color w:val="0000FF"/>
          <w:sz w:val="24"/>
          <w:szCs w:val="24"/>
          <w:lang w:eastAsia="zh-CN"/>
        </w:rPr>
        <w:t>分</w:t>
      </w:r>
    </w:p>
    <w:p w:rsidR="00482D11" w:rsidRPr="001912C9" w:rsidRDefault="00482D11" w:rsidP="00482D11">
      <w:pPr>
        <w:snapToGrid w:val="0"/>
        <w:spacing w:line="280" w:lineRule="exact"/>
        <w:ind w:firstLineChars="100" w:firstLine="240"/>
        <w:rPr>
          <w:rFonts w:ascii="メイリオ" w:eastAsia="メイリオ" w:hAnsi="メイリオ" w:cs="メイリオ"/>
          <w:b/>
          <w:color w:val="0000FF"/>
          <w:sz w:val="24"/>
          <w:szCs w:val="24"/>
        </w:rPr>
      </w:pPr>
      <w:r w:rsidRPr="001912C9">
        <w:rPr>
          <w:rFonts w:ascii="メイリオ" w:eastAsia="メイリオ" w:hAnsi="メイリオ" w:cs="メイリオ" w:hint="eastAsia"/>
          <w:b/>
          <w:color w:val="0000FF"/>
          <w:sz w:val="24"/>
          <w:szCs w:val="24"/>
        </w:rPr>
        <w:t xml:space="preserve">〇会　</w:t>
      </w:r>
      <w:r w:rsidR="00F04831" w:rsidRPr="001912C9">
        <w:rPr>
          <w:rFonts w:ascii="メイリオ" w:eastAsia="メイリオ" w:hAnsi="メイリオ" w:cs="メイリオ" w:hint="eastAsia"/>
          <w:b/>
          <w:color w:val="0000FF"/>
          <w:sz w:val="24"/>
          <w:szCs w:val="24"/>
        </w:rPr>
        <w:t xml:space="preserve">　</w:t>
      </w:r>
      <w:r w:rsidRPr="001912C9">
        <w:rPr>
          <w:rFonts w:ascii="メイリオ" w:eastAsia="メイリオ" w:hAnsi="メイリオ" w:cs="メイリオ" w:hint="eastAsia"/>
          <w:b/>
          <w:color w:val="0000FF"/>
          <w:sz w:val="24"/>
          <w:szCs w:val="24"/>
        </w:rPr>
        <w:t>場：</w:t>
      </w:r>
      <w:r w:rsidR="00F04831" w:rsidRPr="001912C9">
        <w:rPr>
          <w:rFonts w:ascii="メイリオ" w:eastAsia="メイリオ" w:hAnsi="メイリオ" w:cs="メイリオ" w:hint="eastAsia"/>
          <w:b/>
          <w:color w:val="0000FF"/>
          <w:sz w:val="24"/>
          <w:szCs w:val="24"/>
        </w:rPr>
        <w:t xml:space="preserve">　</w:t>
      </w:r>
      <w:r w:rsidR="00C578F1" w:rsidRPr="001912C9">
        <w:rPr>
          <w:rFonts w:ascii="メイリオ" w:eastAsia="メイリオ" w:hAnsi="メイリオ" w:cs="メイリオ" w:hint="eastAsia"/>
          <w:b/>
          <w:color w:val="0000FF"/>
          <w:sz w:val="24"/>
          <w:szCs w:val="24"/>
        </w:rPr>
        <w:t xml:space="preserve">シティプラザ大阪　</w:t>
      </w:r>
      <w:r w:rsidR="00A6141A" w:rsidRPr="001912C9">
        <w:rPr>
          <w:rFonts w:ascii="メイリオ" w:eastAsia="メイリオ" w:hAnsi="メイリオ" w:cs="メイリオ" w:hint="eastAsia"/>
          <w:b/>
          <w:color w:val="0000FF"/>
          <w:sz w:val="24"/>
          <w:szCs w:val="24"/>
        </w:rPr>
        <w:t>４階　海</w:t>
      </w:r>
      <w:r w:rsidR="001056ED" w:rsidRPr="001912C9">
        <w:rPr>
          <w:rFonts w:ascii="メイリオ" w:eastAsia="メイリオ" w:hAnsi="メイリオ" w:cs="メイリオ" w:hint="eastAsia"/>
          <w:b/>
          <w:color w:val="0000FF"/>
          <w:sz w:val="24"/>
          <w:szCs w:val="24"/>
        </w:rPr>
        <w:t>の間（フォーラム</w:t>
      </w:r>
      <w:r w:rsidR="00A6141A" w:rsidRPr="001912C9">
        <w:rPr>
          <w:rFonts w:ascii="メイリオ" w:eastAsia="メイリオ" w:hAnsi="メイリオ" w:cs="メイリオ" w:hint="eastAsia"/>
          <w:b/>
          <w:color w:val="0000FF"/>
          <w:sz w:val="24"/>
          <w:szCs w:val="24"/>
        </w:rPr>
        <w:t>）　眺の間（</w:t>
      </w:r>
      <w:r w:rsidR="00C578F1" w:rsidRPr="001912C9">
        <w:rPr>
          <w:rFonts w:ascii="メイリオ" w:eastAsia="メイリオ" w:hAnsi="メイリオ" w:cs="メイリオ" w:hint="eastAsia"/>
          <w:b/>
          <w:color w:val="0000FF"/>
          <w:sz w:val="24"/>
          <w:szCs w:val="24"/>
        </w:rPr>
        <w:t>個別商談会）</w:t>
      </w:r>
    </w:p>
    <w:p w:rsidR="00886510" w:rsidRPr="007353B6" w:rsidRDefault="00482D11" w:rsidP="007353B6">
      <w:pPr>
        <w:snapToGrid w:val="0"/>
        <w:spacing w:line="280" w:lineRule="exact"/>
        <w:ind w:firstLineChars="775" w:firstLine="1860"/>
        <w:rPr>
          <w:rFonts w:ascii="メイリオ" w:eastAsia="メイリオ" w:hAnsi="メイリオ" w:cs="メイリオ"/>
          <w:sz w:val="24"/>
          <w:szCs w:val="24"/>
        </w:rPr>
      </w:pPr>
      <w:r w:rsidRPr="008F3812">
        <w:rPr>
          <w:rFonts w:ascii="メイリオ" w:eastAsia="メイリオ" w:hAnsi="メイリオ" w:cs="メイリオ" w:hint="eastAsia"/>
          <w:sz w:val="24"/>
          <w:szCs w:val="24"/>
        </w:rPr>
        <w:t>大阪市中央区本町橋２</w:t>
      </w:r>
      <w:r w:rsidRPr="008F3812">
        <w:rPr>
          <w:rFonts w:ascii="メイリオ" w:eastAsia="メイリオ" w:hAnsi="メイリオ" w:cs="メイリオ"/>
          <w:sz w:val="24"/>
          <w:szCs w:val="24"/>
        </w:rPr>
        <w:t>−</w:t>
      </w:r>
      <w:r w:rsidR="00C578F1" w:rsidRPr="008F3812">
        <w:rPr>
          <w:rFonts w:ascii="メイリオ" w:eastAsia="メイリオ" w:hAnsi="メイリオ" w:cs="メイリオ" w:hint="eastAsia"/>
          <w:sz w:val="24"/>
          <w:szCs w:val="24"/>
        </w:rPr>
        <w:t xml:space="preserve">31　</w:t>
      </w:r>
    </w:p>
    <w:p w:rsidR="003503A5" w:rsidRDefault="008D3E67" w:rsidP="00AB3FFC">
      <w:pPr>
        <w:spacing w:line="280" w:lineRule="exact"/>
        <w:ind w:firstLineChars="100" w:firstLine="240"/>
        <w:rPr>
          <w:rFonts w:ascii="メイリオ" w:eastAsia="メイリオ" w:hAnsi="メイリオ" w:cs="メイリオ"/>
          <w:b/>
          <w:sz w:val="24"/>
          <w:szCs w:val="24"/>
        </w:rPr>
      </w:pPr>
      <w:r w:rsidRPr="00886510">
        <w:rPr>
          <w:rFonts w:ascii="メイリオ" w:eastAsia="メイリオ" w:hAnsi="メイリオ" w:cs="メイリオ" w:hint="eastAsia"/>
          <w:b/>
          <w:sz w:val="24"/>
          <w:szCs w:val="24"/>
        </w:rPr>
        <w:t xml:space="preserve">○主　</w:t>
      </w:r>
      <w:r w:rsidR="00F04831" w:rsidRPr="00886510">
        <w:rPr>
          <w:rFonts w:ascii="メイリオ" w:eastAsia="メイリオ" w:hAnsi="メイリオ" w:cs="メイリオ" w:hint="eastAsia"/>
          <w:b/>
          <w:sz w:val="24"/>
          <w:szCs w:val="24"/>
        </w:rPr>
        <w:t xml:space="preserve">　</w:t>
      </w:r>
      <w:r w:rsidRPr="00886510">
        <w:rPr>
          <w:rFonts w:ascii="メイリオ" w:eastAsia="メイリオ" w:hAnsi="メイリオ" w:cs="メイリオ" w:hint="eastAsia"/>
          <w:b/>
          <w:sz w:val="24"/>
          <w:szCs w:val="24"/>
        </w:rPr>
        <w:t>催：</w:t>
      </w:r>
      <w:r w:rsidR="00F04831" w:rsidRPr="00886510">
        <w:rPr>
          <w:rFonts w:ascii="メイリオ" w:eastAsia="メイリオ" w:hAnsi="メイリオ" w:cs="メイリオ" w:hint="eastAsia"/>
          <w:b/>
          <w:sz w:val="24"/>
          <w:szCs w:val="24"/>
        </w:rPr>
        <w:t xml:space="preserve">　</w:t>
      </w:r>
      <w:r w:rsidR="003503A5">
        <w:rPr>
          <w:rFonts w:ascii="メイリオ" w:eastAsia="メイリオ" w:hAnsi="メイリオ" w:cs="メイリオ" w:hint="eastAsia"/>
          <w:b/>
          <w:sz w:val="24"/>
          <w:szCs w:val="24"/>
        </w:rPr>
        <w:t>大阪商工会議所・近畿経済産業局</w:t>
      </w:r>
    </w:p>
    <w:p w:rsidR="008D3E67" w:rsidRPr="00886510" w:rsidRDefault="003503A5" w:rsidP="003503A5">
      <w:pPr>
        <w:spacing w:line="280" w:lineRule="exact"/>
        <w:ind w:firstLineChars="800" w:firstLine="1920"/>
        <w:rPr>
          <w:rFonts w:ascii="メイリオ" w:eastAsia="メイリオ" w:hAnsi="メイリオ" w:cs="メイリオ"/>
          <w:b/>
          <w:sz w:val="24"/>
          <w:szCs w:val="24"/>
        </w:rPr>
      </w:pPr>
      <w:r w:rsidRPr="00447FA2">
        <w:rPr>
          <w:rFonts w:ascii="メイリオ" w:eastAsia="メイリオ" w:hAnsi="メイリオ" w:cs="メイリオ"/>
          <w:b/>
          <w:sz w:val="24"/>
          <w:szCs w:val="24"/>
        </w:rPr>
        <w:t>大阪外国企業誘致センター</w:t>
      </w:r>
      <w:r w:rsidRPr="00447FA2">
        <w:rPr>
          <w:rFonts w:ascii="メイリオ" w:eastAsia="メイリオ" w:hAnsi="メイリオ" w:cs="メイリオ" w:hint="eastAsia"/>
          <w:b/>
          <w:sz w:val="24"/>
          <w:szCs w:val="24"/>
        </w:rPr>
        <w:t>（Ｏ-ＢＩＣ）</w:t>
      </w:r>
      <w:r>
        <w:rPr>
          <w:rFonts w:ascii="メイリオ" w:eastAsia="メイリオ" w:hAnsi="メイリオ" w:cs="メイリオ" w:hint="eastAsia"/>
          <w:b/>
          <w:sz w:val="24"/>
          <w:szCs w:val="24"/>
        </w:rPr>
        <w:t>・</w:t>
      </w:r>
      <w:r w:rsidRPr="00886510">
        <w:rPr>
          <w:rFonts w:ascii="メイリオ" w:eastAsia="メイリオ" w:hAnsi="メイリオ" w:cs="メイリオ" w:hint="eastAsia"/>
          <w:b/>
          <w:sz w:val="24"/>
          <w:szCs w:val="24"/>
        </w:rPr>
        <w:t>産業交流センター</w:t>
      </w:r>
    </w:p>
    <w:p w:rsidR="00447FA2" w:rsidRDefault="008D3E67" w:rsidP="00AB3FFC">
      <w:pPr>
        <w:spacing w:line="280" w:lineRule="exact"/>
        <w:ind w:firstLineChars="100" w:firstLine="240"/>
        <w:rPr>
          <w:rFonts w:ascii="メイリオ" w:eastAsia="メイリオ" w:hAnsi="メイリオ" w:cs="メイリオ"/>
          <w:b/>
          <w:sz w:val="24"/>
          <w:szCs w:val="24"/>
        </w:rPr>
      </w:pPr>
      <w:r w:rsidRPr="00886510">
        <w:rPr>
          <w:rFonts w:ascii="メイリオ" w:eastAsia="メイリオ" w:hAnsi="メイリオ" w:cs="メイリオ" w:hint="eastAsia"/>
          <w:b/>
          <w:sz w:val="24"/>
          <w:szCs w:val="24"/>
        </w:rPr>
        <w:t>○</w:t>
      </w:r>
      <w:r w:rsidR="00F04831" w:rsidRPr="00886510">
        <w:rPr>
          <w:rFonts w:ascii="メイリオ" w:eastAsia="メイリオ" w:hAnsi="メイリオ" w:cs="メイリオ" w:hint="eastAsia"/>
          <w:b/>
          <w:sz w:val="24"/>
          <w:szCs w:val="24"/>
        </w:rPr>
        <w:t>協</w:t>
      </w:r>
      <w:r w:rsidR="00AC5044" w:rsidRPr="00886510">
        <w:rPr>
          <w:rFonts w:ascii="メイリオ" w:eastAsia="メイリオ" w:hAnsi="メイリオ" w:cs="メイリオ" w:hint="eastAsia"/>
          <w:b/>
          <w:sz w:val="24"/>
          <w:szCs w:val="24"/>
        </w:rPr>
        <w:t>力</w:t>
      </w:r>
      <w:r w:rsidR="00F04831" w:rsidRPr="00886510">
        <w:rPr>
          <w:rFonts w:ascii="メイリオ" w:eastAsia="メイリオ" w:hAnsi="メイリオ" w:cs="メイリオ" w:hint="eastAsia"/>
          <w:b/>
          <w:sz w:val="24"/>
          <w:szCs w:val="24"/>
        </w:rPr>
        <w:t>(予定)</w:t>
      </w:r>
      <w:r w:rsidRPr="00886510">
        <w:rPr>
          <w:rFonts w:ascii="メイリオ" w:eastAsia="メイリオ" w:hAnsi="メイリオ" w:cs="メイリオ" w:hint="eastAsia"/>
          <w:b/>
          <w:sz w:val="24"/>
          <w:szCs w:val="24"/>
        </w:rPr>
        <w:t>：</w:t>
      </w:r>
      <w:r w:rsidR="003503A5">
        <w:rPr>
          <w:rFonts w:ascii="メイリオ" w:eastAsia="メイリオ" w:hAnsi="メイリオ" w:cs="メイリオ" w:hint="eastAsia"/>
          <w:b/>
          <w:sz w:val="24"/>
          <w:szCs w:val="24"/>
        </w:rPr>
        <w:t>在日米国大使館、カナダ大使館</w:t>
      </w:r>
      <w:r w:rsidR="00447FA2" w:rsidRPr="00447FA2">
        <w:rPr>
          <w:rFonts w:ascii="メイリオ" w:eastAsia="メイリオ" w:hAnsi="メイリオ" w:cs="メイリオ" w:hint="eastAsia"/>
          <w:b/>
          <w:sz w:val="24"/>
          <w:szCs w:val="24"/>
        </w:rPr>
        <w:t>、</w:t>
      </w:r>
      <w:r w:rsidR="001056ED" w:rsidRPr="00447FA2">
        <w:rPr>
          <w:rFonts w:ascii="メイリオ" w:eastAsia="メイリオ" w:hAnsi="メイリオ" w:cs="メイリオ" w:hint="eastAsia"/>
          <w:b/>
          <w:sz w:val="24"/>
          <w:szCs w:val="24"/>
        </w:rPr>
        <w:t>カナダ政府大阪通商事務所</w:t>
      </w:r>
    </w:p>
    <w:p w:rsidR="008D3E67" w:rsidRPr="00447FA2" w:rsidRDefault="003503A5" w:rsidP="00C607B6">
      <w:pPr>
        <w:spacing w:line="280" w:lineRule="exact"/>
        <w:ind w:firstLineChars="100" w:firstLine="240"/>
        <w:rPr>
          <w:rFonts w:ascii="メイリオ" w:eastAsia="メイリオ" w:hAnsi="メイリオ" w:cs="メイリオ"/>
          <w:b/>
          <w:sz w:val="24"/>
          <w:szCs w:val="24"/>
        </w:rPr>
      </w:pPr>
      <w:r>
        <w:rPr>
          <w:rFonts w:ascii="メイリオ" w:eastAsia="メイリオ" w:hAnsi="メイリオ" w:cs="メイリオ" w:hint="eastAsia"/>
          <w:b/>
          <w:sz w:val="24"/>
          <w:szCs w:val="24"/>
        </w:rPr>
        <w:t xml:space="preserve">　　　　　　　カリフォルニア燃料電池パートナーシップ、クリーンテックサンディエゴ</w:t>
      </w:r>
    </w:p>
    <w:p w:rsidR="00447FA2" w:rsidRPr="00C607B6" w:rsidRDefault="00447FA2" w:rsidP="00AB3FFC">
      <w:pPr>
        <w:spacing w:line="280" w:lineRule="exact"/>
        <w:ind w:firstLineChars="100" w:firstLine="240"/>
        <w:rPr>
          <w:rFonts w:ascii="メイリオ" w:eastAsia="メイリオ" w:hAnsi="メイリオ" w:cs="メイリオ"/>
          <w:b/>
          <w:sz w:val="24"/>
          <w:szCs w:val="24"/>
        </w:rPr>
      </w:pPr>
    </w:p>
    <w:p w:rsidR="00326AAC" w:rsidRPr="00326AAC" w:rsidRDefault="00AB3FFC" w:rsidP="00326AAC">
      <w:pPr>
        <w:spacing w:line="280" w:lineRule="exact"/>
        <w:ind w:firstLineChars="100" w:firstLine="240"/>
        <w:rPr>
          <w:rFonts w:ascii="Arial" w:eastAsia="HGｺﾞｼｯｸM" w:hAnsi="Arial" w:cs="Times New Roman"/>
          <w:szCs w:val="20"/>
        </w:rPr>
      </w:pPr>
      <w:r w:rsidRPr="008F3812">
        <w:rPr>
          <w:rFonts w:ascii="メイリオ" w:eastAsia="メイリオ" w:hAnsi="メイリオ" w:cs="メイリオ" w:hint="eastAsia"/>
          <w:b/>
          <w:sz w:val="24"/>
          <w:szCs w:val="24"/>
        </w:rPr>
        <w:t>〇プログラム：</w:t>
      </w:r>
      <w:r w:rsidRPr="008F3812">
        <w:rPr>
          <w:rFonts w:ascii="Arial" w:eastAsia="HGｺﾞｼｯｸM" w:hAnsi="Arial" w:cs="Times New Roman" w:hint="eastAsia"/>
          <w:szCs w:val="20"/>
        </w:rPr>
        <w:t>※内容・時間は一部変更されることもございますので予めご了承下さい。</w:t>
      </w:r>
    </w:p>
    <w:p w:rsidR="00AC5044" w:rsidRDefault="00326AAC" w:rsidP="008B2EF1">
      <w:pPr>
        <w:spacing w:line="280" w:lineRule="exact"/>
        <w:ind w:firstLine="840"/>
        <w:rPr>
          <w:rFonts w:ascii="Arial" w:eastAsia="SimSun" w:hAnsi="Arial" w:cs="Times New Roman"/>
          <w:b/>
          <w:sz w:val="24"/>
          <w:szCs w:val="24"/>
          <w:lang w:eastAsia="zh-CN"/>
        </w:rPr>
      </w:pPr>
      <w:r>
        <w:rPr>
          <w:rFonts w:ascii="Arial" w:eastAsia="HGｺﾞｼｯｸM" w:hAnsi="Arial" w:cs="Times New Roman" w:hint="eastAsia"/>
          <w:b/>
          <w:sz w:val="24"/>
          <w:szCs w:val="24"/>
        </w:rPr>
        <w:t>13</w:t>
      </w:r>
      <w:r>
        <w:rPr>
          <w:rFonts w:ascii="Arial" w:eastAsia="HGｺﾞｼｯｸM" w:hAnsi="Arial" w:cs="Times New Roman" w:hint="eastAsia"/>
          <w:b/>
          <w:sz w:val="24"/>
          <w:szCs w:val="24"/>
          <w:lang w:eastAsia="zh-CN"/>
        </w:rPr>
        <w:t>:</w:t>
      </w:r>
      <w:r>
        <w:rPr>
          <w:rFonts w:ascii="Arial" w:eastAsia="HGｺﾞｼｯｸM" w:hAnsi="Arial" w:cs="Times New Roman" w:hint="eastAsia"/>
          <w:b/>
          <w:sz w:val="24"/>
          <w:szCs w:val="24"/>
        </w:rPr>
        <w:t>0</w:t>
      </w:r>
      <w:r w:rsidR="00E36AF6" w:rsidRPr="008C5ABD">
        <w:rPr>
          <w:rFonts w:ascii="Arial" w:eastAsia="HGｺﾞｼｯｸM" w:hAnsi="Arial" w:cs="Times New Roman" w:hint="eastAsia"/>
          <w:b/>
          <w:sz w:val="24"/>
          <w:szCs w:val="24"/>
          <w:lang w:eastAsia="zh-CN"/>
        </w:rPr>
        <w:t>0-</w:t>
      </w:r>
      <w:r w:rsidR="00E36AF6" w:rsidRPr="008C5ABD">
        <w:rPr>
          <w:rFonts w:ascii="Arial" w:eastAsia="HGｺﾞｼｯｸM" w:hAnsi="Arial" w:cs="Times New Roman"/>
          <w:b/>
          <w:sz w:val="24"/>
          <w:szCs w:val="24"/>
          <w:lang w:eastAsia="zh-CN"/>
        </w:rPr>
        <w:t xml:space="preserve"> </w:t>
      </w:r>
      <w:r>
        <w:rPr>
          <w:rFonts w:ascii="Arial" w:eastAsia="HGｺﾞｼｯｸM" w:hAnsi="Arial" w:cs="Times New Roman" w:hint="eastAsia"/>
          <w:b/>
          <w:sz w:val="24"/>
          <w:szCs w:val="24"/>
        </w:rPr>
        <w:t>13</w:t>
      </w:r>
      <w:r>
        <w:rPr>
          <w:rFonts w:ascii="Arial" w:eastAsia="HGｺﾞｼｯｸM" w:hAnsi="Arial" w:cs="Times New Roman" w:hint="eastAsia"/>
          <w:b/>
          <w:sz w:val="24"/>
          <w:szCs w:val="24"/>
          <w:lang w:eastAsia="zh-CN"/>
        </w:rPr>
        <w:t>:05</w:t>
      </w:r>
      <w:r>
        <w:rPr>
          <w:rFonts w:ascii="Arial" w:eastAsia="HGｺﾞｼｯｸM" w:hAnsi="Arial" w:cs="Times New Roman"/>
          <w:b/>
          <w:sz w:val="24"/>
          <w:szCs w:val="24"/>
          <w:lang w:eastAsia="zh-CN"/>
        </w:rPr>
        <w:tab/>
      </w:r>
      <w:r>
        <w:rPr>
          <w:rFonts w:ascii="Arial" w:eastAsia="HGｺﾞｼｯｸM" w:hAnsi="Arial" w:cs="Times New Roman"/>
          <w:b/>
          <w:sz w:val="24"/>
          <w:szCs w:val="24"/>
          <w:lang w:eastAsia="zh-CN"/>
        </w:rPr>
        <w:t>開会挨拶</w:t>
      </w:r>
      <w:r>
        <w:rPr>
          <w:rFonts w:ascii="Arial" w:eastAsia="HGｺﾞｼｯｸM" w:hAnsi="Arial" w:cs="Times New Roman" w:hint="eastAsia"/>
          <w:b/>
          <w:sz w:val="24"/>
          <w:szCs w:val="24"/>
          <w:lang w:eastAsia="zh-CN"/>
        </w:rPr>
        <w:t xml:space="preserve">　</w:t>
      </w:r>
      <w:r w:rsidR="007353B6">
        <w:rPr>
          <w:rFonts w:ascii="Arial" w:eastAsia="HGｺﾞｼｯｸM" w:hAnsi="Arial" w:cs="Times New Roman" w:hint="eastAsia"/>
          <w:b/>
          <w:sz w:val="24"/>
          <w:szCs w:val="24"/>
          <w:lang w:eastAsia="zh-CN"/>
        </w:rPr>
        <w:t xml:space="preserve">近畿経済産業局　</w:t>
      </w:r>
      <w:r w:rsidR="0032389C" w:rsidRPr="008C5ABD">
        <w:rPr>
          <w:rFonts w:ascii="Arial" w:eastAsia="HGｺﾞｼｯｸM" w:hAnsi="Arial" w:cs="Times New Roman" w:hint="eastAsia"/>
          <w:b/>
          <w:sz w:val="24"/>
          <w:szCs w:val="24"/>
          <w:lang w:eastAsia="zh-CN"/>
        </w:rPr>
        <w:t>次世代産業課長　森下　剛志　氏</w:t>
      </w:r>
    </w:p>
    <w:p w:rsidR="00DC053D" w:rsidRPr="009457E7" w:rsidRDefault="00DC053D" w:rsidP="00DC053D">
      <w:pPr>
        <w:spacing w:line="280" w:lineRule="exact"/>
        <w:ind w:firstLine="840"/>
        <w:rPr>
          <w:rFonts w:ascii="Arial" w:eastAsia="HGｺﾞｼｯｸM" w:hAnsi="Arial" w:cs="Times New Roman"/>
          <w:b/>
          <w:color w:val="0000CC"/>
          <w:sz w:val="24"/>
          <w:szCs w:val="24"/>
        </w:rPr>
      </w:pPr>
      <w:r w:rsidRPr="009457E7">
        <w:rPr>
          <w:rFonts w:ascii="Arial" w:eastAsia="HGｺﾞｼｯｸM" w:hAnsi="Arial" w:cs="Times New Roman" w:hint="eastAsia"/>
          <w:b/>
          <w:color w:val="0000CC"/>
          <w:sz w:val="24"/>
          <w:szCs w:val="24"/>
        </w:rPr>
        <w:t>13</w:t>
      </w:r>
      <w:r w:rsidRPr="009457E7">
        <w:rPr>
          <w:rFonts w:ascii="Arial" w:eastAsia="HGｺﾞｼｯｸM" w:hAnsi="Arial" w:cs="Times New Roman" w:hint="eastAsia"/>
          <w:b/>
          <w:color w:val="0000CC"/>
          <w:sz w:val="24"/>
          <w:szCs w:val="24"/>
          <w:lang w:eastAsia="zh-CN"/>
        </w:rPr>
        <w:t>:</w:t>
      </w:r>
      <w:r w:rsidRPr="009457E7">
        <w:rPr>
          <w:rFonts w:ascii="Arial" w:eastAsia="HGｺﾞｼｯｸM" w:hAnsi="Arial" w:cs="Times New Roman" w:hint="eastAsia"/>
          <w:b/>
          <w:color w:val="0000CC"/>
          <w:sz w:val="24"/>
          <w:szCs w:val="24"/>
        </w:rPr>
        <w:t>05</w:t>
      </w:r>
      <w:r w:rsidRPr="009457E7">
        <w:rPr>
          <w:rFonts w:ascii="Arial" w:eastAsia="HGｺﾞｼｯｸM" w:hAnsi="Arial" w:cs="Times New Roman" w:hint="eastAsia"/>
          <w:b/>
          <w:color w:val="0000CC"/>
          <w:sz w:val="24"/>
          <w:szCs w:val="24"/>
          <w:lang w:eastAsia="zh-CN"/>
        </w:rPr>
        <w:t>-</w:t>
      </w:r>
      <w:r w:rsidRPr="009457E7">
        <w:rPr>
          <w:rFonts w:ascii="Arial" w:eastAsia="HGｺﾞｼｯｸM" w:hAnsi="Arial" w:cs="Times New Roman"/>
          <w:b/>
          <w:color w:val="0000CC"/>
          <w:sz w:val="24"/>
          <w:szCs w:val="24"/>
          <w:lang w:eastAsia="zh-CN"/>
        </w:rPr>
        <w:t xml:space="preserve"> </w:t>
      </w:r>
      <w:r w:rsidRPr="009457E7">
        <w:rPr>
          <w:rFonts w:ascii="Arial" w:eastAsia="HGｺﾞｼｯｸM" w:hAnsi="Arial" w:cs="Times New Roman" w:hint="eastAsia"/>
          <w:b/>
          <w:color w:val="0000CC"/>
          <w:sz w:val="24"/>
          <w:szCs w:val="24"/>
        </w:rPr>
        <w:t>13</w:t>
      </w:r>
      <w:r w:rsidRPr="009457E7">
        <w:rPr>
          <w:rFonts w:ascii="Arial" w:eastAsia="HGｺﾞｼｯｸM" w:hAnsi="Arial" w:cs="Times New Roman" w:hint="eastAsia"/>
          <w:b/>
          <w:color w:val="0000CC"/>
          <w:sz w:val="24"/>
          <w:szCs w:val="24"/>
          <w:lang w:eastAsia="zh-CN"/>
        </w:rPr>
        <w:t>:</w:t>
      </w:r>
      <w:r w:rsidRPr="009457E7">
        <w:rPr>
          <w:rFonts w:ascii="Arial" w:eastAsia="HGｺﾞｼｯｸM" w:hAnsi="Arial" w:cs="Times New Roman" w:hint="eastAsia"/>
          <w:b/>
          <w:color w:val="0000CC"/>
          <w:sz w:val="24"/>
          <w:szCs w:val="24"/>
        </w:rPr>
        <w:t>2</w:t>
      </w:r>
      <w:r w:rsidRPr="009457E7">
        <w:rPr>
          <w:rFonts w:ascii="Arial" w:eastAsia="HGｺﾞｼｯｸM" w:hAnsi="Arial" w:cs="Times New Roman" w:hint="eastAsia"/>
          <w:b/>
          <w:color w:val="0000CC"/>
          <w:sz w:val="24"/>
          <w:szCs w:val="24"/>
          <w:lang w:eastAsia="zh-CN"/>
        </w:rPr>
        <w:t>5</w:t>
      </w:r>
      <w:r w:rsidRPr="009457E7">
        <w:rPr>
          <w:rFonts w:ascii="Arial" w:eastAsia="HGｺﾞｼｯｸM" w:hAnsi="Arial" w:cs="Times New Roman"/>
          <w:b/>
          <w:color w:val="0000CC"/>
          <w:sz w:val="24"/>
          <w:szCs w:val="24"/>
          <w:lang w:eastAsia="zh-CN"/>
        </w:rPr>
        <w:tab/>
      </w:r>
      <w:r w:rsidRPr="009457E7">
        <w:rPr>
          <w:rFonts w:ascii="Arial" w:eastAsia="HGｺﾞｼｯｸM" w:hAnsi="Arial" w:cs="Times New Roman" w:hint="eastAsia"/>
          <w:b/>
          <w:color w:val="0000CC"/>
          <w:sz w:val="24"/>
          <w:szCs w:val="24"/>
        </w:rPr>
        <w:t>講演　米国エネルギー省（</w:t>
      </w:r>
      <w:r w:rsidRPr="009457E7">
        <w:rPr>
          <w:rFonts w:ascii="Arial" w:eastAsia="HGｺﾞｼｯｸM" w:hAnsi="Arial" w:cs="Times New Roman" w:hint="eastAsia"/>
          <w:b/>
          <w:color w:val="0000CC"/>
          <w:sz w:val="24"/>
          <w:szCs w:val="24"/>
        </w:rPr>
        <w:t>U.S. Department of Energy</w:t>
      </w:r>
      <w:r w:rsidRPr="009457E7">
        <w:rPr>
          <w:rFonts w:ascii="Arial" w:eastAsia="HGｺﾞｼｯｸM" w:hAnsi="Arial" w:cs="Times New Roman" w:hint="eastAsia"/>
          <w:b/>
          <w:color w:val="0000CC"/>
          <w:sz w:val="24"/>
          <w:szCs w:val="24"/>
        </w:rPr>
        <w:t>：</w:t>
      </w:r>
      <w:r w:rsidRPr="009457E7">
        <w:rPr>
          <w:rFonts w:ascii="Arial" w:eastAsia="HGｺﾞｼｯｸM" w:hAnsi="Arial" w:cs="Times New Roman" w:hint="eastAsia"/>
          <w:b/>
          <w:color w:val="0000CC"/>
          <w:sz w:val="24"/>
          <w:szCs w:val="24"/>
        </w:rPr>
        <w:t>DOE</w:t>
      </w:r>
      <w:r w:rsidRPr="009457E7">
        <w:rPr>
          <w:rFonts w:ascii="Arial" w:eastAsia="HGｺﾞｼｯｸM" w:hAnsi="Arial" w:cs="Times New Roman" w:hint="eastAsia"/>
          <w:b/>
          <w:color w:val="0000CC"/>
          <w:sz w:val="24"/>
          <w:szCs w:val="24"/>
        </w:rPr>
        <w:t>）</w:t>
      </w:r>
    </w:p>
    <w:p w:rsidR="00F6746A" w:rsidRPr="009457E7" w:rsidRDefault="00DC053D" w:rsidP="00DC053D">
      <w:pPr>
        <w:spacing w:line="280" w:lineRule="exact"/>
        <w:ind w:firstLine="840"/>
        <w:rPr>
          <w:rFonts w:ascii="Arial" w:eastAsia="SimSun" w:hAnsi="Arial" w:cs="Times New Roman"/>
          <w:b/>
          <w:color w:val="0000CC"/>
          <w:sz w:val="24"/>
          <w:szCs w:val="24"/>
          <w:lang w:eastAsia="zh-CN"/>
        </w:rPr>
      </w:pPr>
      <w:r w:rsidRPr="009457E7">
        <w:rPr>
          <w:rFonts w:ascii="Arial" w:eastAsia="HGｺﾞｼｯｸM" w:hAnsi="Arial" w:cs="Times New Roman" w:hint="eastAsia"/>
          <w:b/>
          <w:color w:val="0000CC"/>
          <w:sz w:val="24"/>
          <w:szCs w:val="24"/>
        </w:rPr>
        <w:t xml:space="preserve">　　　　　　　　　　燃料電池技術局部長　スニタ・サティヤパール（</w:t>
      </w:r>
      <w:r w:rsidRPr="009457E7">
        <w:rPr>
          <w:rFonts w:ascii="Arial" w:eastAsia="HGｺﾞｼｯｸM" w:hAnsi="Arial" w:cs="Times New Roman" w:hint="eastAsia"/>
          <w:b/>
          <w:color w:val="0000CC"/>
          <w:sz w:val="24"/>
          <w:szCs w:val="24"/>
        </w:rPr>
        <w:t>Sunita Satyapal</w:t>
      </w:r>
      <w:r w:rsidRPr="009457E7">
        <w:rPr>
          <w:rFonts w:ascii="Arial" w:eastAsia="HGｺﾞｼｯｸM" w:hAnsi="Arial" w:cs="Times New Roman" w:hint="eastAsia"/>
          <w:b/>
          <w:color w:val="0000CC"/>
          <w:sz w:val="24"/>
          <w:szCs w:val="24"/>
        </w:rPr>
        <w:t>）氏</w:t>
      </w:r>
    </w:p>
    <w:p w:rsidR="00502D15" w:rsidRDefault="00DC053D" w:rsidP="007353B6">
      <w:pPr>
        <w:spacing w:line="280" w:lineRule="exact"/>
        <w:ind w:firstLine="840"/>
        <w:rPr>
          <w:rFonts w:ascii="HG創英角ｺﾞｼｯｸUB" w:eastAsia="HG創英角ｺﾞｼｯｸUB" w:hAnsi="HG創英角ｺﾞｼｯｸUB" w:cs="メイリオ"/>
          <w:color w:val="0000FF"/>
          <w:sz w:val="24"/>
          <w:szCs w:val="24"/>
        </w:rPr>
      </w:pPr>
      <w:r w:rsidRPr="00DC053D">
        <w:rPr>
          <w:rFonts w:asciiTheme="majorHAnsi" w:eastAsia="SimSun" w:hAnsiTheme="majorHAnsi" w:cstheme="majorHAnsi"/>
          <w:b/>
          <w:color w:val="0000FF"/>
          <w:sz w:val="24"/>
          <w:szCs w:val="24"/>
          <w:lang w:eastAsia="zh-CN"/>
        </w:rPr>
        <w:t>13:</w:t>
      </w:r>
      <w:r w:rsidRPr="00DC053D">
        <w:rPr>
          <w:rFonts w:asciiTheme="majorHAnsi" w:eastAsiaTheme="minorEastAsia" w:hAnsiTheme="majorHAnsi" w:cstheme="majorHAnsi"/>
          <w:b/>
          <w:color w:val="0000FF"/>
          <w:sz w:val="24"/>
          <w:szCs w:val="24"/>
        </w:rPr>
        <w:t>2</w:t>
      </w:r>
      <w:r w:rsidR="00055C1E" w:rsidRPr="00DC053D">
        <w:rPr>
          <w:rFonts w:asciiTheme="majorHAnsi" w:eastAsia="SimSun" w:hAnsiTheme="majorHAnsi" w:cstheme="majorHAnsi"/>
          <w:b/>
          <w:color w:val="0000FF"/>
          <w:sz w:val="24"/>
          <w:szCs w:val="24"/>
          <w:lang w:eastAsia="zh-CN"/>
        </w:rPr>
        <w:t>5- 15:</w:t>
      </w:r>
      <w:r>
        <w:rPr>
          <w:rFonts w:asciiTheme="majorHAnsi" w:eastAsiaTheme="minorEastAsia" w:hAnsiTheme="majorHAnsi" w:cstheme="majorHAnsi" w:hint="eastAsia"/>
          <w:b/>
          <w:color w:val="0000FF"/>
          <w:sz w:val="24"/>
          <w:szCs w:val="24"/>
        </w:rPr>
        <w:t>5</w:t>
      </w:r>
      <w:r w:rsidR="00055C1E" w:rsidRPr="00DC053D">
        <w:rPr>
          <w:rFonts w:asciiTheme="majorHAnsi" w:eastAsiaTheme="minorEastAsia" w:hAnsiTheme="majorHAnsi" w:cstheme="majorHAnsi"/>
          <w:b/>
          <w:color w:val="0000FF"/>
          <w:sz w:val="24"/>
          <w:szCs w:val="24"/>
        </w:rPr>
        <w:t>5</w:t>
      </w:r>
      <w:r w:rsidR="007353B6" w:rsidRPr="00DC053D">
        <w:rPr>
          <w:rFonts w:asciiTheme="majorHAnsi" w:eastAsia="SimSun" w:hAnsiTheme="majorHAnsi" w:cstheme="majorHAnsi"/>
          <w:b/>
          <w:color w:val="0000FF"/>
          <w:sz w:val="24"/>
          <w:szCs w:val="24"/>
          <w:lang w:eastAsia="zh-CN"/>
        </w:rPr>
        <w:tab/>
      </w:r>
      <w:r w:rsidR="00502D15">
        <w:rPr>
          <w:rFonts w:ascii="HG創英角ｺﾞｼｯｸUB" w:eastAsia="HG創英角ｺﾞｼｯｸUB" w:hAnsi="HG創英角ｺﾞｼｯｸUB" w:cs="Times New Roman" w:hint="eastAsia"/>
          <w:color w:val="0000FF"/>
          <w:sz w:val="24"/>
          <w:szCs w:val="24"/>
        </w:rPr>
        <w:t>海外企業による</w:t>
      </w:r>
      <w:r w:rsidR="007353B6" w:rsidRPr="001912C9">
        <w:rPr>
          <w:rFonts w:ascii="HG創英角ｺﾞｼｯｸUB" w:eastAsia="HG創英角ｺﾞｼｯｸUB" w:hAnsi="HG創英角ｺﾞｼｯｸUB" w:cs="Times New Roman" w:hint="eastAsia"/>
          <w:color w:val="0000FF"/>
          <w:sz w:val="24"/>
          <w:szCs w:val="24"/>
        </w:rPr>
        <w:t>技術</w:t>
      </w:r>
      <w:r w:rsidR="00EB264F" w:rsidRPr="001912C9">
        <w:rPr>
          <w:rFonts w:ascii="HG創英角ｺﾞｼｯｸUB" w:eastAsia="HG創英角ｺﾞｼｯｸUB" w:hAnsi="HG創英角ｺﾞｼｯｸUB" w:cs="メイリオ" w:hint="eastAsia"/>
          <w:color w:val="0000FF"/>
          <w:sz w:val="24"/>
          <w:szCs w:val="24"/>
        </w:rPr>
        <w:t>シーズ</w:t>
      </w:r>
      <w:r w:rsidR="00326AAC" w:rsidRPr="001912C9">
        <w:rPr>
          <w:rFonts w:ascii="HG創英角ｺﾞｼｯｸUB" w:eastAsia="HG創英角ｺﾞｼｯｸUB" w:hAnsi="HG創英角ｺﾞｼｯｸUB" w:cs="メイリオ" w:hint="eastAsia"/>
          <w:color w:val="0000FF"/>
          <w:sz w:val="24"/>
          <w:szCs w:val="24"/>
        </w:rPr>
        <w:t>、</w:t>
      </w:r>
      <w:r w:rsidR="00EB264F" w:rsidRPr="001912C9">
        <w:rPr>
          <w:rFonts w:ascii="HG創英角ｺﾞｼｯｸUB" w:eastAsia="HG創英角ｺﾞｼｯｸUB" w:hAnsi="HG創英角ｺﾞｼｯｸUB" w:cs="メイリオ" w:hint="eastAsia"/>
          <w:color w:val="0000FF"/>
          <w:sz w:val="24"/>
          <w:szCs w:val="24"/>
        </w:rPr>
        <w:t>技術的課題、</w:t>
      </w:r>
      <w:r w:rsidR="00502D15">
        <w:rPr>
          <w:rFonts w:ascii="HG創英角ｺﾞｼｯｸUB" w:eastAsia="HG創英角ｺﾞｼｯｸUB" w:hAnsi="HG創英角ｺﾞｼｯｸUB" w:cs="メイリオ" w:hint="eastAsia"/>
          <w:color w:val="0000FF"/>
          <w:sz w:val="24"/>
          <w:szCs w:val="24"/>
        </w:rPr>
        <w:t>日本企業とのパートナーシップ構築</w:t>
      </w:r>
    </w:p>
    <w:p w:rsidR="00A6141A" w:rsidRDefault="00502D15" w:rsidP="00DC053D">
      <w:pPr>
        <w:spacing w:line="280" w:lineRule="exact"/>
        <w:ind w:firstLine="840"/>
        <w:rPr>
          <w:rFonts w:ascii="HG創英角ｺﾞｼｯｸUB" w:eastAsia="HG創英角ｺﾞｼｯｸUB" w:hAnsi="HG創英角ｺﾞｼｯｸUB" w:cs="Times New Roman"/>
          <w:color w:val="0000FF"/>
          <w:sz w:val="24"/>
          <w:szCs w:val="24"/>
        </w:rPr>
      </w:pPr>
      <w:r>
        <w:rPr>
          <w:rFonts w:ascii="HG創英角ｺﾞｼｯｸUB" w:eastAsia="HG創英角ｺﾞｼｯｸUB" w:hAnsi="HG創英角ｺﾞｼｯｸUB" w:cs="メイリオ" w:hint="eastAsia"/>
          <w:color w:val="0000FF"/>
          <w:sz w:val="24"/>
          <w:szCs w:val="24"/>
        </w:rPr>
        <w:t xml:space="preserve">　　　　　　　に向けて等</w:t>
      </w:r>
      <w:r>
        <w:rPr>
          <w:rFonts w:ascii="HG創英角ｺﾞｼｯｸUB" w:eastAsia="HG創英角ｺﾞｼｯｸUB" w:hAnsi="HG創英角ｺﾞｼｯｸUB" w:cs="Times New Roman" w:hint="eastAsia"/>
          <w:color w:val="0000FF"/>
          <w:sz w:val="24"/>
          <w:szCs w:val="24"/>
        </w:rPr>
        <w:t>、</w:t>
      </w:r>
      <w:r w:rsidR="00D848BF" w:rsidRPr="001912C9">
        <w:rPr>
          <w:rFonts w:ascii="HG創英角ｺﾞｼｯｸUB" w:eastAsia="HG創英角ｺﾞｼｯｸUB" w:hAnsi="HG創英角ｺﾞｼｯｸUB" w:cs="Times New Roman"/>
          <w:color w:val="0000FF"/>
          <w:sz w:val="24"/>
          <w:szCs w:val="24"/>
        </w:rPr>
        <w:t>プレゼンテーション</w:t>
      </w:r>
      <w:r w:rsidR="0053718D" w:rsidRPr="001912C9">
        <w:rPr>
          <w:rFonts w:ascii="HG創英角ｺﾞｼｯｸUB" w:eastAsia="HG創英角ｺﾞｼｯｸUB" w:hAnsi="HG創英角ｺﾞｼｯｸUB" w:cs="Times New Roman" w:hint="eastAsia"/>
          <w:color w:val="0000FF"/>
          <w:sz w:val="24"/>
          <w:szCs w:val="24"/>
        </w:rPr>
        <w:t xml:space="preserve">　</w:t>
      </w:r>
      <w:r w:rsidR="007353B6" w:rsidRPr="001912C9">
        <w:rPr>
          <w:rFonts w:ascii="HG創英角ｺﾞｼｯｸUB" w:eastAsia="HG創英角ｺﾞｼｯｸUB" w:hAnsi="HG創英角ｺﾞｼｯｸUB" w:cs="Times New Roman" w:hint="eastAsia"/>
          <w:color w:val="0000FF"/>
          <w:sz w:val="24"/>
          <w:szCs w:val="24"/>
        </w:rPr>
        <w:t>各社</w:t>
      </w:r>
      <w:r w:rsidR="0053718D" w:rsidRPr="001912C9">
        <w:rPr>
          <w:rFonts w:ascii="HG創英角ｺﾞｼｯｸUB" w:eastAsia="HG創英角ｺﾞｼｯｸUB" w:hAnsi="HG創英角ｺﾞｼｯｸUB" w:cs="Times New Roman" w:hint="eastAsia"/>
          <w:color w:val="0000FF"/>
          <w:sz w:val="24"/>
          <w:szCs w:val="24"/>
        </w:rPr>
        <w:t>３０</w:t>
      </w:r>
      <w:r w:rsidR="007353B6" w:rsidRPr="001912C9">
        <w:rPr>
          <w:rFonts w:ascii="HG創英角ｺﾞｼｯｸUB" w:eastAsia="HG創英角ｺﾞｼｯｸUB" w:hAnsi="HG創英角ｺﾞｼｯｸUB" w:cs="Times New Roman" w:hint="eastAsia"/>
          <w:color w:val="0000FF"/>
          <w:sz w:val="24"/>
          <w:szCs w:val="24"/>
        </w:rPr>
        <w:t>分</w:t>
      </w:r>
      <w:r w:rsidR="0053718D" w:rsidRPr="001912C9">
        <w:rPr>
          <w:rFonts w:ascii="HG創英角ｺﾞｼｯｸUB" w:eastAsia="HG創英角ｺﾞｼｯｸUB" w:hAnsi="HG創英角ｺﾞｼｯｸUB" w:cs="Times New Roman" w:hint="eastAsia"/>
          <w:color w:val="0000FF"/>
          <w:sz w:val="24"/>
          <w:szCs w:val="24"/>
        </w:rPr>
        <w:t>（和英同時通訳付き）</w:t>
      </w:r>
    </w:p>
    <w:p w:rsidR="00DC053D" w:rsidRPr="00DC053D" w:rsidRDefault="00DC053D" w:rsidP="00DC053D">
      <w:pPr>
        <w:spacing w:line="280" w:lineRule="exact"/>
        <w:ind w:firstLine="840"/>
        <w:rPr>
          <w:rFonts w:ascii="HG創英角ｺﾞｼｯｸUB" w:eastAsia="HG創英角ｺﾞｼｯｸUB" w:hAnsi="HG創英角ｺﾞｼｯｸUB" w:cs="メイリオ"/>
          <w:color w:val="0000FF"/>
          <w:sz w:val="24"/>
          <w:szCs w:val="24"/>
        </w:rPr>
      </w:pPr>
      <w:bookmarkStart w:id="0" w:name="_GoBack"/>
      <w:bookmarkEnd w:id="0"/>
    </w:p>
    <w:tbl>
      <w:tblPr>
        <w:tblStyle w:val="a9"/>
        <w:tblW w:w="0" w:type="auto"/>
        <w:tblInd w:w="-5" w:type="dxa"/>
        <w:tblLook w:val="04A0" w:firstRow="1" w:lastRow="0" w:firstColumn="1" w:lastColumn="0" w:noHBand="0" w:noVBand="1"/>
      </w:tblPr>
      <w:tblGrid>
        <w:gridCol w:w="3261"/>
        <w:gridCol w:w="7654"/>
      </w:tblGrid>
      <w:tr w:rsidR="005B4C58" w:rsidTr="00571164">
        <w:tc>
          <w:tcPr>
            <w:tcW w:w="3261" w:type="dxa"/>
          </w:tcPr>
          <w:p w:rsidR="005B4C58" w:rsidRPr="005B4C58" w:rsidRDefault="00886510" w:rsidP="00886510">
            <w:pPr>
              <w:spacing w:line="280" w:lineRule="exact"/>
              <w:jc w:val="center"/>
              <w:rPr>
                <w:rFonts w:ascii="Arial" w:eastAsia="HGｺﾞｼｯｸM" w:hAnsi="Arial" w:cs="Times New Roman"/>
                <w:sz w:val="24"/>
                <w:szCs w:val="24"/>
              </w:rPr>
            </w:pPr>
            <w:r>
              <w:rPr>
                <w:rFonts w:ascii="Arial" w:eastAsia="HGｺﾞｼｯｸM" w:hAnsi="Arial" w:cs="Times New Roman" w:hint="eastAsia"/>
                <w:sz w:val="24"/>
                <w:szCs w:val="24"/>
              </w:rPr>
              <w:t>海外企業</w:t>
            </w:r>
          </w:p>
        </w:tc>
        <w:tc>
          <w:tcPr>
            <w:tcW w:w="7654" w:type="dxa"/>
          </w:tcPr>
          <w:p w:rsidR="005B4C58" w:rsidRPr="005B4C58" w:rsidRDefault="00571164" w:rsidP="00886510">
            <w:pPr>
              <w:spacing w:line="280" w:lineRule="exact"/>
              <w:jc w:val="center"/>
              <w:rPr>
                <w:rFonts w:ascii="Arial" w:eastAsia="HGｺﾞｼｯｸM" w:hAnsi="Arial" w:cs="Times New Roman"/>
                <w:sz w:val="24"/>
                <w:szCs w:val="24"/>
              </w:rPr>
            </w:pPr>
            <w:r>
              <w:rPr>
                <w:rFonts w:ascii="Arial" w:eastAsia="HGｺﾞｼｯｸM" w:hAnsi="Arial" w:cs="Times New Roman" w:hint="eastAsia"/>
                <w:sz w:val="24"/>
                <w:szCs w:val="24"/>
              </w:rPr>
              <w:t>主な技術・サービスの紹介</w:t>
            </w:r>
          </w:p>
        </w:tc>
      </w:tr>
      <w:tr w:rsidR="005B4C58" w:rsidTr="00571164">
        <w:trPr>
          <w:trHeight w:val="634"/>
        </w:trPr>
        <w:tc>
          <w:tcPr>
            <w:tcW w:w="3261" w:type="dxa"/>
          </w:tcPr>
          <w:p w:rsidR="00A11349" w:rsidRPr="00A11349" w:rsidRDefault="00C75566" w:rsidP="00D848BF">
            <w:pPr>
              <w:pStyle w:val="a3"/>
              <w:numPr>
                <w:ilvl w:val="0"/>
                <w:numId w:val="23"/>
              </w:numPr>
              <w:spacing w:line="280" w:lineRule="exact"/>
              <w:ind w:leftChars="0" w:rightChars="-351" w:right="-737"/>
              <w:rPr>
                <w:rFonts w:ascii="HG丸ｺﾞｼｯｸM-PRO" w:eastAsia="HG丸ｺﾞｼｯｸM-PRO" w:hAnsi="HG丸ｺﾞｼｯｸM-PRO" w:cs="Times New Roman"/>
                <w:b/>
                <w:sz w:val="24"/>
                <w:szCs w:val="24"/>
              </w:rPr>
            </w:pPr>
            <w:r w:rsidRPr="000B7202">
              <w:rPr>
                <w:rFonts w:ascii="HG丸ｺﾞｼｯｸM-PRO" w:eastAsia="HG丸ｺﾞｼｯｸM-PRO" w:hAnsi="HG丸ｺﾞｼｯｸM-PRO"/>
                <w:b/>
                <w:bCs/>
                <w:sz w:val="24"/>
                <w:szCs w:val="24"/>
              </w:rPr>
              <w:t>アレニウス・システムズ</w:t>
            </w:r>
          </w:p>
          <w:p w:rsidR="00C75566" w:rsidRPr="00A11349" w:rsidRDefault="00A11349" w:rsidP="00A11349">
            <w:pPr>
              <w:pStyle w:val="a3"/>
              <w:spacing w:line="280" w:lineRule="exact"/>
              <w:ind w:leftChars="0" w:left="360" w:rightChars="-351" w:right="-737"/>
              <w:rPr>
                <w:rFonts w:ascii="HG丸ｺﾞｼｯｸM-PRO" w:eastAsia="HG丸ｺﾞｼｯｸM-PRO" w:hAnsi="HG丸ｺﾞｼｯｸM-PRO" w:cs="Times New Roman"/>
                <w:b/>
                <w:sz w:val="24"/>
                <w:szCs w:val="24"/>
              </w:rPr>
            </w:pPr>
            <w:r>
              <w:rPr>
                <w:rFonts w:ascii="HG丸ｺﾞｼｯｸM-PRO" w:eastAsia="HG丸ｺﾞｼｯｸM-PRO" w:hAnsi="HG丸ｺﾞｼｯｸM-PRO" w:hint="eastAsia"/>
                <w:b/>
                <w:bCs/>
                <w:sz w:val="24"/>
                <w:szCs w:val="24"/>
              </w:rPr>
              <w:t>社</w:t>
            </w:r>
            <w:r w:rsidR="00C75566" w:rsidRPr="00A11349">
              <w:rPr>
                <w:rFonts w:ascii="HG丸ｺﾞｼｯｸM-PRO" w:eastAsia="HG丸ｺﾞｼｯｸM-PRO" w:hAnsi="HG丸ｺﾞｼｯｸM-PRO" w:cs="Times New Roman" w:hint="eastAsia"/>
                <w:b/>
                <w:sz w:val="24"/>
                <w:szCs w:val="24"/>
              </w:rPr>
              <w:t>（米国）</w:t>
            </w:r>
          </w:p>
        </w:tc>
        <w:tc>
          <w:tcPr>
            <w:tcW w:w="7654" w:type="dxa"/>
          </w:tcPr>
          <w:p w:rsidR="000B7202" w:rsidRPr="00F529FC" w:rsidRDefault="000B7202" w:rsidP="00886510">
            <w:pPr>
              <w:autoSpaceDE w:val="0"/>
              <w:autoSpaceDN w:val="0"/>
              <w:adjustRightInd w:val="0"/>
              <w:rPr>
                <w:rFonts w:asciiTheme="majorEastAsia" w:eastAsiaTheme="majorEastAsia" w:hAnsiTheme="majorEastAsia"/>
                <w:b/>
                <w:color w:val="FF0000"/>
                <w:sz w:val="20"/>
                <w:szCs w:val="20"/>
              </w:rPr>
            </w:pPr>
            <w:r w:rsidRPr="00F529FC">
              <w:rPr>
                <w:rFonts w:asciiTheme="majorEastAsia" w:eastAsiaTheme="majorEastAsia" w:hAnsiTheme="majorEastAsia" w:hint="eastAsia"/>
                <w:b/>
                <w:color w:val="FF0000"/>
                <w:sz w:val="20"/>
                <w:szCs w:val="20"/>
              </w:rPr>
              <w:t>オンサイト型の水素ステーション用の設備を</w:t>
            </w:r>
            <w:r w:rsidR="00571164" w:rsidRPr="00F529FC">
              <w:rPr>
                <w:rFonts w:asciiTheme="majorEastAsia" w:eastAsiaTheme="majorEastAsia" w:hAnsiTheme="majorEastAsia" w:hint="eastAsia"/>
                <w:b/>
                <w:color w:val="FF0000"/>
                <w:sz w:val="20"/>
                <w:szCs w:val="20"/>
              </w:rPr>
              <w:t>開発、天</w:t>
            </w:r>
            <w:r w:rsidRPr="00F529FC">
              <w:rPr>
                <w:rFonts w:asciiTheme="majorEastAsia" w:eastAsiaTheme="majorEastAsia" w:hAnsiTheme="majorEastAsia" w:hint="eastAsia"/>
                <w:b/>
                <w:color w:val="FF0000"/>
                <w:sz w:val="20"/>
                <w:szCs w:val="20"/>
              </w:rPr>
              <w:t>然ガス（CH4）の熱分解により二酸</w:t>
            </w:r>
            <w:r w:rsidR="00571164" w:rsidRPr="00F529FC">
              <w:rPr>
                <w:rFonts w:asciiTheme="majorEastAsia" w:eastAsiaTheme="majorEastAsia" w:hAnsiTheme="majorEastAsia" w:hint="eastAsia"/>
                <w:b/>
                <w:color w:val="FF0000"/>
                <w:sz w:val="20"/>
                <w:szCs w:val="20"/>
              </w:rPr>
              <w:t>化炭素をほとんど、または</w:t>
            </w:r>
            <w:r w:rsidR="0053718D" w:rsidRPr="00F529FC">
              <w:rPr>
                <w:rFonts w:asciiTheme="majorEastAsia" w:eastAsiaTheme="majorEastAsia" w:hAnsiTheme="majorEastAsia" w:hint="eastAsia"/>
                <w:b/>
                <w:color w:val="FF0000"/>
                <w:sz w:val="20"/>
                <w:szCs w:val="20"/>
              </w:rPr>
              <w:t>、</w:t>
            </w:r>
            <w:r w:rsidR="00571164" w:rsidRPr="00F529FC">
              <w:rPr>
                <w:rFonts w:asciiTheme="majorEastAsia" w:eastAsiaTheme="majorEastAsia" w:hAnsiTheme="majorEastAsia" w:hint="eastAsia"/>
                <w:b/>
                <w:color w:val="FF0000"/>
                <w:sz w:val="20"/>
                <w:szCs w:val="20"/>
              </w:rPr>
              <w:t>全く排出せず</w:t>
            </w:r>
            <w:r w:rsidR="00B04CEF" w:rsidRPr="00F529FC">
              <w:rPr>
                <w:rFonts w:asciiTheme="majorEastAsia" w:eastAsiaTheme="majorEastAsia" w:hAnsiTheme="majorEastAsia" w:hint="eastAsia"/>
                <w:b/>
                <w:color w:val="FF0000"/>
                <w:sz w:val="20"/>
                <w:szCs w:val="20"/>
              </w:rPr>
              <w:t>に</w:t>
            </w:r>
            <w:r w:rsidR="00571164" w:rsidRPr="00F529FC">
              <w:rPr>
                <w:rFonts w:asciiTheme="majorEastAsia" w:eastAsiaTheme="majorEastAsia" w:hAnsiTheme="majorEastAsia" w:hint="eastAsia"/>
                <w:b/>
                <w:color w:val="FF0000"/>
                <w:sz w:val="20"/>
                <w:szCs w:val="20"/>
              </w:rPr>
              <w:t>水素とカーボンブラックを</w:t>
            </w:r>
            <w:r w:rsidR="00EB71D4" w:rsidRPr="00F529FC">
              <w:rPr>
                <w:rFonts w:asciiTheme="majorEastAsia" w:eastAsiaTheme="majorEastAsia" w:hAnsiTheme="majorEastAsia" w:hint="eastAsia"/>
                <w:b/>
                <w:color w:val="FF0000"/>
                <w:sz w:val="20"/>
                <w:szCs w:val="20"/>
              </w:rPr>
              <w:t>生産する技術を持つ。</w:t>
            </w:r>
          </w:p>
        </w:tc>
      </w:tr>
      <w:tr w:rsidR="005B4C58" w:rsidTr="00B04CEF">
        <w:trPr>
          <w:trHeight w:val="646"/>
        </w:trPr>
        <w:tc>
          <w:tcPr>
            <w:tcW w:w="3261" w:type="dxa"/>
          </w:tcPr>
          <w:p w:rsidR="005B4C58" w:rsidRPr="000B7202" w:rsidRDefault="00C75566" w:rsidP="00C75566">
            <w:pPr>
              <w:pStyle w:val="a3"/>
              <w:numPr>
                <w:ilvl w:val="0"/>
                <w:numId w:val="23"/>
              </w:numPr>
              <w:spacing w:line="280" w:lineRule="exact"/>
              <w:ind w:leftChars="0"/>
              <w:rPr>
                <w:rFonts w:ascii="HG丸ｺﾞｼｯｸM-PRO" w:eastAsia="HG丸ｺﾞｼｯｸM-PRO" w:hAnsi="HG丸ｺﾞｼｯｸM-PRO" w:cs="Times New Roman"/>
                <w:b/>
                <w:sz w:val="24"/>
                <w:szCs w:val="24"/>
              </w:rPr>
            </w:pPr>
            <w:r w:rsidRPr="000B7202">
              <w:rPr>
                <w:rFonts w:ascii="HG丸ｺﾞｼｯｸM-PRO" w:eastAsia="HG丸ｺﾞｼｯｸM-PRO" w:hAnsi="HG丸ｺﾞｼｯｸM-PRO" w:hint="eastAsia"/>
                <w:b/>
                <w:bCs/>
                <w:sz w:val="24"/>
                <w:szCs w:val="24"/>
              </w:rPr>
              <w:t>ファーストエレメント・フューエル</w:t>
            </w:r>
            <w:r w:rsidR="00A11349">
              <w:rPr>
                <w:rFonts w:ascii="HG丸ｺﾞｼｯｸM-PRO" w:eastAsia="HG丸ｺﾞｼｯｸM-PRO" w:hAnsi="HG丸ｺﾞｼｯｸM-PRO" w:hint="eastAsia"/>
                <w:b/>
                <w:bCs/>
                <w:sz w:val="24"/>
                <w:szCs w:val="24"/>
              </w:rPr>
              <w:t>社</w:t>
            </w:r>
            <w:r w:rsidRPr="000B7202">
              <w:rPr>
                <w:rFonts w:ascii="HG丸ｺﾞｼｯｸM-PRO" w:eastAsia="HG丸ｺﾞｼｯｸM-PRO" w:hAnsi="HG丸ｺﾞｼｯｸM-PRO" w:hint="eastAsia"/>
                <w:b/>
                <w:bCs/>
                <w:sz w:val="24"/>
                <w:szCs w:val="24"/>
              </w:rPr>
              <w:t>（米国）</w:t>
            </w:r>
          </w:p>
        </w:tc>
        <w:tc>
          <w:tcPr>
            <w:tcW w:w="7654" w:type="dxa"/>
          </w:tcPr>
          <w:p w:rsidR="005B4C58" w:rsidRPr="00F529FC" w:rsidRDefault="00571164" w:rsidP="00AC5044">
            <w:pPr>
              <w:spacing w:line="280" w:lineRule="exact"/>
              <w:rPr>
                <w:rFonts w:asciiTheme="majorEastAsia" w:eastAsiaTheme="majorEastAsia" w:hAnsiTheme="majorEastAsia" w:cs="Times New Roman"/>
                <w:b/>
                <w:color w:val="FF0000"/>
                <w:sz w:val="20"/>
                <w:szCs w:val="20"/>
              </w:rPr>
            </w:pPr>
            <w:r w:rsidRPr="00F529FC">
              <w:rPr>
                <w:rFonts w:asciiTheme="majorEastAsia" w:eastAsiaTheme="majorEastAsia" w:hAnsiTheme="majorEastAsia" w:cs="ＭＳ Ｐゴシック" w:hint="eastAsia"/>
                <w:b/>
                <w:color w:val="FF0000"/>
                <w:kern w:val="0"/>
                <w:sz w:val="20"/>
                <w:szCs w:val="20"/>
              </w:rPr>
              <w:t>北米で最も多くの水素ステーションを運営する会社。</w:t>
            </w:r>
            <w:r w:rsidRPr="00F529FC">
              <w:rPr>
                <w:rFonts w:asciiTheme="majorEastAsia" w:eastAsiaTheme="majorEastAsia" w:hAnsiTheme="majorEastAsia" w:hint="eastAsia"/>
                <w:b/>
                <w:color w:val="FF0000"/>
                <w:sz w:val="20"/>
                <w:szCs w:val="20"/>
              </w:rPr>
              <w:t>米国最大の水素小売企業。</w:t>
            </w:r>
            <w:r w:rsidR="00312C91" w:rsidRPr="00F529FC">
              <w:rPr>
                <w:rFonts w:asciiTheme="majorEastAsia" w:eastAsiaTheme="majorEastAsia" w:hAnsiTheme="majorEastAsia" w:hint="eastAsia"/>
                <w:b/>
                <w:color w:val="FF0000"/>
                <w:sz w:val="20"/>
                <w:szCs w:val="20"/>
              </w:rPr>
              <w:t>水素ステーションの設計、認可、建設、運営、保守</w:t>
            </w:r>
            <w:r w:rsidR="00EB71D4" w:rsidRPr="00F529FC">
              <w:rPr>
                <w:rFonts w:asciiTheme="majorEastAsia" w:eastAsiaTheme="majorEastAsia" w:hAnsiTheme="majorEastAsia" w:hint="eastAsia"/>
                <w:b/>
                <w:color w:val="FF0000"/>
                <w:sz w:val="20"/>
                <w:szCs w:val="20"/>
              </w:rPr>
              <w:t>などを行う。</w:t>
            </w:r>
          </w:p>
        </w:tc>
      </w:tr>
      <w:tr w:rsidR="009417DF" w:rsidTr="00B04CEF">
        <w:trPr>
          <w:trHeight w:val="646"/>
        </w:trPr>
        <w:tc>
          <w:tcPr>
            <w:tcW w:w="3261" w:type="dxa"/>
          </w:tcPr>
          <w:p w:rsidR="009417DF" w:rsidRPr="000B7202" w:rsidRDefault="009417DF" w:rsidP="00C75566">
            <w:pPr>
              <w:pStyle w:val="a3"/>
              <w:numPr>
                <w:ilvl w:val="0"/>
                <w:numId w:val="23"/>
              </w:numPr>
              <w:spacing w:line="280" w:lineRule="exact"/>
              <w:ind w:leftChars="0"/>
              <w:rPr>
                <w:rFonts w:ascii="HG丸ｺﾞｼｯｸM-PRO" w:eastAsia="HG丸ｺﾞｼｯｸM-PRO" w:hAnsi="HG丸ｺﾞｼｯｸM-PRO"/>
                <w:b/>
                <w:bCs/>
                <w:sz w:val="24"/>
                <w:szCs w:val="24"/>
              </w:rPr>
            </w:pPr>
            <w:r w:rsidRPr="000B7202">
              <w:rPr>
                <w:rFonts w:ascii="HG丸ｺﾞｼｯｸM-PRO" w:eastAsia="HG丸ｺﾞｼｯｸM-PRO" w:hAnsi="HG丸ｺﾞｼｯｸM-PRO" w:cs="Angsana New"/>
                <w:b/>
                <w:bCs/>
                <w:kern w:val="0"/>
                <w:sz w:val="24"/>
                <w:szCs w:val="24"/>
                <w:lang w:val="en-CA" w:bidi="th-TH"/>
              </w:rPr>
              <w:t>PDC</w:t>
            </w:r>
            <w:r w:rsidRPr="000B7202">
              <w:rPr>
                <w:rFonts w:ascii="HG丸ｺﾞｼｯｸM-PRO" w:eastAsia="HG丸ｺﾞｼｯｸM-PRO" w:hAnsi="HG丸ｺﾞｼｯｸM-PRO" w:cs="Angsana New" w:hint="eastAsia"/>
                <w:b/>
                <w:bCs/>
                <w:kern w:val="0"/>
                <w:sz w:val="24"/>
                <w:szCs w:val="24"/>
                <w:lang w:val="en-CA" w:bidi="th-TH"/>
              </w:rPr>
              <w:t>マシンズ社（米国）</w:t>
            </w:r>
          </w:p>
        </w:tc>
        <w:tc>
          <w:tcPr>
            <w:tcW w:w="7654" w:type="dxa"/>
          </w:tcPr>
          <w:p w:rsidR="009417DF" w:rsidRPr="00F529FC" w:rsidRDefault="009417DF" w:rsidP="00AC5044">
            <w:pPr>
              <w:spacing w:line="280" w:lineRule="exact"/>
              <w:rPr>
                <w:rFonts w:asciiTheme="majorEastAsia" w:eastAsiaTheme="majorEastAsia" w:hAnsiTheme="majorEastAsia" w:cs="ＭＳ Ｐゴシック"/>
                <w:b/>
                <w:color w:val="FF0000"/>
                <w:kern w:val="0"/>
                <w:sz w:val="20"/>
                <w:szCs w:val="20"/>
              </w:rPr>
            </w:pPr>
            <w:r w:rsidRPr="00F529FC">
              <w:rPr>
                <w:rFonts w:asciiTheme="majorEastAsia" w:eastAsiaTheme="majorEastAsia" w:hAnsiTheme="majorEastAsia"/>
                <w:b/>
                <w:color w:val="FF0000"/>
                <w:sz w:val="20"/>
                <w:szCs w:val="20"/>
              </w:rPr>
              <w:t>水素ステーション用超高純度ダイヤフラム圧縮技術を持つ。</w:t>
            </w:r>
            <w:r w:rsidRPr="00F529FC">
              <w:rPr>
                <w:rFonts w:asciiTheme="majorEastAsia" w:eastAsiaTheme="majorEastAsia" w:hAnsiTheme="majorEastAsia" w:hint="eastAsia"/>
                <w:b/>
                <w:color w:val="FF0000"/>
                <w:sz w:val="20"/>
                <w:szCs w:val="20"/>
              </w:rPr>
              <w:t>また家庭用や小規模車輛の水素充填に使用できる小型水素充填機器を開発。</w:t>
            </w:r>
          </w:p>
        </w:tc>
      </w:tr>
      <w:tr w:rsidR="00EB264F" w:rsidTr="00B04CEF">
        <w:trPr>
          <w:trHeight w:val="770"/>
        </w:trPr>
        <w:tc>
          <w:tcPr>
            <w:tcW w:w="3261" w:type="dxa"/>
          </w:tcPr>
          <w:p w:rsidR="00EB264F" w:rsidRPr="000B7202" w:rsidRDefault="001E24C2" w:rsidP="005B4C58">
            <w:pPr>
              <w:pStyle w:val="a3"/>
              <w:numPr>
                <w:ilvl w:val="0"/>
                <w:numId w:val="23"/>
              </w:numPr>
              <w:spacing w:line="280" w:lineRule="exact"/>
              <w:ind w:leftChars="0"/>
              <w:rPr>
                <w:rFonts w:ascii="HG丸ｺﾞｼｯｸM-PRO" w:eastAsia="HG丸ｺﾞｼｯｸM-PRO" w:hAnsi="HG丸ｺﾞｼｯｸM-PRO" w:cs="メイリオ"/>
                <w:b/>
                <w:sz w:val="24"/>
                <w:szCs w:val="24"/>
              </w:rPr>
            </w:pPr>
            <w:r>
              <w:rPr>
                <w:rFonts w:ascii="HG丸ｺﾞｼｯｸM-PRO" w:eastAsia="HG丸ｺﾞｼｯｸM-PRO" w:hAnsi="HG丸ｺﾞｼｯｸM-PRO"/>
                <w:b/>
                <w:bCs/>
                <w:sz w:val="24"/>
                <w:szCs w:val="24"/>
              </w:rPr>
              <w:t>クアドロジェン・パワー</w:t>
            </w:r>
            <w:r w:rsidR="00C75566" w:rsidRPr="000B7202">
              <w:rPr>
                <w:rFonts w:ascii="HG丸ｺﾞｼｯｸM-PRO" w:eastAsia="HG丸ｺﾞｼｯｸM-PRO" w:hAnsi="HG丸ｺﾞｼｯｸM-PRO"/>
                <w:b/>
                <w:bCs/>
                <w:sz w:val="24"/>
                <w:szCs w:val="24"/>
              </w:rPr>
              <w:t>システムズ</w:t>
            </w:r>
            <w:r w:rsidR="00A11349">
              <w:rPr>
                <w:rFonts w:ascii="HG丸ｺﾞｼｯｸM-PRO" w:eastAsia="HG丸ｺﾞｼｯｸM-PRO" w:hAnsi="HG丸ｺﾞｼｯｸM-PRO" w:hint="eastAsia"/>
                <w:b/>
                <w:bCs/>
                <w:sz w:val="24"/>
                <w:szCs w:val="24"/>
              </w:rPr>
              <w:t>社</w:t>
            </w:r>
            <w:r w:rsidR="00C75566" w:rsidRPr="000B7202">
              <w:rPr>
                <w:rFonts w:ascii="HG丸ｺﾞｼｯｸM-PRO" w:eastAsia="HG丸ｺﾞｼｯｸM-PRO" w:hAnsi="HG丸ｺﾞｼｯｸM-PRO"/>
                <w:b/>
                <w:bCs/>
                <w:sz w:val="24"/>
                <w:szCs w:val="24"/>
              </w:rPr>
              <w:t>（カナダ）</w:t>
            </w:r>
          </w:p>
        </w:tc>
        <w:tc>
          <w:tcPr>
            <w:tcW w:w="7654" w:type="dxa"/>
          </w:tcPr>
          <w:p w:rsidR="00EB264F" w:rsidRPr="00F529FC" w:rsidRDefault="00571164" w:rsidP="00571164">
            <w:pPr>
              <w:rPr>
                <w:rFonts w:asciiTheme="majorEastAsia" w:eastAsiaTheme="majorEastAsia" w:hAnsiTheme="majorEastAsia"/>
                <w:b/>
                <w:color w:val="FF0000"/>
                <w:sz w:val="20"/>
                <w:szCs w:val="20"/>
              </w:rPr>
            </w:pPr>
            <w:r w:rsidRPr="00F529FC">
              <w:rPr>
                <w:rFonts w:asciiTheme="majorEastAsia" w:eastAsiaTheme="majorEastAsia" w:hAnsiTheme="majorEastAsia" w:hint="eastAsia"/>
                <w:b/>
                <w:color w:val="FF0000"/>
                <w:sz w:val="20"/>
                <w:szCs w:val="20"/>
              </w:rPr>
              <w:t>独自のバイオガスクリーンアップ技術を使って汚染物質を除去し、バイオガスから再生可能なバイオメタンと水素を生成する事業を行っている。</w:t>
            </w:r>
          </w:p>
        </w:tc>
      </w:tr>
      <w:tr w:rsidR="00EB264F" w:rsidTr="0053718D">
        <w:trPr>
          <w:trHeight w:val="765"/>
        </w:trPr>
        <w:tc>
          <w:tcPr>
            <w:tcW w:w="3261" w:type="dxa"/>
          </w:tcPr>
          <w:p w:rsidR="00EB264F" w:rsidRPr="000B7202" w:rsidRDefault="00C75566" w:rsidP="005B4C58">
            <w:pPr>
              <w:pStyle w:val="a3"/>
              <w:numPr>
                <w:ilvl w:val="0"/>
                <w:numId w:val="23"/>
              </w:numPr>
              <w:spacing w:line="280" w:lineRule="exact"/>
              <w:ind w:leftChars="0"/>
              <w:rPr>
                <w:rFonts w:ascii="HG丸ｺﾞｼｯｸM-PRO" w:eastAsia="HG丸ｺﾞｼｯｸM-PRO" w:hAnsi="HG丸ｺﾞｼｯｸM-PRO" w:cs="メイリオ"/>
                <w:b/>
                <w:sz w:val="24"/>
                <w:szCs w:val="24"/>
              </w:rPr>
            </w:pPr>
            <w:r w:rsidRPr="000B7202">
              <w:rPr>
                <w:rFonts w:ascii="HG丸ｺﾞｼｯｸM-PRO" w:eastAsia="HG丸ｺﾞｼｯｸM-PRO" w:hAnsi="HG丸ｺﾞｼｯｸM-PRO" w:cs="Angsana New"/>
                <w:b/>
                <w:bCs/>
                <w:kern w:val="0"/>
                <w:sz w:val="24"/>
                <w:szCs w:val="24"/>
                <w:lang w:val="en-CA" w:bidi="th-TH"/>
              </w:rPr>
              <w:t>ITM</w:t>
            </w:r>
            <w:r w:rsidR="00DC053D">
              <w:rPr>
                <w:rFonts w:ascii="HG丸ｺﾞｼｯｸM-PRO" w:eastAsia="HG丸ｺﾞｼｯｸM-PRO" w:hAnsi="HG丸ｺﾞｼｯｸM-PRO" w:cs="Angsana New" w:hint="eastAsia"/>
                <w:b/>
                <w:bCs/>
                <w:kern w:val="0"/>
                <w:sz w:val="24"/>
                <w:szCs w:val="24"/>
                <w:lang w:val="en-CA" w:bidi="th-TH"/>
              </w:rPr>
              <w:t>パワー社（英国）</w:t>
            </w:r>
          </w:p>
        </w:tc>
        <w:tc>
          <w:tcPr>
            <w:tcW w:w="7654" w:type="dxa"/>
          </w:tcPr>
          <w:p w:rsidR="00EB264F" w:rsidRPr="00F529FC" w:rsidRDefault="00EB71D4" w:rsidP="00886510">
            <w:pPr>
              <w:pStyle w:val="Default"/>
              <w:rPr>
                <w:rFonts w:asciiTheme="majorEastAsia" w:eastAsiaTheme="majorEastAsia" w:hAnsiTheme="majorEastAsia"/>
                <w:b/>
                <w:color w:val="FF0000"/>
                <w:sz w:val="20"/>
                <w:szCs w:val="20"/>
              </w:rPr>
            </w:pPr>
            <w:r w:rsidRPr="00F529FC">
              <w:rPr>
                <w:rFonts w:asciiTheme="majorEastAsia" w:eastAsiaTheme="majorEastAsia" w:hAnsiTheme="majorEastAsia"/>
                <w:b/>
                <w:color w:val="FF0000"/>
                <w:sz w:val="20"/>
                <w:szCs w:val="20"/>
              </w:rPr>
              <w:t>水素ステーション・システム用のPEM電解スタックを製造。これまでに英</w:t>
            </w:r>
            <w:r w:rsidR="00DC053D">
              <w:rPr>
                <w:rFonts w:asciiTheme="majorEastAsia" w:eastAsiaTheme="majorEastAsia" w:hAnsiTheme="majorEastAsia"/>
                <w:b/>
                <w:color w:val="FF0000"/>
                <w:sz w:val="20"/>
                <w:szCs w:val="20"/>
              </w:rPr>
              <w:t>国、ヨーロッパ、米国で水素システムの導入実績がある。</w:t>
            </w:r>
          </w:p>
        </w:tc>
      </w:tr>
    </w:tbl>
    <w:p w:rsidR="001D13D7" w:rsidRPr="008C5ABD" w:rsidRDefault="008D3E67" w:rsidP="005B4C58">
      <w:pPr>
        <w:spacing w:line="280" w:lineRule="exact"/>
        <w:ind w:firstLineChars="1200" w:firstLine="2530"/>
        <w:rPr>
          <w:rFonts w:ascii="HGｺﾞｼｯｸM" w:eastAsia="HGｺﾞｼｯｸM" w:hAnsi="メイリオ" w:cs="メイリオ"/>
          <w:b/>
        </w:rPr>
      </w:pPr>
      <w:r w:rsidRPr="008C5ABD">
        <w:rPr>
          <w:rFonts w:ascii="HGｺﾞｼｯｸM" w:eastAsia="HGｺﾞｼｯｸM" w:hAnsi="Arial" w:cs="Times New Roman" w:hint="eastAsia"/>
          <w:b/>
        </w:rPr>
        <w:t>※</w:t>
      </w:r>
      <w:r w:rsidR="008C5ABD">
        <w:rPr>
          <w:rFonts w:ascii="HGｺﾞｼｯｸM" w:eastAsia="HGｺﾞｼｯｸM" w:hAnsi="メイリオ" w:cs="メイリオ" w:hint="eastAsia"/>
          <w:b/>
        </w:rPr>
        <w:t>説明会の発表資料は</w:t>
      </w:r>
      <w:r w:rsidRPr="008C5ABD">
        <w:rPr>
          <w:rFonts w:ascii="HGｺﾞｼｯｸM" w:eastAsia="HGｺﾞｼｯｸM" w:hAnsi="メイリオ" w:cs="メイリオ" w:hint="eastAsia"/>
          <w:b/>
        </w:rPr>
        <w:t>英語となります。</w:t>
      </w:r>
      <w:r w:rsidR="008C5ABD">
        <w:rPr>
          <w:rFonts w:ascii="HGｺﾞｼｯｸM" w:eastAsia="HGｺﾞｼｯｸM" w:hAnsi="メイリオ" w:cs="メイリオ" w:hint="eastAsia"/>
          <w:b/>
        </w:rPr>
        <w:t>※海外企業の詳細は次ページを確認ください。</w:t>
      </w:r>
    </w:p>
    <w:p w:rsidR="00886510" w:rsidRPr="00745FFB" w:rsidRDefault="00055C1E" w:rsidP="00EB71D4">
      <w:pPr>
        <w:spacing w:line="280" w:lineRule="exact"/>
        <w:ind w:firstLine="840"/>
        <w:rPr>
          <w:rFonts w:ascii="Arial" w:eastAsia="HGｺﾞｼｯｸM" w:hAnsi="Arial" w:cs="Times New Roman"/>
          <w:b/>
          <w:color w:val="0000FF"/>
          <w:sz w:val="24"/>
          <w:szCs w:val="24"/>
        </w:rPr>
      </w:pPr>
      <w:r w:rsidRPr="00745FFB">
        <w:rPr>
          <w:rFonts w:ascii="Arial" w:eastAsia="HGｺﾞｼｯｸM" w:hAnsi="Arial" w:cs="Times New Roman"/>
          <w:b/>
          <w:color w:val="0000FF"/>
          <w:sz w:val="24"/>
          <w:szCs w:val="24"/>
        </w:rPr>
        <w:t>15:</w:t>
      </w:r>
      <w:r w:rsidR="00DC053D">
        <w:rPr>
          <w:rFonts w:ascii="Arial" w:eastAsia="HGｺﾞｼｯｸM" w:hAnsi="Arial" w:cs="Times New Roman" w:hint="eastAsia"/>
          <w:b/>
          <w:color w:val="0000FF"/>
          <w:sz w:val="24"/>
          <w:szCs w:val="24"/>
        </w:rPr>
        <w:t>5</w:t>
      </w:r>
      <w:r w:rsidR="001912C9" w:rsidRPr="00745FFB">
        <w:rPr>
          <w:rFonts w:ascii="Arial" w:eastAsia="HGｺﾞｼｯｸM" w:hAnsi="Arial" w:cs="Times New Roman" w:hint="eastAsia"/>
          <w:b/>
          <w:color w:val="0000FF"/>
          <w:sz w:val="24"/>
          <w:szCs w:val="24"/>
        </w:rPr>
        <w:t>5</w:t>
      </w:r>
      <w:r w:rsidR="001912C9" w:rsidRPr="00745FFB">
        <w:rPr>
          <w:rFonts w:ascii="Arial" w:eastAsia="HGｺﾞｼｯｸM" w:hAnsi="Arial" w:cs="Times New Roman"/>
          <w:b/>
          <w:color w:val="0000FF"/>
          <w:sz w:val="24"/>
          <w:szCs w:val="24"/>
        </w:rPr>
        <w:t xml:space="preserve">- </w:t>
      </w:r>
      <w:r w:rsidR="00DC053D">
        <w:rPr>
          <w:rFonts w:ascii="Arial" w:eastAsia="HGｺﾞｼｯｸM" w:hAnsi="Arial" w:cs="Times New Roman"/>
          <w:b/>
          <w:color w:val="0000FF"/>
          <w:sz w:val="24"/>
          <w:szCs w:val="24"/>
        </w:rPr>
        <w:t>17:</w:t>
      </w:r>
      <w:r w:rsidR="00DC053D">
        <w:rPr>
          <w:rFonts w:ascii="Arial" w:eastAsia="HGｺﾞｼｯｸM" w:hAnsi="Arial" w:cs="Times New Roman" w:hint="eastAsia"/>
          <w:b/>
          <w:color w:val="0000FF"/>
          <w:sz w:val="24"/>
          <w:szCs w:val="24"/>
        </w:rPr>
        <w:t>2</w:t>
      </w:r>
      <w:r w:rsidR="001912C9" w:rsidRPr="00745FFB">
        <w:rPr>
          <w:rFonts w:ascii="Arial" w:eastAsia="HGｺﾞｼｯｸM" w:hAnsi="Arial" w:cs="Times New Roman" w:hint="eastAsia"/>
          <w:b/>
          <w:color w:val="0000FF"/>
          <w:sz w:val="24"/>
          <w:szCs w:val="24"/>
        </w:rPr>
        <w:t>5</w:t>
      </w:r>
      <w:r w:rsidR="00D848BF" w:rsidRPr="00745FFB">
        <w:rPr>
          <w:rFonts w:ascii="Arial" w:eastAsia="HGｺﾞｼｯｸM" w:hAnsi="Arial" w:cs="Times New Roman"/>
          <w:b/>
          <w:color w:val="0000FF"/>
          <w:sz w:val="24"/>
          <w:szCs w:val="24"/>
        </w:rPr>
        <w:tab/>
      </w:r>
      <w:r w:rsidR="00D848BF" w:rsidRPr="00745FFB">
        <w:rPr>
          <w:rFonts w:ascii="Arial" w:eastAsia="HGｺﾞｼｯｸM" w:hAnsi="Arial" w:cs="Times New Roman" w:hint="eastAsia"/>
          <w:b/>
          <w:color w:val="0000FF"/>
          <w:sz w:val="24"/>
          <w:szCs w:val="24"/>
        </w:rPr>
        <w:t>個別商談会（和英逐次通訳付き）各社</w:t>
      </w:r>
      <w:r w:rsidRPr="00745FFB">
        <w:rPr>
          <w:rFonts w:ascii="Arial" w:eastAsia="HGｺﾞｼｯｸM" w:hAnsi="Arial" w:cs="Times New Roman" w:hint="eastAsia"/>
          <w:b/>
          <w:color w:val="0000FF"/>
          <w:sz w:val="24"/>
          <w:szCs w:val="24"/>
        </w:rPr>
        <w:t>３０</w:t>
      </w:r>
      <w:r w:rsidR="00D848BF" w:rsidRPr="00745FFB">
        <w:rPr>
          <w:rFonts w:ascii="Arial" w:eastAsia="HGｺﾞｼｯｸM" w:hAnsi="Arial" w:cs="Times New Roman" w:hint="eastAsia"/>
          <w:b/>
          <w:color w:val="0000FF"/>
          <w:sz w:val="24"/>
          <w:szCs w:val="24"/>
        </w:rPr>
        <w:t>分</w:t>
      </w:r>
    </w:p>
    <w:p w:rsidR="00EB71D4" w:rsidRPr="00745FFB" w:rsidRDefault="00EB71D4" w:rsidP="00EB71D4">
      <w:pPr>
        <w:spacing w:line="280" w:lineRule="exact"/>
        <w:ind w:firstLine="840"/>
        <w:rPr>
          <w:rFonts w:ascii="Arial" w:eastAsia="HGｺﾞｼｯｸM" w:hAnsi="Arial" w:cs="Times New Roman"/>
          <w:b/>
          <w:color w:val="0000FF"/>
          <w:sz w:val="24"/>
          <w:szCs w:val="24"/>
        </w:rPr>
      </w:pPr>
    </w:p>
    <w:p w:rsidR="008D3E67" w:rsidRPr="008F3812" w:rsidRDefault="008D3E67" w:rsidP="008D3E67">
      <w:pPr>
        <w:snapToGrid w:val="0"/>
        <w:spacing w:line="280" w:lineRule="exact"/>
        <w:ind w:firstLineChars="100" w:firstLine="240"/>
        <w:rPr>
          <w:rFonts w:ascii="メイリオ" w:eastAsia="メイリオ" w:hAnsi="メイリオ" w:cs="メイリオ"/>
          <w:sz w:val="24"/>
          <w:szCs w:val="24"/>
        </w:rPr>
      </w:pPr>
      <w:r w:rsidRPr="008F3812">
        <w:rPr>
          <w:rFonts w:ascii="メイリオ" w:eastAsia="メイリオ" w:hAnsi="メイリオ" w:cs="メイリオ" w:hint="eastAsia"/>
          <w:b/>
          <w:sz w:val="24"/>
          <w:szCs w:val="24"/>
        </w:rPr>
        <w:t>〇定　員：</w:t>
      </w:r>
      <w:r w:rsidRPr="00312C91">
        <w:rPr>
          <w:rFonts w:ascii="メイリオ" w:eastAsia="メイリオ" w:hAnsi="メイリオ" w:cs="メイリオ" w:hint="eastAsia"/>
          <w:b/>
          <w:color w:val="0000FF"/>
          <w:sz w:val="24"/>
          <w:szCs w:val="24"/>
        </w:rPr>
        <w:t xml:space="preserve">フォーラム　</w:t>
      </w:r>
      <w:r w:rsidR="00312C91" w:rsidRPr="00312C91">
        <w:rPr>
          <w:rFonts w:ascii="メイリオ" w:eastAsia="メイリオ" w:hAnsi="メイリオ" w:cs="メイリオ" w:hint="eastAsia"/>
          <w:b/>
          <w:color w:val="0000FF"/>
          <w:sz w:val="24"/>
          <w:szCs w:val="24"/>
        </w:rPr>
        <w:t>８</w:t>
      </w:r>
      <w:r w:rsidR="00A6141A" w:rsidRPr="00312C91">
        <w:rPr>
          <w:rFonts w:ascii="メイリオ" w:eastAsia="メイリオ" w:hAnsi="メイリオ" w:cs="メイリオ" w:hint="eastAsia"/>
          <w:b/>
          <w:color w:val="0000FF"/>
          <w:sz w:val="24"/>
          <w:szCs w:val="24"/>
        </w:rPr>
        <w:t>０</w:t>
      </w:r>
      <w:r w:rsidRPr="00312C91">
        <w:rPr>
          <w:rFonts w:ascii="メイリオ" w:eastAsia="メイリオ" w:hAnsi="メイリオ" w:cs="メイリオ" w:hint="eastAsia"/>
          <w:b/>
          <w:color w:val="0000FF"/>
          <w:sz w:val="24"/>
          <w:szCs w:val="24"/>
        </w:rPr>
        <w:t>名</w:t>
      </w:r>
      <w:r w:rsidR="001D13D7" w:rsidRPr="00A6141A">
        <w:rPr>
          <w:rFonts w:ascii="メイリオ" w:eastAsia="メイリオ" w:hAnsi="メイリオ" w:cs="メイリオ" w:hint="eastAsia"/>
          <w:sz w:val="22"/>
          <w:szCs w:val="22"/>
          <w:u w:val="wave"/>
        </w:rPr>
        <w:t>（申込先着順で定員になり次第締め切らせていただきます</w:t>
      </w:r>
      <w:r w:rsidRPr="00A6141A">
        <w:rPr>
          <w:rFonts w:ascii="メイリオ" w:eastAsia="メイリオ" w:hAnsi="メイリオ" w:cs="メイリオ" w:hint="eastAsia"/>
          <w:sz w:val="22"/>
          <w:szCs w:val="22"/>
          <w:u w:val="wave"/>
        </w:rPr>
        <w:t>）</w:t>
      </w:r>
    </w:p>
    <w:p w:rsidR="005B4C58" w:rsidRPr="00312C91" w:rsidRDefault="008D3E67" w:rsidP="001D13D7">
      <w:pPr>
        <w:snapToGrid w:val="0"/>
        <w:spacing w:line="280" w:lineRule="exact"/>
        <w:ind w:firstLineChars="100" w:firstLine="240"/>
        <w:rPr>
          <w:rFonts w:ascii="メイリオ" w:eastAsia="メイリオ" w:hAnsi="メイリオ" w:cs="メイリオ"/>
          <w:b/>
          <w:color w:val="0000FF"/>
          <w:kern w:val="0"/>
          <w:sz w:val="24"/>
          <w:szCs w:val="24"/>
          <w:lang w:val="ja-JP"/>
        </w:rPr>
      </w:pPr>
      <w:r w:rsidRPr="008F3812">
        <w:rPr>
          <w:rFonts w:ascii="メイリオ" w:eastAsia="メイリオ" w:hAnsi="メイリオ" w:cs="メイリオ" w:hint="eastAsia"/>
          <w:sz w:val="24"/>
          <w:szCs w:val="24"/>
        </w:rPr>
        <w:t xml:space="preserve">　　　　　</w:t>
      </w:r>
      <w:r w:rsidRPr="00312C91">
        <w:rPr>
          <w:rFonts w:ascii="メイリオ" w:eastAsia="メイリオ" w:hAnsi="メイリオ" w:cs="メイリオ" w:hint="eastAsia"/>
          <w:b/>
          <w:color w:val="0000FF"/>
          <w:sz w:val="24"/>
          <w:szCs w:val="24"/>
        </w:rPr>
        <w:t xml:space="preserve">個別商談会　</w:t>
      </w:r>
      <w:r w:rsidR="005B4C58" w:rsidRPr="00312C91">
        <w:rPr>
          <w:rFonts w:ascii="メイリオ" w:eastAsia="メイリオ" w:hAnsi="メイリオ" w:cs="メイリオ" w:hint="eastAsia"/>
          <w:b/>
          <w:color w:val="0000FF"/>
          <w:kern w:val="0"/>
          <w:sz w:val="24"/>
          <w:szCs w:val="24"/>
          <w:lang w:val="ja-JP"/>
        </w:rPr>
        <w:t>各プレゼン企業につき、商談</w:t>
      </w:r>
      <w:r w:rsidR="00DC053D">
        <w:rPr>
          <w:rFonts w:ascii="メイリオ" w:eastAsia="メイリオ" w:hAnsi="メイリオ" w:cs="メイリオ" w:hint="eastAsia"/>
          <w:b/>
          <w:color w:val="0000FF"/>
          <w:kern w:val="0"/>
          <w:sz w:val="24"/>
          <w:szCs w:val="24"/>
          <w:lang w:val="ja-JP"/>
        </w:rPr>
        <w:t>３</w:t>
      </w:r>
      <w:r w:rsidR="005B4C58" w:rsidRPr="00312C91">
        <w:rPr>
          <w:rFonts w:ascii="メイリオ" w:eastAsia="メイリオ" w:hAnsi="メイリオ" w:cs="メイリオ" w:hint="eastAsia"/>
          <w:b/>
          <w:color w:val="0000FF"/>
          <w:kern w:val="0"/>
          <w:sz w:val="24"/>
          <w:szCs w:val="24"/>
          <w:lang w:val="ja-JP"/>
        </w:rPr>
        <w:t>枠</w:t>
      </w:r>
    </w:p>
    <w:p w:rsidR="0032389C" w:rsidRPr="00A6141A" w:rsidRDefault="00A94139" w:rsidP="00A6141A">
      <w:pPr>
        <w:snapToGrid w:val="0"/>
        <w:spacing w:line="280" w:lineRule="exact"/>
        <w:ind w:firstLineChars="1600" w:firstLine="3520"/>
        <w:rPr>
          <w:rFonts w:ascii="メイリオ" w:eastAsia="メイリオ" w:hAnsi="メイリオ" w:cs="メイリオ"/>
          <w:sz w:val="22"/>
          <w:szCs w:val="22"/>
          <w:u w:val="wave"/>
        </w:rPr>
      </w:pPr>
      <w:r w:rsidRPr="00A6141A">
        <w:rPr>
          <w:rFonts w:ascii="メイリオ" w:eastAsia="メイリオ" w:hAnsi="メイリオ" w:cs="メイリオ" w:hint="eastAsia"/>
          <w:sz w:val="22"/>
          <w:szCs w:val="22"/>
          <w:u w:val="wave"/>
        </w:rPr>
        <w:t>（海外企業の都合により、ご希望に添えない場合もございます</w:t>
      </w:r>
      <w:r w:rsidR="001D13D7" w:rsidRPr="00A6141A">
        <w:rPr>
          <w:rFonts w:ascii="メイリオ" w:eastAsia="メイリオ" w:hAnsi="メイリオ" w:cs="メイリオ" w:hint="eastAsia"/>
          <w:sz w:val="22"/>
          <w:szCs w:val="22"/>
          <w:u w:val="wave"/>
        </w:rPr>
        <w:t>。）</w:t>
      </w:r>
    </w:p>
    <w:p w:rsidR="008D3E67" w:rsidRPr="008F3812" w:rsidRDefault="008D3E67" w:rsidP="008D3E67">
      <w:pPr>
        <w:snapToGrid w:val="0"/>
        <w:spacing w:line="280" w:lineRule="exact"/>
        <w:ind w:firstLineChars="100" w:firstLine="240"/>
        <w:rPr>
          <w:rFonts w:ascii="メイリオ" w:eastAsia="メイリオ" w:hAnsi="メイリオ" w:cs="メイリオ"/>
        </w:rPr>
      </w:pPr>
      <w:r w:rsidRPr="008F3812">
        <w:rPr>
          <w:rFonts w:ascii="メイリオ" w:eastAsia="メイリオ" w:hAnsi="メイリオ" w:cs="メイリオ" w:hint="eastAsia"/>
          <w:b/>
          <w:sz w:val="24"/>
          <w:szCs w:val="24"/>
        </w:rPr>
        <w:t>〇参加料：</w:t>
      </w:r>
      <w:r w:rsidRPr="008E5E7F">
        <w:rPr>
          <w:rFonts w:ascii="メイリオ" w:eastAsia="メイリオ" w:hAnsi="メイリオ" w:cs="メイリオ" w:hint="eastAsia"/>
          <w:b/>
          <w:sz w:val="24"/>
          <w:szCs w:val="24"/>
        </w:rPr>
        <w:t>無</w:t>
      </w:r>
      <w:r w:rsidR="00AC5044" w:rsidRPr="008E5E7F">
        <w:rPr>
          <w:rFonts w:ascii="メイリオ" w:eastAsia="メイリオ" w:hAnsi="メイリオ" w:cs="メイリオ" w:hint="eastAsia"/>
          <w:b/>
          <w:sz w:val="24"/>
          <w:szCs w:val="24"/>
        </w:rPr>
        <w:t xml:space="preserve">　</w:t>
      </w:r>
      <w:r w:rsidRPr="008E5E7F">
        <w:rPr>
          <w:rFonts w:ascii="メイリオ" w:eastAsia="メイリオ" w:hAnsi="メイリオ" w:cs="メイリオ" w:hint="eastAsia"/>
          <w:b/>
          <w:sz w:val="24"/>
          <w:szCs w:val="24"/>
        </w:rPr>
        <w:t>料</w:t>
      </w:r>
      <w:r w:rsidR="0032389C" w:rsidRPr="008E5E7F">
        <w:rPr>
          <w:rFonts w:ascii="メイリオ" w:eastAsia="メイリオ" w:hAnsi="メイリオ" w:cs="メイリオ" w:hint="eastAsia"/>
          <w:b/>
          <w:sz w:val="24"/>
          <w:szCs w:val="24"/>
        </w:rPr>
        <w:t xml:space="preserve">　</w:t>
      </w:r>
      <w:r w:rsidR="001056ED" w:rsidRPr="008F3812">
        <w:rPr>
          <w:rFonts w:ascii="メイリオ" w:eastAsia="メイリオ" w:hAnsi="メイリオ" w:cs="メイリオ" w:hint="eastAsia"/>
        </w:rPr>
        <w:t>（当日は</w:t>
      </w:r>
      <w:r w:rsidR="0032389C" w:rsidRPr="008F3812">
        <w:rPr>
          <w:rFonts w:ascii="メイリオ" w:eastAsia="メイリオ" w:hAnsi="メイリオ" w:cs="メイリオ" w:hint="eastAsia"/>
        </w:rPr>
        <w:t>受付でお名刺を頂戴いたします）</w:t>
      </w:r>
    </w:p>
    <w:p w:rsidR="00312C91" w:rsidRPr="00745FFB" w:rsidRDefault="00AC5044" w:rsidP="00745FFB">
      <w:pPr>
        <w:snapToGrid w:val="0"/>
        <w:spacing w:line="280" w:lineRule="exact"/>
        <w:ind w:firstLineChars="100" w:firstLine="240"/>
        <w:rPr>
          <w:rFonts w:ascii="メイリオ" w:eastAsia="メイリオ" w:hAnsi="メイリオ" w:cs="メイリオ"/>
          <w:sz w:val="24"/>
          <w:szCs w:val="24"/>
        </w:rPr>
      </w:pPr>
      <w:r w:rsidRPr="008F3812">
        <w:rPr>
          <w:rFonts w:ascii="メイリオ" w:eastAsia="メイリオ" w:hAnsi="メイリオ" w:cs="メイリオ" w:hint="eastAsia"/>
          <w:b/>
          <w:sz w:val="24"/>
          <w:szCs w:val="24"/>
        </w:rPr>
        <w:t>〇言　語：</w:t>
      </w:r>
      <w:r w:rsidRPr="00745FFB">
        <w:rPr>
          <w:rFonts w:ascii="メイリオ" w:eastAsia="メイリオ" w:hAnsi="メイリオ" w:cs="メイリオ" w:hint="eastAsia"/>
          <w:b/>
          <w:sz w:val="22"/>
          <w:szCs w:val="20"/>
        </w:rPr>
        <w:t>英 語／日本語</w:t>
      </w:r>
      <w:r w:rsidRPr="008F3812">
        <w:rPr>
          <w:rFonts w:ascii="メイリオ" w:eastAsia="メイリオ" w:hAnsi="メイリオ" w:cs="メイリオ" w:hint="eastAsia"/>
          <w:szCs w:val="20"/>
        </w:rPr>
        <w:t>（セミナーは同時通訳、商談会は逐次通訳が付きます）</w:t>
      </w:r>
    </w:p>
    <w:p w:rsidR="00745FFB" w:rsidRDefault="00745FFB" w:rsidP="00886510">
      <w:pPr>
        <w:snapToGrid w:val="0"/>
        <w:spacing w:line="280" w:lineRule="exact"/>
        <w:ind w:firstLineChars="100" w:firstLine="240"/>
        <w:rPr>
          <w:rFonts w:ascii="メイリオ" w:eastAsia="メイリオ" w:hAnsi="メイリオ" w:cs="メイリオ"/>
          <w:b/>
          <w:sz w:val="24"/>
          <w:szCs w:val="24"/>
        </w:rPr>
      </w:pPr>
    </w:p>
    <w:p w:rsidR="00745FFB" w:rsidRPr="008F3812" w:rsidRDefault="00745FFB" w:rsidP="00745FFB">
      <w:pPr>
        <w:tabs>
          <w:tab w:val="left" w:pos="4200"/>
        </w:tabs>
        <w:snapToGrid w:val="0"/>
        <w:spacing w:line="280" w:lineRule="exact"/>
        <w:ind w:firstLineChars="100" w:firstLine="240"/>
        <w:rPr>
          <w:rFonts w:ascii="メイリオ" w:eastAsia="メイリオ" w:hAnsi="メイリオ" w:cs="メイリオ"/>
          <w:sz w:val="24"/>
          <w:szCs w:val="24"/>
        </w:rPr>
      </w:pPr>
      <w:r w:rsidRPr="008F3812">
        <w:rPr>
          <w:rFonts w:ascii="メイリオ" w:eastAsia="メイリオ" w:hAnsi="メイリオ" w:cs="メイリオ" w:hint="eastAsia"/>
          <w:b/>
          <w:sz w:val="24"/>
          <w:szCs w:val="24"/>
        </w:rPr>
        <w:t>〇お問い合わせ：</w:t>
      </w:r>
      <w:r w:rsidRPr="008F3812">
        <w:rPr>
          <w:rFonts w:ascii="メイリオ" w:eastAsia="メイリオ" w:hAnsi="メイリオ" w:cs="メイリオ" w:hint="eastAsia"/>
          <w:sz w:val="24"/>
          <w:szCs w:val="24"/>
        </w:rPr>
        <w:t>大阪商工会議所　国際部　山田・名越</w:t>
      </w:r>
    </w:p>
    <w:p w:rsidR="003E49D3" w:rsidRPr="00DC053D" w:rsidRDefault="00745FFB" w:rsidP="00DC053D">
      <w:pPr>
        <w:snapToGrid w:val="0"/>
        <w:spacing w:line="280" w:lineRule="exact"/>
        <w:ind w:firstLineChars="300" w:firstLine="720"/>
        <w:rPr>
          <w:rFonts w:ascii="メイリオ" w:eastAsia="メイリオ" w:hAnsi="メイリオ" w:cs="メイリオ"/>
          <w:sz w:val="24"/>
          <w:szCs w:val="24"/>
        </w:rPr>
      </w:pPr>
      <w:r w:rsidRPr="008F3812">
        <w:rPr>
          <w:rFonts w:ascii="メイリオ" w:eastAsia="メイリオ" w:hAnsi="メイリオ" w:cs="メイリオ" w:hint="eastAsia"/>
          <w:sz w:val="24"/>
          <w:szCs w:val="24"/>
        </w:rPr>
        <w:t>電話：06-6944-6400　FAX:06-6944-6293　Ｅmail：</w:t>
      </w:r>
      <w:hyperlink r:id="rId7" w:history="1">
        <w:r w:rsidRPr="00231BB0">
          <w:rPr>
            <w:rStyle w:val="a4"/>
            <w:rFonts w:ascii="メイリオ" w:eastAsia="メイリオ" w:hAnsi="メイリオ" w:cs="メイリオ" w:hint="eastAsia"/>
            <w:sz w:val="24"/>
            <w:szCs w:val="24"/>
          </w:rPr>
          <w:t>ke-yamada@osaka.cci.or.jp</w:t>
        </w:r>
      </w:hyperlink>
    </w:p>
    <w:p w:rsidR="00EA76CD" w:rsidRPr="008F3812" w:rsidRDefault="00EA76CD" w:rsidP="00886510">
      <w:pPr>
        <w:snapToGrid w:val="0"/>
        <w:spacing w:line="280" w:lineRule="exact"/>
        <w:ind w:firstLineChars="100" w:firstLine="240"/>
        <w:rPr>
          <w:rFonts w:ascii="メイリオ" w:eastAsia="メイリオ" w:hAnsi="メイリオ" w:cs="メイリオ"/>
          <w:b/>
          <w:sz w:val="24"/>
          <w:szCs w:val="24"/>
        </w:rPr>
      </w:pPr>
      <w:r w:rsidRPr="008F3812">
        <w:rPr>
          <w:rFonts w:ascii="メイリオ" w:eastAsia="メイリオ" w:hAnsi="メイリオ" w:cs="メイリオ" w:hint="eastAsia"/>
          <w:b/>
          <w:sz w:val="24"/>
          <w:szCs w:val="24"/>
        </w:rPr>
        <w:lastRenderedPageBreak/>
        <w:t>〇参加申し込み：</w:t>
      </w:r>
    </w:p>
    <w:p w:rsidR="00EA76CD" w:rsidRPr="00BD5D67" w:rsidRDefault="00F529FC" w:rsidP="00BD5D67">
      <w:pPr>
        <w:spacing w:line="280" w:lineRule="exact"/>
        <w:ind w:firstLineChars="400" w:firstLine="960"/>
        <w:jc w:val="left"/>
        <w:rPr>
          <w:rFonts w:ascii="HGｺﾞｼｯｸM" w:eastAsia="HGｺﾞｼｯｸM" w:hAnsi="Arial" w:cs="Times New Roman"/>
          <w:b/>
          <w:color w:val="FF0000"/>
          <w:sz w:val="24"/>
          <w:szCs w:val="24"/>
          <w:u w:val="single"/>
        </w:rPr>
      </w:pPr>
      <w:r>
        <w:rPr>
          <w:rFonts w:ascii="HGｺﾞｼｯｸM" w:eastAsia="HGｺﾞｼｯｸM" w:hAnsi="Arial" w:cs="Times New Roman" w:hint="eastAsia"/>
          <w:sz w:val="24"/>
          <w:szCs w:val="24"/>
        </w:rPr>
        <w:t>別紙</w:t>
      </w:r>
      <w:r w:rsidR="00A94139" w:rsidRPr="008F3812">
        <w:rPr>
          <w:rFonts w:ascii="HGｺﾞｼｯｸM" w:eastAsia="HGｺﾞｼｯｸM" w:hAnsi="Arial" w:cs="Times New Roman" w:hint="eastAsia"/>
          <w:sz w:val="24"/>
          <w:szCs w:val="24"/>
        </w:rPr>
        <w:t>の</w:t>
      </w:r>
      <w:r w:rsidR="00EA76CD" w:rsidRPr="008F3812">
        <w:rPr>
          <w:rFonts w:ascii="HGｺﾞｼｯｸM" w:eastAsia="HGｺﾞｼｯｸM" w:hAnsi="Arial" w:cs="Times New Roman" w:hint="eastAsia"/>
          <w:sz w:val="24"/>
          <w:szCs w:val="24"/>
        </w:rPr>
        <w:t>申込書に必要事項を明記の上、</w:t>
      </w:r>
      <w:r w:rsidR="00BD5D67" w:rsidRPr="0084660B">
        <w:rPr>
          <w:rFonts w:ascii="HGｺﾞｼｯｸM" w:eastAsia="HGｺﾞｼｯｸM" w:hAnsi="Arial" w:cs="Times New Roman" w:hint="eastAsia"/>
          <w:b/>
          <w:color w:val="0000FF"/>
          <w:sz w:val="24"/>
          <w:szCs w:val="24"/>
          <w:u w:val="single"/>
        </w:rPr>
        <w:t>２月</w:t>
      </w:r>
      <w:r w:rsidR="00A94139" w:rsidRPr="0084660B">
        <w:rPr>
          <w:rFonts w:ascii="HGｺﾞｼｯｸM" w:eastAsia="HGｺﾞｼｯｸM" w:hAnsi="Arial" w:cs="Times New Roman" w:hint="eastAsia"/>
          <w:b/>
          <w:color w:val="0000FF"/>
          <w:sz w:val="24"/>
          <w:szCs w:val="24"/>
          <w:u w:val="single"/>
        </w:rPr>
        <w:t>２</w:t>
      </w:r>
      <w:r w:rsidR="00DC053D">
        <w:rPr>
          <w:rFonts w:ascii="HGｺﾞｼｯｸM" w:eastAsia="HGｺﾞｼｯｸM" w:hAnsi="Arial" w:cs="Times New Roman" w:hint="eastAsia"/>
          <w:b/>
          <w:color w:val="0000FF"/>
          <w:sz w:val="24"/>
          <w:szCs w:val="24"/>
          <w:u w:val="single"/>
        </w:rPr>
        <w:t>８日（火</w:t>
      </w:r>
      <w:r w:rsidR="00BD5D67" w:rsidRPr="0084660B">
        <w:rPr>
          <w:rFonts w:ascii="HGｺﾞｼｯｸM" w:eastAsia="HGｺﾞｼｯｸM" w:hAnsi="Arial" w:cs="Times New Roman" w:hint="eastAsia"/>
          <w:b/>
          <w:color w:val="0000FF"/>
          <w:sz w:val="24"/>
          <w:szCs w:val="24"/>
          <w:u w:val="single"/>
        </w:rPr>
        <w:t>）ま</w:t>
      </w:r>
      <w:r w:rsidR="00EA76CD" w:rsidRPr="0084660B">
        <w:rPr>
          <w:rFonts w:ascii="HGｺﾞｼｯｸM" w:eastAsia="HGｺﾞｼｯｸM" w:hAnsi="Arial" w:cs="Times New Roman" w:hint="eastAsia"/>
          <w:b/>
          <w:color w:val="0000FF"/>
          <w:sz w:val="24"/>
          <w:szCs w:val="24"/>
          <w:u w:val="single"/>
        </w:rPr>
        <w:t>で</w:t>
      </w:r>
      <w:r w:rsidR="00EA76CD" w:rsidRPr="008F3812">
        <w:rPr>
          <w:rFonts w:ascii="HGｺﾞｼｯｸM" w:eastAsia="HGｺﾞｼｯｸM" w:hAnsi="Arial" w:cs="Times New Roman" w:hint="eastAsia"/>
          <w:sz w:val="24"/>
          <w:szCs w:val="24"/>
        </w:rPr>
        <w:t>にFAX</w:t>
      </w:r>
      <w:r w:rsidR="00A94139" w:rsidRPr="008F3812">
        <w:rPr>
          <w:rFonts w:ascii="HGｺﾞｼｯｸM" w:eastAsia="HGｺﾞｼｯｸM" w:hAnsi="Arial" w:cs="Times New Roman" w:hint="eastAsia"/>
          <w:sz w:val="24"/>
          <w:szCs w:val="24"/>
        </w:rPr>
        <w:t>にて</w:t>
      </w:r>
      <w:r w:rsidR="00EA76CD" w:rsidRPr="008F3812">
        <w:rPr>
          <w:rFonts w:ascii="HGｺﾞｼｯｸM" w:eastAsia="HGｺﾞｼｯｸM" w:hAnsi="Arial" w:cs="Times New Roman" w:hint="eastAsia"/>
          <w:sz w:val="24"/>
          <w:szCs w:val="24"/>
        </w:rPr>
        <w:t xml:space="preserve">ご返信下さい。 </w:t>
      </w:r>
    </w:p>
    <w:p w:rsidR="00EA76CD" w:rsidRPr="008F3812" w:rsidRDefault="00A94139" w:rsidP="00EA76CD">
      <w:pPr>
        <w:spacing w:line="280" w:lineRule="exact"/>
        <w:jc w:val="left"/>
        <w:rPr>
          <w:rFonts w:ascii="HGｺﾞｼｯｸM" w:eastAsia="HGｺﾞｼｯｸM" w:hAnsi="Arial" w:cs="Times New Roman"/>
          <w:sz w:val="24"/>
          <w:szCs w:val="24"/>
        </w:rPr>
      </w:pPr>
      <w:r w:rsidRPr="008F3812">
        <w:rPr>
          <w:rFonts w:ascii="HGｺﾞｼｯｸM" w:eastAsia="HGｺﾞｼｯｸM" w:hAnsi="Arial" w:cs="Times New Roman" w:hint="eastAsia"/>
          <w:sz w:val="24"/>
          <w:szCs w:val="24"/>
        </w:rPr>
        <w:t xml:space="preserve">　　　　　</w:t>
      </w:r>
      <w:r w:rsidR="00EA76CD" w:rsidRPr="008F3812">
        <w:rPr>
          <w:rFonts w:ascii="HGｺﾞｼｯｸM" w:eastAsia="HGｺﾞｼｯｸM" w:hAnsi="Arial" w:cs="Times New Roman" w:hint="eastAsia"/>
          <w:sz w:val="24"/>
          <w:szCs w:val="24"/>
        </w:rPr>
        <w:t>＊商談希望者には</w:t>
      </w:r>
      <w:r w:rsidRPr="008F3812">
        <w:rPr>
          <w:rFonts w:ascii="HGｺﾞｼｯｸM" w:eastAsia="HGｺﾞｼｯｸM" w:hAnsi="Arial" w:cs="Times New Roman" w:hint="eastAsia"/>
          <w:sz w:val="24"/>
          <w:szCs w:val="24"/>
        </w:rPr>
        <w:t>、</w:t>
      </w:r>
      <w:r w:rsidR="00EA76CD" w:rsidRPr="008F3812">
        <w:rPr>
          <w:rFonts w:ascii="HGｺﾞｼｯｸM" w:eastAsia="HGｺﾞｼｯｸM" w:hAnsi="Arial" w:cs="Times New Roman" w:hint="eastAsia"/>
          <w:sz w:val="24"/>
          <w:szCs w:val="24"/>
        </w:rPr>
        <w:t>ご面談時間等も併せて参加証を事前にFAX致します。</w:t>
      </w:r>
    </w:p>
    <w:p w:rsidR="00EA76CD" w:rsidRPr="00BD5D67" w:rsidRDefault="00A94139" w:rsidP="00EA76CD">
      <w:pPr>
        <w:snapToGrid w:val="0"/>
        <w:spacing w:line="280" w:lineRule="exact"/>
        <w:ind w:firstLineChars="100" w:firstLine="241"/>
        <w:rPr>
          <w:rFonts w:ascii="HGｺﾞｼｯｸM" w:eastAsia="HGｺﾞｼｯｸM" w:hAnsi="メイリオ" w:cs="メイリオ"/>
          <w:b/>
          <w:sz w:val="24"/>
          <w:szCs w:val="24"/>
          <w:u w:val="wave"/>
        </w:rPr>
      </w:pPr>
      <w:r w:rsidRPr="008F3812">
        <w:rPr>
          <w:rFonts w:ascii="HGｺﾞｼｯｸM" w:eastAsia="HGｺﾞｼｯｸM" w:hAnsi="メイリオ" w:cs="メイリオ" w:hint="eastAsia"/>
          <w:b/>
          <w:sz w:val="24"/>
          <w:szCs w:val="24"/>
        </w:rPr>
        <w:t xml:space="preserve">　　　　</w:t>
      </w:r>
      <w:r w:rsidR="001915F4" w:rsidRPr="00BD5D67">
        <w:rPr>
          <w:rFonts w:ascii="HGｺﾞｼｯｸM" w:eastAsia="HGｺﾞｼｯｸM" w:hAnsi="Arial" w:cs="Times New Roman" w:hint="eastAsia"/>
          <w:sz w:val="24"/>
          <w:szCs w:val="24"/>
          <w:u w:val="wave"/>
        </w:rPr>
        <w:t>＊フォーラムのみ参加者には参加証を</w:t>
      </w:r>
      <w:r w:rsidR="00EA76CD" w:rsidRPr="00BD5D67">
        <w:rPr>
          <w:rFonts w:ascii="HGｺﾞｼｯｸM" w:eastAsia="HGｺﾞｼｯｸM" w:hAnsi="Arial" w:cs="Times New Roman" w:hint="eastAsia"/>
          <w:sz w:val="24"/>
          <w:szCs w:val="24"/>
          <w:u w:val="wave"/>
        </w:rPr>
        <w:t>お送り致しません。予めご了承ください。</w:t>
      </w:r>
    </w:p>
    <w:p w:rsidR="00AB17FE" w:rsidRDefault="00395E1F" w:rsidP="00AB17FE">
      <w:pPr>
        <w:snapToGrid w:val="0"/>
        <w:spacing w:line="280" w:lineRule="exact"/>
        <w:ind w:leftChars="450" w:left="1268" w:hangingChars="150" w:hanging="323"/>
        <w:rPr>
          <w:rFonts w:ascii="HGｺﾞｼｯｸM" w:eastAsia="HGｺﾞｼｯｸM" w:hAnsi="メイリオ" w:cs="メイリオ"/>
          <w:kern w:val="0"/>
          <w:sz w:val="24"/>
          <w:szCs w:val="24"/>
        </w:rPr>
      </w:pPr>
      <w:r w:rsidRPr="00AB17FE">
        <w:rPr>
          <w:rFonts w:ascii="HGｺﾞｼｯｸM" w:eastAsia="HGｺﾞｼｯｸM" w:hAnsi="メイリオ" w:cs="メイリオ" w:hint="eastAsia"/>
          <w:w w:val="90"/>
          <w:kern w:val="0"/>
          <w:sz w:val="24"/>
          <w:szCs w:val="24"/>
          <w:fitText w:val="4320" w:id="1210273280"/>
        </w:rPr>
        <w:t>ホームページからもお申し込みいただけます</w:t>
      </w:r>
    </w:p>
    <w:p w:rsidR="0024719F" w:rsidRPr="00AB17FE" w:rsidRDefault="00A11349" w:rsidP="00AB17FE">
      <w:pPr>
        <w:snapToGrid w:val="0"/>
        <w:spacing w:line="280" w:lineRule="exact"/>
        <w:ind w:leftChars="450" w:left="1306" w:hangingChars="150" w:hanging="361"/>
        <w:rPr>
          <w:rFonts w:ascii="HGｺﾞｼｯｸM" w:eastAsia="HGｺﾞｼｯｸM" w:hAnsi="メイリオ" w:cs="メイリオ"/>
          <w:kern w:val="0"/>
          <w:sz w:val="24"/>
          <w:szCs w:val="24"/>
        </w:rPr>
      </w:pPr>
      <w:r w:rsidRPr="00A11349">
        <w:rPr>
          <w:rFonts w:ascii="HGｺﾞｼｯｸM" w:eastAsia="HGｺﾞｼｯｸM" w:hAnsi="メイリオ" w:cs="メイリオ"/>
          <w:b/>
          <w:kern w:val="0"/>
          <w:sz w:val="24"/>
          <w:szCs w:val="24"/>
          <w:u w:val="single"/>
        </w:rPr>
        <w:t>http://www.osaka.cci.or.jp/event/seminar/201702/D11170306014.html</w:t>
      </w:r>
    </w:p>
    <w:p w:rsidR="0032389C" w:rsidRPr="00B8177B" w:rsidRDefault="00B8177B" w:rsidP="00B8177B">
      <w:pPr>
        <w:rPr>
          <w:rFonts w:ascii="メイリオ" w:eastAsia="メイリオ" w:hAnsi="メイリオ" w:cs="メイリオ"/>
          <w:b/>
          <w:sz w:val="24"/>
          <w:szCs w:val="24"/>
        </w:rPr>
      </w:pPr>
      <w:r w:rsidRPr="00B8177B">
        <w:rPr>
          <w:rFonts w:ascii="Arial" w:eastAsia="HGｺﾞｼｯｸM" w:hAnsi="ＭＳ Ｐゴシック" w:cs="Times New Roman" w:hint="eastAsia"/>
          <w:b/>
          <w:noProof/>
        </w:rPr>
        <mc:AlternateContent>
          <mc:Choice Requires="wps">
            <w:drawing>
              <wp:anchor distT="0" distB="0" distL="114300" distR="114300" simplePos="0" relativeHeight="251659264" behindDoc="0" locked="0" layoutInCell="1" allowOverlap="1" wp14:anchorId="09E533CD" wp14:editId="3901011C">
                <wp:simplePos x="0" y="0"/>
                <wp:positionH relativeFrom="margin">
                  <wp:posOffset>-114300</wp:posOffset>
                </wp:positionH>
                <wp:positionV relativeFrom="paragraph">
                  <wp:posOffset>354329</wp:posOffset>
                </wp:positionV>
                <wp:extent cx="7077075" cy="2238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7077075" cy="2238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70502" id="角丸四角形 1" o:spid="_x0000_s1026" style="position:absolute;left:0;text-align:left;margin-left:-9pt;margin-top:27.9pt;width:557.25pt;height:17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iokgIAAFAFAAAOAAAAZHJzL2Uyb0RvYy54bWysVMFOGzEQvVfqP1i+l90EKDRigyIQVSUE&#10;CKg4G6/NruT1uGMnm/QzeuXWS3+BS/+mSP2Mjr2bDQLUQ9Uo8o49M29mnmd8cLhsDFso9DXYgo+2&#10;cs6UlVDW9q7gn69P3u1z5oOwpTBgVcFXyvPD6ds3B62bqDFUYEqFjECsn7Su4FUIbpJlXlaqEX4L&#10;nLKk1ICNCLTFu6xE0RJ6Y7Jxnr/PWsDSIUjlPZ0ed0o+TfhaKxnOtfYqMFNwyi2kFdN6G9dseiAm&#10;dyhcVcs+DfEPWTSithR0gDoWQbA51i+gmloieNBhS0KTgda1VKkGqmaUP6vmqhJOpVqIHO8Gmvz/&#10;g5VniwtkdUl3x5kVDV3R7x/ffj08PN7fk/D48zsbRZJa5ydke+UusN95EmPFS41N/FItbJmIXQ3E&#10;qmVgkg738j3673ImSTceb+9v04Zwso27Qx8+KmhYFAqOMLflJV1fYlUsTn3o7Nd2MaSFk9qYeB7T&#10;6xJKUlgZFQ2MvVSaqqMUxgko9ZU6MsgWgjpCSKlsGHWqSpSqO97N6dfnN3ikbBNgRNYUeMDuAWLP&#10;vsTu0u7to6tKbTk4539LrHMePFJksGFwbmoL+BqAoar6yJ39mqSOmsjSLZQrunuEbii8kyc1cX8q&#10;fLgQSFNA80KTHc5p0QbagkMvcVYBfn3tPNpTc5KWs5amquD+y1yg4sx8stS2H0Y7O3EM02Znd29M&#10;G3yquX2qsfPmCOiaqDUpuyRG+2DWokZobugBmMWopBJWUuyCy4DrzVHopp2eEKlms2RGo+dEOLVX&#10;TkbwyGpsq+vljUDXN2Cg3j2D9QSKybMW7Gyjp4XZPICuU39ueO35prFNjdM/MfFdeLpPVpuHcPoH&#10;AAD//wMAUEsDBBQABgAIAAAAIQA343yn4AAAAAsBAAAPAAAAZHJzL2Rvd25yZXYueG1sTI9BTsMw&#10;EEX3SNzBGiQ2qHXSNlUaMqkACQl2NHAAN54mUeNxsN023B53BcvRfP3/XrmdzCDO5HxvGSGdJyCI&#10;G6t7bhG+Pl9nOQgfFGs1WCaEH/KwrW5vSlVoe+EdnevQiljCvlAIXQhjIaVvOjLKz+1IHH8H64wK&#10;8XSt1E5dYrkZ5CJJ1tKonuNCp0Z66ag51ieD4NK3w/KbV26z+Mjk8d3sHnT9jHh/Nz09ggg0hb8w&#10;XPEjOlSRaW9PrL0YEGZpHl0CQpZFhWsg2awzEHuEVZIvQVal/O9Q/QIAAP//AwBQSwECLQAUAAYA&#10;CAAAACEAtoM4kv4AAADhAQAAEwAAAAAAAAAAAAAAAAAAAAAAW0NvbnRlbnRfVHlwZXNdLnhtbFBL&#10;AQItABQABgAIAAAAIQA4/SH/1gAAAJQBAAALAAAAAAAAAAAAAAAAAC8BAABfcmVscy8ucmVsc1BL&#10;AQItABQABgAIAAAAIQBTDiiokgIAAFAFAAAOAAAAAAAAAAAAAAAAAC4CAABkcnMvZTJvRG9jLnht&#10;bFBLAQItABQABgAIAAAAIQA343yn4AAAAAsBAAAPAAAAAAAAAAAAAAAAAOwEAABkcnMvZG93bnJl&#10;di54bWxQSwUGAAAAAAQABADzAAAA+QUAAAAA&#10;" filled="f" strokecolor="#243f60 [1604]" strokeweight="2pt">
                <w10:wrap anchorx="margin"/>
              </v:roundrect>
            </w:pict>
          </mc:Fallback>
        </mc:AlternateContent>
      </w:r>
      <w:r w:rsidR="0032389C" w:rsidRPr="00B8177B">
        <w:rPr>
          <w:rFonts w:ascii="メイリオ" w:eastAsia="メイリオ" w:hAnsi="メイリオ" w:cs="メイリオ" w:hint="eastAsia"/>
          <w:b/>
          <w:sz w:val="24"/>
          <w:szCs w:val="24"/>
        </w:rPr>
        <w:t>○</w:t>
      </w:r>
      <w:r w:rsidR="004F2144">
        <w:rPr>
          <w:rFonts w:ascii="メイリオ" w:eastAsia="メイリオ" w:hAnsi="メイリオ" w:cs="メイリオ" w:hint="eastAsia"/>
          <w:b/>
          <w:sz w:val="24"/>
          <w:szCs w:val="24"/>
        </w:rPr>
        <w:t>個別</w:t>
      </w:r>
      <w:r w:rsidR="0032389C" w:rsidRPr="00B8177B">
        <w:rPr>
          <w:rFonts w:ascii="メイリオ" w:eastAsia="メイリオ" w:hAnsi="メイリオ" w:cs="メイリオ" w:hint="eastAsia"/>
          <w:b/>
          <w:sz w:val="24"/>
          <w:szCs w:val="24"/>
        </w:rPr>
        <w:t>商談会についての注意事項：</w:t>
      </w:r>
    </w:p>
    <w:p w:rsidR="0032389C" w:rsidRPr="00B8177B" w:rsidRDefault="0032389C" w:rsidP="001D13D7">
      <w:pPr>
        <w:ind w:firstLineChars="100" w:firstLine="210"/>
        <w:rPr>
          <w:rFonts w:ascii="Arial" w:eastAsia="HGｺﾞｼｯｸM" w:hAnsi="ＭＳ Ｐゴシック" w:cs="Times New Roman"/>
          <w:u w:val="single"/>
        </w:rPr>
      </w:pPr>
      <w:r w:rsidRPr="00B8177B">
        <w:rPr>
          <w:rFonts w:ascii="Arial" w:eastAsia="HGｺﾞｼｯｸM" w:hAnsi="ＭＳ Ｐゴシック" w:cs="Times New Roman" w:hint="eastAsia"/>
        </w:rPr>
        <w:t>*</w:t>
      </w:r>
      <w:r w:rsidRPr="00B8177B">
        <w:rPr>
          <w:rFonts w:ascii="Arial" w:eastAsia="HGｺﾞｼｯｸM" w:hAnsi="ＭＳ Ｐゴシック" w:cs="Times New Roman" w:hint="eastAsia"/>
        </w:rPr>
        <w:t>参加される日本企業の皆様には、</w:t>
      </w:r>
      <w:r w:rsidRPr="00B8177B">
        <w:rPr>
          <w:rFonts w:ascii="Arial" w:eastAsia="HGｺﾞｼｯｸM" w:hAnsi="ＭＳ Ｐゴシック" w:cs="Times New Roman" w:hint="eastAsia"/>
          <w:u w:val="single"/>
        </w:rPr>
        <w:t>本所が実施するアンケートや事後のフォローアップにご協力をお願いします。</w:t>
      </w:r>
    </w:p>
    <w:p w:rsidR="0032389C" w:rsidRPr="00B8177B" w:rsidRDefault="0032389C" w:rsidP="00BD5D67">
      <w:pPr>
        <w:spacing w:line="300" w:lineRule="exact"/>
        <w:ind w:firstLine="241"/>
        <w:jc w:val="left"/>
        <w:rPr>
          <w:rFonts w:ascii="Arial" w:eastAsia="HGｺﾞｼｯｸM" w:hAnsi="ＭＳ Ｐゴシック" w:cs="Times New Roman"/>
        </w:rPr>
      </w:pPr>
      <w:r w:rsidRPr="00B8177B">
        <w:rPr>
          <w:rFonts w:ascii="Arial" w:eastAsia="HGｺﾞｼｯｸM" w:hAnsi="ＭＳ Ｐゴシック" w:cs="Times New Roman" w:hint="eastAsia"/>
        </w:rPr>
        <w:t>*</w:t>
      </w:r>
      <w:r w:rsidRPr="00B8177B">
        <w:rPr>
          <w:rFonts w:ascii="Arial" w:eastAsia="HGｺﾞｼｯｸM" w:hAnsi="ＭＳ Ｐゴシック" w:cs="Times New Roman" w:hint="eastAsia"/>
        </w:rPr>
        <w:t>面談は</w:t>
      </w:r>
      <w:r w:rsidRPr="00BD5D67">
        <w:rPr>
          <w:rFonts w:ascii="Arial" w:eastAsia="HGｺﾞｼｯｸM" w:hAnsi="ＭＳ Ｐゴシック" w:cs="Times New Roman" w:hint="eastAsia"/>
          <w:u w:val="single"/>
        </w:rPr>
        <w:t>1</w:t>
      </w:r>
      <w:r w:rsidRPr="00BD5D67">
        <w:rPr>
          <w:rFonts w:ascii="Arial" w:eastAsia="HGｺﾞｼｯｸM" w:hAnsi="ＭＳ Ｐゴシック" w:cs="Times New Roman" w:hint="eastAsia"/>
          <w:u w:val="single"/>
        </w:rPr>
        <w:t>ブース（１社）につき、最大</w:t>
      </w:r>
      <w:r w:rsidR="00BD5D67" w:rsidRPr="00BD5D67">
        <w:rPr>
          <w:rFonts w:ascii="Arial" w:eastAsia="HGｺﾞｼｯｸM" w:hAnsi="ＭＳ Ｐゴシック" w:cs="Times New Roman" w:hint="eastAsia"/>
          <w:u w:val="single"/>
        </w:rPr>
        <w:t>３０</w:t>
      </w:r>
      <w:r w:rsidR="009607C4" w:rsidRPr="00BD5D67">
        <w:rPr>
          <w:rFonts w:ascii="Arial" w:eastAsia="HGｺﾞｼｯｸM" w:hAnsi="ＭＳ Ｐゴシック" w:cs="Times New Roman" w:hint="eastAsia"/>
          <w:u w:val="single"/>
        </w:rPr>
        <w:t>分まで</w:t>
      </w:r>
      <w:r w:rsidR="009607C4" w:rsidRPr="00B8177B">
        <w:rPr>
          <w:rFonts w:ascii="Arial" w:eastAsia="HGｺﾞｼｯｸM" w:hAnsi="ＭＳ Ｐゴシック" w:cs="Times New Roman" w:hint="eastAsia"/>
        </w:rPr>
        <w:t>でお願いします。</w:t>
      </w:r>
    </w:p>
    <w:p w:rsidR="00B43CC1" w:rsidRPr="00B8177B" w:rsidRDefault="0032389C" w:rsidP="00B43CC1">
      <w:pPr>
        <w:spacing w:line="300" w:lineRule="exact"/>
        <w:ind w:firstLine="241"/>
        <w:jc w:val="left"/>
        <w:rPr>
          <w:rFonts w:ascii="Arial" w:eastAsia="HGｺﾞｼｯｸM" w:hAnsi="ＭＳ Ｐゴシック" w:cs="Times New Roman"/>
        </w:rPr>
      </w:pPr>
      <w:r w:rsidRPr="00B8177B">
        <w:rPr>
          <w:rFonts w:ascii="Arial" w:eastAsia="HGｺﾞｼｯｸM" w:hAnsi="ＭＳ Ｐゴシック" w:cs="Times New Roman" w:hint="eastAsia"/>
        </w:rPr>
        <w:t>*</w:t>
      </w:r>
      <w:r w:rsidR="00B8177B">
        <w:rPr>
          <w:rFonts w:ascii="Arial" w:eastAsia="HGｺﾞｼｯｸM" w:hAnsi="ＭＳ Ｐゴシック" w:cs="Times New Roman" w:hint="eastAsia"/>
        </w:rPr>
        <w:t>商談会参加者には開催１週間前頃に参加証を</w:t>
      </w:r>
      <w:r w:rsidR="00B8177B">
        <w:rPr>
          <w:rFonts w:ascii="Arial" w:eastAsia="HGｺﾞｼｯｸM" w:hAnsi="ＭＳ Ｐゴシック" w:cs="Times New Roman" w:hint="eastAsia"/>
        </w:rPr>
        <w:t>FAX</w:t>
      </w:r>
      <w:r w:rsidRPr="00B8177B">
        <w:rPr>
          <w:rFonts w:ascii="Arial" w:eastAsia="HGｺﾞｼｯｸM" w:hAnsi="ＭＳ Ｐゴシック" w:cs="Times New Roman" w:hint="eastAsia"/>
        </w:rPr>
        <w:t>致しますので、当日ご持参頂きますようお願いします。</w:t>
      </w:r>
    </w:p>
    <w:p w:rsidR="0032389C" w:rsidRPr="00B8177B" w:rsidRDefault="0032389C" w:rsidP="00B43CC1">
      <w:pPr>
        <w:spacing w:line="300" w:lineRule="exact"/>
        <w:ind w:left="90" w:firstLine="151"/>
        <w:jc w:val="left"/>
        <w:rPr>
          <w:rFonts w:ascii="Arial" w:eastAsia="HGｺﾞｼｯｸM" w:hAnsi="ＭＳ Ｐゴシック" w:cs="Times New Roman"/>
        </w:rPr>
      </w:pPr>
      <w:r w:rsidRPr="00B8177B">
        <w:rPr>
          <w:rFonts w:ascii="Arial" w:eastAsia="HGｺﾞｼｯｸM" w:hAnsi="Arial" w:cs="Times New Roman" w:hint="eastAsia"/>
        </w:rPr>
        <w:t>*</w:t>
      </w:r>
      <w:r w:rsidRPr="00B8177B">
        <w:rPr>
          <w:rFonts w:ascii="Arial" w:eastAsia="HGｺﾞｼｯｸM" w:hAnsi="Arial" w:cs="Times New Roman" w:hint="eastAsia"/>
        </w:rPr>
        <w:t>参加証には商談時間枠を記載致しますので、その枠内で商談を頂きますようお願いします。</w:t>
      </w:r>
      <w:r w:rsidRPr="00B8177B">
        <w:rPr>
          <w:rFonts w:ascii="Arial" w:eastAsia="HGｺﾞｼｯｸM" w:hAnsi="ＭＳ Ｐゴシック" w:cs="Times New Roman" w:hint="eastAsia"/>
        </w:rPr>
        <w:t xml:space="preserve"> </w:t>
      </w:r>
    </w:p>
    <w:p w:rsidR="00B8177B" w:rsidRDefault="0032389C" w:rsidP="00B8177B">
      <w:pPr>
        <w:spacing w:line="300" w:lineRule="exact"/>
        <w:ind w:left="105" w:hangingChars="50" w:hanging="105"/>
        <w:jc w:val="left"/>
        <w:rPr>
          <w:rFonts w:ascii="Arial" w:eastAsia="HGｺﾞｼｯｸM" w:hAnsi="Arial" w:cs="Times New Roman"/>
        </w:rPr>
      </w:pPr>
      <w:r w:rsidRPr="00B8177B">
        <w:rPr>
          <w:rFonts w:ascii="Arial" w:eastAsia="HGｺﾞｼｯｸM" w:hAnsi="ＭＳ Ｐゴシック" w:cs="Times New Roman" w:hint="eastAsia"/>
        </w:rPr>
        <w:t xml:space="preserve"> </w:t>
      </w:r>
      <w:r w:rsidR="00B8177B">
        <w:rPr>
          <w:rFonts w:ascii="Arial" w:eastAsia="HGｺﾞｼｯｸM" w:hAnsi="ＭＳ Ｐゴシック" w:cs="Times New Roman" w:hint="eastAsia"/>
        </w:rPr>
        <w:t xml:space="preserve"> </w:t>
      </w:r>
      <w:r w:rsidR="00B43CC1" w:rsidRPr="00B8177B">
        <w:rPr>
          <w:rFonts w:ascii="Arial" w:eastAsia="HGｺﾞｼｯｸM" w:hAnsi="Arial" w:cs="Times New Roman" w:hint="eastAsia"/>
        </w:rPr>
        <w:t>*</w:t>
      </w:r>
      <w:r w:rsidR="00B8177B">
        <w:rPr>
          <w:rFonts w:ascii="Arial" w:eastAsia="HGｺﾞｼｯｸM" w:hAnsi="Arial" w:cs="Times New Roman" w:hint="eastAsia"/>
        </w:rPr>
        <w:t>ご</w:t>
      </w:r>
      <w:r w:rsidR="00B8177B">
        <w:rPr>
          <w:rFonts w:ascii="Arial" w:eastAsia="HGｺﾞｼｯｸM" w:hAnsi="ＭＳ Ｐゴシック" w:cs="Times New Roman" w:hint="eastAsia"/>
        </w:rPr>
        <w:t>希望に添えない場合は、本所</w:t>
      </w:r>
      <w:r w:rsidRPr="00B8177B">
        <w:rPr>
          <w:rFonts w:ascii="Arial" w:eastAsia="HGｺﾞｼｯｸM" w:hAnsi="ＭＳ Ｐゴシック" w:cs="Times New Roman" w:hint="eastAsia"/>
        </w:rPr>
        <w:t>からご連絡させて頂きますので予めご了承ください。</w:t>
      </w:r>
    </w:p>
    <w:p w:rsidR="0032389C" w:rsidRDefault="00B8177B" w:rsidP="00B8177B">
      <w:pPr>
        <w:spacing w:line="300" w:lineRule="exact"/>
        <w:ind w:left="105" w:firstLineChars="50" w:firstLine="105"/>
        <w:jc w:val="left"/>
        <w:rPr>
          <w:rFonts w:ascii="Arial" w:eastAsia="HGｺﾞｼｯｸM" w:hAnsi="Arial" w:cs="Times New Roman"/>
        </w:rPr>
      </w:pPr>
      <w:r w:rsidRPr="00B8177B">
        <w:rPr>
          <w:rFonts w:ascii="Arial" w:eastAsia="HGｺﾞｼｯｸM" w:hAnsi="Arial" w:cs="Times New Roman" w:hint="eastAsia"/>
        </w:rPr>
        <w:t>*</w:t>
      </w:r>
      <w:r w:rsidR="0032389C" w:rsidRPr="00B8177B">
        <w:rPr>
          <w:rFonts w:ascii="Arial" w:eastAsia="HGｺﾞｼｯｸM" w:hAnsi="Arial" w:cs="Times New Roman" w:hint="eastAsia"/>
        </w:rPr>
        <w:t>お申込み後のキャン</w:t>
      </w:r>
      <w:r>
        <w:rPr>
          <w:rFonts w:ascii="Arial" w:eastAsia="HGｺﾞｼｯｸM" w:hAnsi="Arial" w:cs="Times New Roman" w:hint="eastAsia"/>
        </w:rPr>
        <w:t>セルはご</w:t>
      </w:r>
      <w:r w:rsidR="0032389C" w:rsidRPr="00B8177B">
        <w:rPr>
          <w:rFonts w:ascii="Arial" w:eastAsia="HGｺﾞｼｯｸM" w:hAnsi="Arial" w:cs="Times New Roman" w:hint="eastAsia"/>
        </w:rPr>
        <w:t>遠慮</w:t>
      </w:r>
      <w:r w:rsidR="00B43CC1" w:rsidRPr="00B8177B">
        <w:rPr>
          <w:rFonts w:ascii="Arial" w:eastAsia="HGｺﾞｼｯｸM" w:hAnsi="Arial" w:cs="Times New Roman" w:hint="eastAsia"/>
        </w:rPr>
        <w:t>い</w:t>
      </w:r>
      <w:r w:rsidR="0032389C" w:rsidRPr="00B8177B">
        <w:rPr>
          <w:rFonts w:ascii="Arial" w:eastAsia="HGｺﾞｼｯｸM" w:hAnsi="Arial" w:cs="Times New Roman" w:hint="eastAsia"/>
        </w:rPr>
        <w:t>だきますようお願い致します。</w:t>
      </w:r>
      <w:r>
        <w:rPr>
          <w:rFonts w:ascii="Arial" w:eastAsia="HGｺﾞｼｯｸM" w:hAnsi="Arial" w:cs="Times New Roman" w:hint="eastAsia"/>
        </w:rPr>
        <w:t>キャンセルされる場合は速やかに事務局まで</w:t>
      </w:r>
    </w:p>
    <w:p w:rsidR="00B8177B" w:rsidRPr="00B8177B" w:rsidRDefault="00B8177B" w:rsidP="00B8177B">
      <w:pPr>
        <w:spacing w:line="300" w:lineRule="exact"/>
        <w:ind w:left="105" w:firstLineChars="50" w:firstLine="105"/>
        <w:jc w:val="left"/>
        <w:rPr>
          <w:rFonts w:ascii="Arial" w:eastAsia="HGｺﾞｼｯｸM" w:hAnsi="Arial" w:cs="Times New Roman"/>
        </w:rPr>
      </w:pPr>
      <w:r>
        <w:rPr>
          <w:rFonts w:ascii="Arial" w:eastAsia="HGｺﾞｼｯｸM" w:hAnsi="Arial" w:cs="Times New Roman" w:hint="eastAsia"/>
        </w:rPr>
        <w:t xml:space="preserve"> </w:t>
      </w:r>
      <w:r>
        <w:rPr>
          <w:rFonts w:ascii="Arial" w:eastAsia="HGｺﾞｼｯｸM" w:hAnsi="Arial" w:cs="Times New Roman" w:hint="eastAsia"/>
        </w:rPr>
        <w:t>ご連絡ください。</w:t>
      </w:r>
    </w:p>
    <w:p w:rsidR="00B8177B" w:rsidRDefault="0032389C" w:rsidP="0032389C">
      <w:pPr>
        <w:ind w:firstLineChars="100" w:firstLine="210"/>
        <w:rPr>
          <w:rFonts w:ascii="Arial" w:eastAsia="HGｺﾞｼｯｸM" w:hAnsi="ＭＳ Ｐゴシック" w:cs="Times New Roman"/>
        </w:rPr>
      </w:pPr>
      <w:r w:rsidRPr="00B8177B">
        <w:rPr>
          <w:rFonts w:ascii="Arial" w:eastAsia="HGｺﾞｼｯｸM" w:hAnsi="ＭＳ Ｐゴシック" w:cs="Times New Roman" w:hint="eastAsia"/>
        </w:rPr>
        <w:t>*</w:t>
      </w:r>
      <w:r w:rsidRPr="00B8177B">
        <w:rPr>
          <w:rFonts w:ascii="Arial" w:eastAsia="HGｺﾞｼｯｸM" w:hAnsi="ＭＳ Ｐゴシック" w:cs="Times New Roman" w:hint="eastAsia"/>
        </w:rPr>
        <w:t>商談会における実際の商談・取引、ならびに個々の企業とのお取引開始後の交渉などに関しましては、本所は</w:t>
      </w:r>
    </w:p>
    <w:p w:rsidR="00B8177B" w:rsidRDefault="0032389C" w:rsidP="0032389C">
      <w:pPr>
        <w:ind w:firstLineChars="100" w:firstLine="210"/>
        <w:rPr>
          <w:rFonts w:ascii="Arial" w:eastAsia="HGｺﾞｼｯｸM" w:hAnsi="ＭＳ Ｐゴシック" w:cs="Times New Roman"/>
        </w:rPr>
      </w:pPr>
      <w:r w:rsidRPr="00B8177B">
        <w:rPr>
          <w:rFonts w:ascii="Arial" w:eastAsia="HGｺﾞｼｯｸM" w:hAnsi="ＭＳ Ｐゴシック" w:cs="Times New Roman" w:hint="eastAsia"/>
        </w:rPr>
        <w:t>一切介入できませんので、それぞれの企業と行った商談内容などはよくご確認の上、参加者各位の自己判断・</w:t>
      </w:r>
    </w:p>
    <w:p w:rsidR="00AC5044" w:rsidRDefault="0032389C" w:rsidP="00D43758">
      <w:pPr>
        <w:ind w:firstLineChars="100" w:firstLine="210"/>
        <w:rPr>
          <w:rFonts w:ascii="Arial" w:eastAsia="HGｺﾞｼｯｸM" w:hAnsi="ＭＳ Ｐゴシック" w:cs="Times New Roman"/>
          <w:b/>
        </w:rPr>
      </w:pPr>
      <w:r w:rsidRPr="00B8177B">
        <w:rPr>
          <w:rFonts w:ascii="Arial" w:eastAsia="HGｺﾞｼｯｸM" w:hAnsi="ＭＳ Ｐゴシック" w:cs="Times New Roman" w:hint="eastAsia"/>
        </w:rPr>
        <w:t>責任にて行うようお願い致します。</w:t>
      </w:r>
    </w:p>
    <w:p w:rsidR="00D43758" w:rsidRPr="00D43758" w:rsidRDefault="00D43758" w:rsidP="00D43758">
      <w:pPr>
        <w:ind w:firstLineChars="100" w:firstLine="181"/>
        <w:rPr>
          <w:rFonts w:ascii="Arial" w:eastAsia="HGｺﾞｼｯｸM" w:hAnsi="ＭＳ Ｐゴシック" w:cs="Times New Roman"/>
          <w:b/>
          <w:sz w:val="18"/>
          <w:szCs w:val="18"/>
        </w:rPr>
      </w:pPr>
    </w:p>
    <w:p w:rsidR="00B8177B" w:rsidRPr="00745FFB" w:rsidRDefault="00B8177B" w:rsidP="00864ED9">
      <w:pPr>
        <w:jc w:val="left"/>
        <w:rPr>
          <w:rFonts w:ascii="Arial" w:eastAsia="HGｺﾞｼｯｸM" w:hAnsi="Arial" w:cs="Times New Roman"/>
          <w:b/>
          <w:sz w:val="28"/>
          <w:szCs w:val="28"/>
          <w:u w:val="dotted"/>
        </w:rPr>
      </w:pPr>
      <w:r w:rsidRPr="00745FFB">
        <w:rPr>
          <w:rFonts w:ascii="Arial" w:eastAsia="HGｺﾞｼｯｸM" w:hAnsi="Arial" w:cs="Times New Roman" w:hint="eastAsia"/>
          <w:b/>
          <w:sz w:val="28"/>
          <w:szCs w:val="28"/>
          <w:u w:val="dotted"/>
        </w:rPr>
        <w:t>FAX: 06-6944-6293</w:t>
      </w:r>
      <w:r w:rsidRPr="00745FFB">
        <w:rPr>
          <w:rFonts w:ascii="Arial" w:eastAsia="HGｺﾞｼｯｸM" w:hAnsi="Arial" w:cs="Times New Roman" w:hint="eastAsia"/>
          <w:b/>
          <w:sz w:val="28"/>
          <w:szCs w:val="28"/>
          <w:u w:val="dotted"/>
        </w:rPr>
        <w:t xml:space="preserve">　　　　　　　　　　　　　　　</w:t>
      </w:r>
      <w:r w:rsidRPr="00745FFB">
        <w:rPr>
          <w:rFonts w:ascii="Arial" w:eastAsia="HGｺﾞｼｯｸM" w:hAnsi="Arial" w:cs="Times New Roman" w:hint="eastAsia"/>
          <w:sz w:val="22"/>
          <w:szCs w:val="20"/>
          <w:u w:val="dotted"/>
        </w:rPr>
        <w:t xml:space="preserve">大阪商工会議所　国際部　山田行き　　</w:t>
      </w:r>
      <w:r w:rsidRPr="00745FFB">
        <w:rPr>
          <w:rFonts w:ascii="Arial" w:eastAsia="HGｺﾞｼｯｸM" w:hAnsi="Arial" w:cs="Times New Roman" w:hint="eastAsia"/>
          <w:b/>
          <w:sz w:val="28"/>
          <w:szCs w:val="28"/>
          <w:u w:val="dotted"/>
        </w:rPr>
        <w:t xml:space="preserve"> </w:t>
      </w:r>
    </w:p>
    <w:tbl>
      <w:tblPr>
        <w:tblpPr w:leftFromText="142" w:rightFromText="142" w:vertAnchor="text" w:horzAnchor="margin" w:tblpY="48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9"/>
        <w:gridCol w:w="283"/>
        <w:gridCol w:w="4111"/>
      </w:tblGrid>
      <w:tr w:rsidR="00BD5D67" w:rsidRPr="00864ED9" w:rsidTr="00BD5D67">
        <w:trPr>
          <w:trHeight w:val="454"/>
        </w:trPr>
        <w:tc>
          <w:tcPr>
            <w:tcW w:w="2093" w:type="dxa"/>
            <w:vMerge w:val="restart"/>
            <w:vAlign w:val="center"/>
          </w:tcPr>
          <w:p w:rsidR="00BD5D67" w:rsidRPr="00864ED9" w:rsidRDefault="00BD5D67" w:rsidP="00BD5D67">
            <w:pPr>
              <w:jc w:val="center"/>
              <w:rPr>
                <w:rFonts w:ascii="Arial" w:eastAsia="HGｺﾞｼｯｸM" w:hAnsi="Arial" w:cs="Times New Roman"/>
                <w:b/>
                <w:szCs w:val="20"/>
              </w:rPr>
            </w:pPr>
            <w:r w:rsidRPr="00864ED9">
              <w:rPr>
                <w:rFonts w:ascii="Arial" w:eastAsia="HGｺﾞｼｯｸM" w:hAnsi="Arial" w:cs="Times New Roman" w:hint="eastAsia"/>
                <w:b/>
                <w:szCs w:val="20"/>
              </w:rPr>
              <w:t>お名前</w:t>
            </w:r>
          </w:p>
          <w:p w:rsidR="00BD5D67" w:rsidRPr="00864ED9" w:rsidRDefault="00BD5D67" w:rsidP="00BD5D67">
            <w:pPr>
              <w:jc w:val="center"/>
              <w:rPr>
                <w:rFonts w:ascii="Arial" w:eastAsia="HGｺﾞｼｯｸM" w:hAnsi="Arial" w:cs="Times New Roman"/>
                <w:b/>
                <w:szCs w:val="20"/>
              </w:rPr>
            </w:pPr>
            <w:r w:rsidRPr="00864ED9">
              <w:rPr>
                <w:rFonts w:ascii="Arial" w:eastAsia="HGｺﾞｼｯｸM" w:hAnsi="Arial" w:cs="Times New Roman" w:hint="eastAsia"/>
                <w:b/>
                <w:szCs w:val="20"/>
              </w:rPr>
              <w:t>※複数名の参加可</w:t>
            </w:r>
          </w:p>
        </w:tc>
        <w:tc>
          <w:tcPr>
            <w:tcW w:w="4252" w:type="dxa"/>
            <w:gridSpan w:val="2"/>
            <w:vAlign w:val="center"/>
          </w:tcPr>
          <w:p w:rsidR="00BD5D67" w:rsidRPr="00864ED9" w:rsidRDefault="00BD5D67" w:rsidP="00BD5D67">
            <w:pPr>
              <w:numPr>
                <w:ilvl w:val="0"/>
                <w:numId w:val="14"/>
              </w:numPr>
              <w:rPr>
                <w:rFonts w:ascii="Arial" w:eastAsia="HGｺﾞｼｯｸM" w:hAnsi="Arial" w:cs="Times New Roman"/>
                <w:szCs w:val="20"/>
              </w:rPr>
            </w:pPr>
            <w:r w:rsidRPr="00864ED9">
              <w:rPr>
                <w:rFonts w:ascii="Arial" w:eastAsia="HGｺﾞｼｯｸM" w:hAnsi="Arial" w:cs="Times New Roman" w:hint="eastAsia"/>
                <w:szCs w:val="20"/>
              </w:rPr>
              <w:t>（和）</w:t>
            </w:r>
          </w:p>
        </w:tc>
        <w:tc>
          <w:tcPr>
            <w:tcW w:w="4111" w:type="dxa"/>
            <w:vAlign w:val="center"/>
          </w:tcPr>
          <w:p w:rsidR="00BD5D67" w:rsidRPr="00864ED9" w:rsidRDefault="00BD5D67" w:rsidP="00BD5D67">
            <w:pPr>
              <w:numPr>
                <w:ilvl w:val="0"/>
                <w:numId w:val="14"/>
              </w:numPr>
              <w:rPr>
                <w:rFonts w:ascii="Arial" w:eastAsia="HGｺﾞｼｯｸM" w:hAnsi="Arial" w:cs="Times New Roman"/>
                <w:szCs w:val="20"/>
              </w:rPr>
            </w:pPr>
            <w:r w:rsidRPr="00864ED9">
              <w:rPr>
                <w:rFonts w:ascii="Arial" w:eastAsia="HGｺﾞｼｯｸM" w:hAnsi="Arial" w:cs="Times New Roman" w:hint="eastAsia"/>
                <w:szCs w:val="20"/>
              </w:rPr>
              <w:t>（和）</w:t>
            </w:r>
          </w:p>
        </w:tc>
      </w:tr>
      <w:tr w:rsidR="00BD5D67" w:rsidRPr="00864ED9" w:rsidTr="00BD5D67">
        <w:trPr>
          <w:trHeight w:val="518"/>
        </w:trPr>
        <w:tc>
          <w:tcPr>
            <w:tcW w:w="2093" w:type="dxa"/>
            <w:vMerge/>
            <w:vAlign w:val="center"/>
          </w:tcPr>
          <w:p w:rsidR="00BD5D67" w:rsidRPr="00864ED9" w:rsidRDefault="00BD5D67" w:rsidP="00BD5D67">
            <w:pPr>
              <w:jc w:val="center"/>
              <w:rPr>
                <w:rFonts w:ascii="Arial" w:eastAsia="HGｺﾞｼｯｸM" w:hAnsi="Arial" w:cs="Times New Roman"/>
                <w:b/>
                <w:szCs w:val="20"/>
              </w:rPr>
            </w:pPr>
          </w:p>
        </w:tc>
        <w:tc>
          <w:tcPr>
            <w:tcW w:w="4252" w:type="dxa"/>
            <w:gridSpan w:val="2"/>
            <w:vAlign w:val="center"/>
          </w:tcPr>
          <w:p w:rsidR="00BD5D67" w:rsidRPr="00864ED9" w:rsidRDefault="00BD5D67" w:rsidP="00BD5D67">
            <w:pPr>
              <w:ind w:left="360"/>
              <w:rPr>
                <w:rFonts w:ascii="Arial" w:eastAsia="HGｺﾞｼｯｸM" w:hAnsi="Arial" w:cs="Times New Roman"/>
                <w:szCs w:val="20"/>
              </w:rPr>
            </w:pPr>
            <w:r w:rsidRPr="00864ED9">
              <w:rPr>
                <w:rFonts w:ascii="Arial" w:eastAsia="HGｺﾞｼｯｸM" w:hAnsi="Arial" w:cs="Times New Roman" w:hint="eastAsia"/>
                <w:szCs w:val="20"/>
              </w:rPr>
              <w:t>（英）</w:t>
            </w:r>
          </w:p>
        </w:tc>
        <w:tc>
          <w:tcPr>
            <w:tcW w:w="4111" w:type="dxa"/>
            <w:vAlign w:val="center"/>
          </w:tcPr>
          <w:p w:rsidR="00BD5D67" w:rsidRPr="00864ED9" w:rsidRDefault="00BD5D67" w:rsidP="00BD5D67">
            <w:pPr>
              <w:rPr>
                <w:rFonts w:ascii="Arial" w:eastAsia="HGｺﾞｼｯｸM" w:hAnsi="Arial" w:cs="Times New Roman"/>
                <w:szCs w:val="20"/>
              </w:rPr>
            </w:pPr>
            <w:r>
              <w:rPr>
                <w:rFonts w:ascii="Arial" w:eastAsia="HGｺﾞｼｯｸM" w:hAnsi="Arial" w:cs="Times New Roman" w:hint="eastAsia"/>
                <w:szCs w:val="20"/>
              </w:rPr>
              <w:t xml:space="preserve">  </w:t>
            </w:r>
            <w:r w:rsidRPr="00864ED9">
              <w:rPr>
                <w:rFonts w:ascii="Arial" w:eastAsia="HGｺﾞｼｯｸM" w:hAnsi="Arial" w:cs="Times New Roman" w:hint="eastAsia"/>
                <w:szCs w:val="20"/>
              </w:rPr>
              <w:t xml:space="preserve"> </w:t>
            </w:r>
            <w:r w:rsidRPr="00864ED9">
              <w:rPr>
                <w:rFonts w:ascii="Arial" w:eastAsia="HGｺﾞｼｯｸM" w:hAnsi="Arial" w:cs="Times New Roman" w:hint="eastAsia"/>
                <w:szCs w:val="20"/>
              </w:rPr>
              <w:t>（英）</w:t>
            </w:r>
          </w:p>
        </w:tc>
      </w:tr>
      <w:tr w:rsidR="00BD5D67" w:rsidRPr="00864ED9" w:rsidTr="00D43758">
        <w:trPr>
          <w:trHeight w:val="562"/>
        </w:trPr>
        <w:tc>
          <w:tcPr>
            <w:tcW w:w="2093" w:type="dxa"/>
            <w:vMerge w:val="restart"/>
            <w:vAlign w:val="center"/>
          </w:tcPr>
          <w:p w:rsidR="00BD5D67" w:rsidRPr="00864ED9" w:rsidRDefault="00BD5D67" w:rsidP="00BD5D67">
            <w:pPr>
              <w:jc w:val="center"/>
              <w:rPr>
                <w:rFonts w:ascii="Arial" w:eastAsia="HGｺﾞｼｯｸM" w:hAnsi="Arial" w:cs="Times New Roman"/>
                <w:b/>
                <w:szCs w:val="20"/>
              </w:rPr>
            </w:pPr>
            <w:r w:rsidRPr="00864ED9">
              <w:rPr>
                <w:rFonts w:ascii="Arial" w:eastAsia="HGｺﾞｼｯｸM" w:hAnsi="Arial" w:cs="Times New Roman" w:hint="eastAsia"/>
                <w:b/>
                <w:szCs w:val="20"/>
              </w:rPr>
              <w:t>お役職</w:t>
            </w:r>
          </w:p>
        </w:tc>
        <w:tc>
          <w:tcPr>
            <w:tcW w:w="4252" w:type="dxa"/>
            <w:gridSpan w:val="2"/>
            <w:vAlign w:val="center"/>
          </w:tcPr>
          <w:p w:rsidR="00BD5D67" w:rsidRPr="00864ED9" w:rsidRDefault="00BD5D67" w:rsidP="00BD5D67">
            <w:pPr>
              <w:numPr>
                <w:ilvl w:val="0"/>
                <w:numId w:val="15"/>
              </w:numPr>
              <w:rPr>
                <w:rFonts w:ascii="Arial" w:eastAsia="HGｺﾞｼｯｸM" w:hAnsi="Arial" w:cs="Times New Roman"/>
                <w:szCs w:val="20"/>
              </w:rPr>
            </w:pPr>
            <w:r w:rsidRPr="00864ED9">
              <w:rPr>
                <w:rFonts w:ascii="Arial" w:eastAsia="HGｺﾞｼｯｸM" w:hAnsi="Arial" w:cs="Times New Roman" w:hint="eastAsia"/>
                <w:szCs w:val="20"/>
              </w:rPr>
              <w:t>（和）</w:t>
            </w:r>
          </w:p>
        </w:tc>
        <w:tc>
          <w:tcPr>
            <w:tcW w:w="4111" w:type="dxa"/>
            <w:vAlign w:val="center"/>
          </w:tcPr>
          <w:p w:rsidR="00BD5D67" w:rsidRPr="00864ED9" w:rsidRDefault="00BD5D67" w:rsidP="00BD5D67">
            <w:pPr>
              <w:numPr>
                <w:ilvl w:val="0"/>
                <w:numId w:val="15"/>
              </w:numPr>
              <w:rPr>
                <w:rFonts w:ascii="Arial" w:eastAsia="HGｺﾞｼｯｸM" w:hAnsi="Arial" w:cs="Times New Roman"/>
                <w:szCs w:val="20"/>
              </w:rPr>
            </w:pPr>
            <w:r w:rsidRPr="00864ED9">
              <w:rPr>
                <w:rFonts w:ascii="Arial" w:eastAsia="HGｺﾞｼｯｸM" w:hAnsi="Arial" w:cs="Times New Roman" w:hint="eastAsia"/>
                <w:szCs w:val="20"/>
              </w:rPr>
              <w:t>（和）</w:t>
            </w:r>
          </w:p>
        </w:tc>
      </w:tr>
      <w:tr w:rsidR="00BD5D67" w:rsidRPr="00864ED9" w:rsidTr="00BD5D67">
        <w:trPr>
          <w:trHeight w:val="454"/>
        </w:trPr>
        <w:tc>
          <w:tcPr>
            <w:tcW w:w="2093" w:type="dxa"/>
            <w:vMerge/>
            <w:vAlign w:val="center"/>
          </w:tcPr>
          <w:p w:rsidR="00BD5D67" w:rsidRPr="00864ED9" w:rsidRDefault="00BD5D67" w:rsidP="00BD5D67">
            <w:pPr>
              <w:jc w:val="center"/>
              <w:rPr>
                <w:rFonts w:ascii="Arial" w:eastAsia="HGｺﾞｼｯｸM" w:hAnsi="Arial" w:cs="Times New Roman"/>
                <w:b/>
                <w:szCs w:val="20"/>
              </w:rPr>
            </w:pPr>
          </w:p>
        </w:tc>
        <w:tc>
          <w:tcPr>
            <w:tcW w:w="4252" w:type="dxa"/>
            <w:gridSpan w:val="2"/>
            <w:vAlign w:val="center"/>
          </w:tcPr>
          <w:p w:rsidR="00BD5D67" w:rsidRPr="00864ED9" w:rsidRDefault="00BD5D67" w:rsidP="00BD5D67">
            <w:pPr>
              <w:ind w:left="360"/>
              <w:rPr>
                <w:rFonts w:ascii="Arial" w:eastAsia="HGｺﾞｼｯｸM" w:hAnsi="Arial" w:cs="Times New Roman"/>
                <w:szCs w:val="20"/>
              </w:rPr>
            </w:pPr>
            <w:r w:rsidRPr="00864ED9">
              <w:rPr>
                <w:rFonts w:ascii="Arial" w:eastAsia="HGｺﾞｼｯｸM" w:hAnsi="Arial" w:cs="Times New Roman" w:hint="eastAsia"/>
                <w:szCs w:val="20"/>
              </w:rPr>
              <w:t>（英）</w:t>
            </w:r>
          </w:p>
        </w:tc>
        <w:tc>
          <w:tcPr>
            <w:tcW w:w="4111" w:type="dxa"/>
            <w:vAlign w:val="center"/>
          </w:tcPr>
          <w:p w:rsidR="00BD5D67" w:rsidRPr="00864ED9" w:rsidRDefault="00BD5D67" w:rsidP="00BD5D67">
            <w:pPr>
              <w:rPr>
                <w:rFonts w:ascii="Arial" w:eastAsia="HGｺﾞｼｯｸM" w:hAnsi="Arial" w:cs="Times New Roman"/>
                <w:szCs w:val="20"/>
              </w:rPr>
            </w:pPr>
            <w:r w:rsidRPr="00864ED9">
              <w:rPr>
                <w:rFonts w:ascii="Arial" w:eastAsia="HGｺﾞｼｯｸM" w:hAnsi="Arial" w:cs="Times New Roman" w:hint="eastAsia"/>
                <w:szCs w:val="20"/>
              </w:rPr>
              <w:t xml:space="preserve">　</w:t>
            </w:r>
            <w:r>
              <w:rPr>
                <w:rFonts w:ascii="Arial" w:eastAsia="HGｺﾞｼｯｸM" w:hAnsi="Arial" w:cs="Times New Roman" w:hint="eastAsia"/>
                <w:szCs w:val="20"/>
              </w:rPr>
              <w:t xml:space="preserve"> </w:t>
            </w:r>
            <w:r w:rsidRPr="00864ED9">
              <w:rPr>
                <w:rFonts w:ascii="Arial" w:eastAsia="HGｺﾞｼｯｸM" w:hAnsi="Arial" w:cs="Times New Roman" w:hint="eastAsia"/>
                <w:szCs w:val="20"/>
              </w:rPr>
              <w:t>（英）</w:t>
            </w:r>
          </w:p>
        </w:tc>
      </w:tr>
      <w:tr w:rsidR="00BD5D67" w:rsidRPr="00864ED9" w:rsidTr="00BD5D67">
        <w:trPr>
          <w:trHeight w:val="545"/>
        </w:trPr>
        <w:tc>
          <w:tcPr>
            <w:tcW w:w="2093" w:type="dxa"/>
            <w:vMerge w:val="restart"/>
            <w:vAlign w:val="center"/>
          </w:tcPr>
          <w:p w:rsidR="00BD5D67" w:rsidRPr="00864ED9" w:rsidRDefault="00BD5D67" w:rsidP="00BD5D67">
            <w:pPr>
              <w:jc w:val="center"/>
              <w:rPr>
                <w:rFonts w:ascii="Arial" w:eastAsia="HGｺﾞｼｯｸM" w:hAnsi="Arial" w:cs="Times New Roman"/>
                <w:b/>
                <w:szCs w:val="20"/>
              </w:rPr>
            </w:pPr>
            <w:r w:rsidRPr="00864ED9">
              <w:rPr>
                <w:rFonts w:ascii="Arial" w:eastAsia="HGｺﾞｼｯｸM" w:hAnsi="Arial" w:cs="Times New Roman" w:hint="eastAsia"/>
                <w:b/>
                <w:szCs w:val="20"/>
              </w:rPr>
              <w:t>会社名</w:t>
            </w:r>
          </w:p>
        </w:tc>
        <w:tc>
          <w:tcPr>
            <w:tcW w:w="8363" w:type="dxa"/>
            <w:gridSpan w:val="3"/>
            <w:vAlign w:val="center"/>
          </w:tcPr>
          <w:p w:rsidR="00BD5D67" w:rsidRPr="00864ED9" w:rsidRDefault="00BD5D67" w:rsidP="00BD5D67">
            <w:pPr>
              <w:rPr>
                <w:rFonts w:ascii="Arial" w:eastAsia="HGｺﾞｼｯｸM" w:hAnsi="Arial" w:cs="Times New Roman"/>
                <w:szCs w:val="20"/>
              </w:rPr>
            </w:pPr>
            <w:r w:rsidRPr="00864ED9">
              <w:rPr>
                <w:rFonts w:ascii="Arial" w:eastAsia="HGｺﾞｼｯｸM" w:hAnsi="Arial" w:cs="Times New Roman" w:hint="eastAsia"/>
                <w:szCs w:val="20"/>
              </w:rPr>
              <w:t>（和）</w:t>
            </w:r>
          </w:p>
        </w:tc>
      </w:tr>
      <w:tr w:rsidR="00BD5D67" w:rsidRPr="00864ED9" w:rsidTr="00BD5D67">
        <w:trPr>
          <w:trHeight w:val="553"/>
        </w:trPr>
        <w:tc>
          <w:tcPr>
            <w:tcW w:w="2093" w:type="dxa"/>
            <w:vMerge/>
            <w:vAlign w:val="center"/>
          </w:tcPr>
          <w:p w:rsidR="00BD5D67" w:rsidRPr="00864ED9" w:rsidRDefault="00BD5D67" w:rsidP="00BD5D67">
            <w:pPr>
              <w:jc w:val="center"/>
              <w:rPr>
                <w:rFonts w:ascii="Arial" w:eastAsia="HGｺﾞｼｯｸM" w:hAnsi="Arial" w:cs="Times New Roman"/>
                <w:b/>
                <w:szCs w:val="20"/>
              </w:rPr>
            </w:pPr>
          </w:p>
        </w:tc>
        <w:tc>
          <w:tcPr>
            <w:tcW w:w="8363" w:type="dxa"/>
            <w:gridSpan w:val="3"/>
            <w:vAlign w:val="center"/>
          </w:tcPr>
          <w:p w:rsidR="00BD5D67" w:rsidRPr="00864ED9" w:rsidRDefault="00BD5D67" w:rsidP="00BD5D67">
            <w:pPr>
              <w:rPr>
                <w:rFonts w:ascii="Arial" w:eastAsia="HGｺﾞｼｯｸM" w:hAnsi="Arial" w:cs="Times New Roman"/>
                <w:szCs w:val="20"/>
              </w:rPr>
            </w:pPr>
            <w:r w:rsidRPr="00864ED9">
              <w:rPr>
                <w:rFonts w:ascii="Arial" w:eastAsia="HGｺﾞｼｯｸM" w:hAnsi="Arial" w:cs="Times New Roman" w:hint="eastAsia"/>
                <w:szCs w:val="20"/>
              </w:rPr>
              <w:t>（英）</w:t>
            </w:r>
          </w:p>
        </w:tc>
      </w:tr>
      <w:tr w:rsidR="00BD5D67" w:rsidRPr="00864ED9" w:rsidTr="00B04CEF">
        <w:trPr>
          <w:trHeight w:val="634"/>
        </w:trPr>
        <w:tc>
          <w:tcPr>
            <w:tcW w:w="2093" w:type="dxa"/>
            <w:vAlign w:val="center"/>
          </w:tcPr>
          <w:p w:rsidR="00BD5D67" w:rsidRPr="00864ED9" w:rsidRDefault="00BD5D67" w:rsidP="00BD5D67">
            <w:pPr>
              <w:spacing w:line="280" w:lineRule="exact"/>
              <w:jc w:val="center"/>
              <w:rPr>
                <w:rFonts w:ascii="Arial" w:eastAsia="HGｺﾞｼｯｸM" w:hAnsi="Arial" w:cs="Times New Roman"/>
                <w:b/>
                <w:szCs w:val="20"/>
              </w:rPr>
            </w:pPr>
            <w:r w:rsidRPr="00864ED9">
              <w:rPr>
                <w:rFonts w:ascii="Arial" w:eastAsia="HGｺﾞｼｯｸM" w:hAnsi="Arial" w:cs="Times New Roman" w:hint="eastAsia"/>
                <w:b/>
                <w:szCs w:val="20"/>
              </w:rPr>
              <w:t>所在地</w:t>
            </w:r>
          </w:p>
        </w:tc>
        <w:tc>
          <w:tcPr>
            <w:tcW w:w="8363" w:type="dxa"/>
            <w:gridSpan w:val="3"/>
            <w:vAlign w:val="center"/>
          </w:tcPr>
          <w:p w:rsidR="00BD5D67" w:rsidRDefault="00BD5D67" w:rsidP="00BD5D67">
            <w:pPr>
              <w:spacing w:line="280" w:lineRule="exact"/>
              <w:rPr>
                <w:rFonts w:ascii="Arial" w:eastAsia="HGｺﾞｼｯｸM" w:hAnsi="Arial" w:cs="Times New Roman"/>
                <w:szCs w:val="20"/>
              </w:rPr>
            </w:pPr>
            <w:r w:rsidRPr="00864ED9">
              <w:rPr>
                <w:rFonts w:ascii="Arial" w:eastAsia="HGｺﾞｼｯｸM" w:hAnsi="Arial" w:cs="Times New Roman" w:hint="eastAsia"/>
                <w:szCs w:val="20"/>
              </w:rPr>
              <w:t xml:space="preserve">〒　　</w:t>
            </w:r>
            <w:r w:rsidRPr="00864ED9">
              <w:rPr>
                <w:rFonts w:ascii="Arial" w:eastAsia="HGｺﾞｼｯｸM" w:hAnsi="Arial" w:cs="Times New Roman" w:hint="eastAsia"/>
                <w:szCs w:val="20"/>
              </w:rPr>
              <w:t xml:space="preserve">-  </w:t>
            </w:r>
          </w:p>
          <w:p w:rsidR="00BD5D67" w:rsidRPr="00864ED9" w:rsidRDefault="00BD5D67" w:rsidP="00BD5D67">
            <w:pPr>
              <w:spacing w:line="280" w:lineRule="exact"/>
              <w:rPr>
                <w:rFonts w:ascii="Arial" w:eastAsia="HGｺﾞｼｯｸM" w:hAnsi="Arial" w:cs="Times New Roman"/>
                <w:szCs w:val="20"/>
              </w:rPr>
            </w:pPr>
          </w:p>
        </w:tc>
      </w:tr>
      <w:tr w:rsidR="00BD5D67" w:rsidRPr="00864ED9" w:rsidTr="00BD5D67">
        <w:trPr>
          <w:trHeight w:val="454"/>
        </w:trPr>
        <w:tc>
          <w:tcPr>
            <w:tcW w:w="2093" w:type="dxa"/>
            <w:vAlign w:val="center"/>
          </w:tcPr>
          <w:p w:rsidR="00BD5D67" w:rsidRPr="00864ED9" w:rsidRDefault="00BD5D67" w:rsidP="00BD5D67">
            <w:pPr>
              <w:spacing w:line="280" w:lineRule="exact"/>
              <w:jc w:val="center"/>
              <w:rPr>
                <w:rFonts w:ascii="Arial" w:eastAsia="HGｺﾞｼｯｸM" w:hAnsi="Arial" w:cs="Times New Roman"/>
                <w:b/>
                <w:szCs w:val="20"/>
              </w:rPr>
            </w:pPr>
            <w:r w:rsidRPr="00864ED9">
              <w:rPr>
                <w:rFonts w:ascii="Arial" w:eastAsia="HGｺﾞｼｯｸM" w:hAnsi="Arial" w:cs="Times New Roman" w:hint="eastAsia"/>
                <w:b/>
                <w:szCs w:val="20"/>
              </w:rPr>
              <w:t>TEL / FAX</w:t>
            </w:r>
          </w:p>
        </w:tc>
        <w:tc>
          <w:tcPr>
            <w:tcW w:w="3969" w:type="dxa"/>
            <w:vAlign w:val="center"/>
          </w:tcPr>
          <w:p w:rsidR="00BD5D67" w:rsidRPr="00864ED9" w:rsidRDefault="00BD5D67" w:rsidP="00BD5D67">
            <w:pPr>
              <w:spacing w:line="280" w:lineRule="exact"/>
              <w:rPr>
                <w:rFonts w:ascii="Arial" w:eastAsia="HGｺﾞｼｯｸM" w:hAnsi="Arial" w:cs="Times New Roman"/>
                <w:szCs w:val="20"/>
              </w:rPr>
            </w:pPr>
            <w:r w:rsidRPr="00864ED9">
              <w:rPr>
                <w:rFonts w:ascii="Arial" w:eastAsia="HGｺﾞｼｯｸM" w:hAnsi="Arial" w:cs="Times New Roman" w:hint="eastAsia"/>
                <w:szCs w:val="20"/>
              </w:rPr>
              <w:t>TEL:</w:t>
            </w:r>
          </w:p>
        </w:tc>
        <w:tc>
          <w:tcPr>
            <w:tcW w:w="4394" w:type="dxa"/>
            <w:gridSpan w:val="2"/>
            <w:vAlign w:val="center"/>
          </w:tcPr>
          <w:p w:rsidR="00BD5D67" w:rsidRPr="00864ED9" w:rsidRDefault="00BD5D67" w:rsidP="00BD5D67">
            <w:pPr>
              <w:spacing w:line="280" w:lineRule="exact"/>
              <w:rPr>
                <w:rFonts w:ascii="Arial" w:eastAsia="HGｺﾞｼｯｸM" w:hAnsi="Arial" w:cs="Times New Roman"/>
                <w:szCs w:val="20"/>
              </w:rPr>
            </w:pPr>
            <w:r w:rsidRPr="00864ED9">
              <w:rPr>
                <w:rFonts w:ascii="Arial" w:eastAsia="HGｺﾞｼｯｸM" w:hAnsi="Arial" w:cs="Times New Roman" w:hint="eastAsia"/>
                <w:szCs w:val="20"/>
              </w:rPr>
              <w:t>FAX:</w:t>
            </w:r>
          </w:p>
        </w:tc>
      </w:tr>
      <w:tr w:rsidR="00BD5D67" w:rsidRPr="00864ED9" w:rsidTr="00BD5D67">
        <w:trPr>
          <w:trHeight w:val="454"/>
        </w:trPr>
        <w:tc>
          <w:tcPr>
            <w:tcW w:w="2093" w:type="dxa"/>
            <w:vAlign w:val="center"/>
          </w:tcPr>
          <w:p w:rsidR="00BD5D67" w:rsidRPr="00864ED9" w:rsidRDefault="00BD5D67" w:rsidP="00BD5D67">
            <w:pPr>
              <w:spacing w:line="280" w:lineRule="exact"/>
              <w:jc w:val="center"/>
              <w:rPr>
                <w:rFonts w:ascii="Arial" w:eastAsia="HGｺﾞｼｯｸM" w:hAnsi="Arial" w:cs="Times New Roman"/>
                <w:b/>
                <w:szCs w:val="20"/>
              </w:rPr>
            </w:pPr>
            <w:r w:rsidRPr="00864ED9">
              <w:rPr>
                <w:rFonts w:ascii="Arial" w:eastAsia="HGｺﾞｼｯｸM" w:hAnsi="Arial" w:cs="Times New Roman" w:hint="eastAsia"/>
                <w:b/>
                <w:szCs w:val="20"/>
              </w:rPr>
              <w:t>E-mail</w:t>
            </w:r>
          </w:p>
        </w:tc>
        <w:tc>
          <w:tcPr>
            <w:tcW w:w="3969" w:type="dxa"/>
            <w:vAlign w:val="center"/>
          </w:tcPr>
          <w:p w:rsidR="00BD5D67" w:rsidRPr="00864ED9" w:rsidRDefault="00BD5D67" w:rsidP="00BD5D67">
            <w:pPr>
              <w:spacing w:line="280" w:lineRule="exact"/>
              <w:rPr>
                <w:rFonts w:ascii="Arial" w:eastAsia="HGｺﾞｼｯｸM" w:hAnsi="Arial" w:cs="Times New Roman"/>
                <w:szCs w:val="20"/>
              </w:rPr>
            </w:pPr>
            <w:r w:rsidRPr="00864ED9">
              <w:rPr>
                <w:rFonts w:ascii="Arial" w:eastAsia="HGｺﾞｼｯｸM" w:hAnsi="Arial" w:cs="Times New Roman" w:hint="eastAsia"/>
                <w:szCs w:val="20"/>
              </w:rPr>
              <w:t xml:space="preserve">　　　　　　</w:t>
            </w:r>
            <w:r>
              <w:rPr>
                <w:rFonts w:ascii="Arial" w:eastAsia="HGｺﾞｼｯｸM" w:hAnsi="Arial" w:cs="Times New Roman" w:hint="eastAsia"/>
                <w:szCs w:val="20"/>
              </w:rPr>
              <w:t xml:space="preserve">　</w:t>
            </w:r>
            <w:r w:rsidRPr="00864ED9">
              <w:rPr>
                <w:rFonts w:ascii="Arial" w:eastAsia="HGｺﾞｼｯｸM" w:hAnsi="Arial" w:cs="Times New Roman" w:hint="eastAsia"/>
                <w:szCs w:val="20"/>
              </w:rPr>
              <w:t>＠</w:t>
            </w:r>
          </w:p>
        </w:tc>
        <w:tc>
          <w:tcPr>
            <w:tcW w:w="4394" w:type="dxa"/>
            <w:gridSpan w:val="2"/>
            <w:vAlign w:val="center"/>
          </w:tcPr>
          <w:p w:rsidR="00BD5D67" w:rsidRPr="00864ED9" w:rsidRDefault="00BD5D67" w:rsidP="00BD5D67">
            <w:pPr>
              <w:spacing w:line="280" w:lineRule="exact"/>
              <w:rPr>
                <w:rFonts w:ascii="Arial" w:eastAsia="HGｺﾞｼｯｸM" w:hAnsi="Arial" w:cs="Times New Roman"/>
                <w:szCs w:val="20"/>
              </w:rPr>
            </w:pPr>
            <w:r w:rsidRPr="00864ED9">
              <w:rPr>
                <w:rFonts w:ascii="Arial" w:eastAsia="HGｺﾞｼｯｸM" w:hAnsi="Arial" w:cs="Times New Roman" w:hint="eastAsia"/>
                <w:b/>
                <w:szCs w:val="20"/>
              </w:rPr>
              <w:t>URL</w:t>
            </w:r>
          </w:p>
        </w:tc>
      </w:tr>
      <w:tr w:rsidR="00BD5D67" w:rsidRPr="00864ED9" w:rsidTr="00BD5D67">
        <w:trPr>
          <w:trHeight w:val="454"/>
        </w:trPr>
        <w:tc>
          <w:tcPr>
            <w:tcW w:w="2093" w:type="dxa"/>
            <w:vAlign w:val="center"/>
          </w:tcPr>
          <w:p w:rsidR="00BD5D67" w:rsidRDefault="00BD5D67" w:rsidP="00BD5D67">
            <w:pPr>
              <w:spacing w:line="280" w:lineRule="exact"/>
              <w:jc w:val="center"/>
              <w:rPr>
                <w:rFonts w:ascii="Arial" w:eastAsia="HGｺﾞｼｯｸM" w:hAnsi="Arial" w:cs="Times New Roman"/>
                <w:b/>
                <w:szCs w:val="20"/>
              </w:rPr>
            </w:pPr>
            <w:r w:rsidRPr="00864ED9">
              <w:rPr>
                <w:rFonts w:ascii="Arial" w:eastAsia="HGｺﾞｼｯｸM" w:hAnsi="Arial" w:cs="Times New Roman" w:hint="eastAsia"/>
                <w:b/>
                <w:szCs w:val="20"/>
              </w:rPr>
              <w:t>御社の事業</w:t>
            </w:r>
            <w:r>
              <w:rPr>
                <w:rFonts w:ascii="Arial" w:eastAsia="HGｺﾞｼｯｸM" w:hAnsi="Arial" w:cs="Times New Roman" w:hint="eastAsia"/>
                <w:b/>
                <w:szCs w:val="20"/>
              </w:rPr>
              <w:t>内容</w:t>
            </w:r>
            <w:r w:rsidR="00312C91">
              <w:rPr>
                <w:rFonts w:ascii="Arial" w:eastAsia="HGｺﾞｼｯｸM" w:hAnsi="Arial" w:cs="Times New Roman" w:hint="eastAsia"/>
                <w:b/>
                <w:szCs w:val="20"/>
              </w:rPr>
              <w:t>、</w:t>
            </w:r>
          </w:p>
          <w:p w:rsidR="00312C91" w:rsidRPr="00864ED9" w:rsidRDefault="00312C91" w:rsidP="00BD5D67">
            <w:pPr>
              <w:spacing w:line="280" w:lineRule="exact"/>
              <w:jc w:val="center"/>
              <w:rPr>
                <w:rFonts w:ascii="Arial" w:eastAsia="HGｺﾞｼｯｸM" w:hAnsi="Arial" w:cs="Times New Roman"/>
                <w:b/>
                <w:szCs w:val="20"/>
              </w:rPr>
            </w:pPr>
            <w:r>
              <w:rPr>
                <w:rFonts w:ascii="Arial" w:eastAsia="HGｺﾞｼｯｸM" w:hAnsi="Arial" w:cs="Times New Roman" w:hint="eastAsia"/>
                <w:b/>
                <w:szCs w:val="20"/>
              </w:rPr>
              <w:t>主な技術</w:t>
            </w:r>
          </w:p>
        </w:tc>
        <w:tc>
          <w:tcPr>
            <w:tcW w:w="8363" w:type="dxa"/>
            <w:gridSpan w:val="3"/>
            <w:vAlign w:val="center"/>
          </w:tcPr>
          <w:p w:rsidR="00BD5D67" w:rsidRDefault="00BD5D67" w:rsidP="00BD5D67">
            <w:pPr>
              <w:spacing w:line="280" w:lineRule="exact"/>
              <w:rPr>
                <w:rFonts w:ascii="Arial" w:eastAsia="HGｺﾞｼｯｸM" w:hAnsi="Arial" w:cs="Times New Roman"/>
                <w:szCs w:val="20"/>
              </w:rPr>
            </w:pPr>
          </w:p>
          <w:p w:rsidR="00F529FC" w:rsidRDefault="00F529FC" w:rsidP="00BD5D67">
            <w:pPr>
              <w:spacing w:line="280" w:lineRule="exact"/>
              <w:rPr>
                <w:rFonts w:ascii="Arial" w:eastAsia="HGｺﾞｼｯｸM" w:hAnsi="Arial" w:cs="Times New Roman"/>
                <w:szCs w:val="20"/>
              </w:rPr>
            </w:pPr>
          </w:p>
          <w:p w:rsidR="00BD5D67" w:rsidRDefault="00BD5D67" w:rsidP="00BD5D67">
            <w:pPr>
              <w:spacing w:line="280" w:lineRule="exact"/>
              <w:rPr>
                <w:rFonts w:ascii="Arial" w:eastAsia="HGｺﾞｼｯｸM" w:hAnsi="Arial" w:cs="Times New Roman"/>
                <w:szCs w:val="20"/>
              </w:rPr>
            </w:pPr>
          </w:p>
          <w:p w:rsidR="00745FFB" w:rsidRDefault="00745FFB" w:rsidP="00BD5D67">
            <w:pPr>
              <w:spacing w:line="280" w:lineRule="exact"/>
              <w:rPr>
                <w:rFonts w:ascii="Arial" w:eastAsia="HGｺﾞｼｯｸM" w:hAnsi="Arial" w:cs="Times New Roman"/>
                <w:szCs w:val="20"/>
              </w:rPr>
            </w:pPr>
          </w:p>
          <w:p w:rsidR="00745FFB" w:rsidRPr="00864ED9" w:rsidRDefault="00745FFB" w:rsidP="00BD5D67">
            <w:pPr>
              <w:spacing w:line="280" w:lineRule="exact"/>
              <w:rPr>
                <w:rFonts w:ascii="Arial" w:eastAsia="HGｺﾞｼｯｸM" w:hAnsi="Arial" w:cs="Times New Roman"/>
                <w:szCs w:val="20"/>
              </w:rPr>
            </w:pPr>
          </w:p>
        </w:tc>
      </w:tr>
      <w:tr w:rsidR="00BD5D67" w:rsidRPr="00864ED9" w:rsidTr="0084660B">
        <w:trPr>
          <w:trHeight w:val="563"/>
        </w:trPr>
        <w:tc>
          <w:tcPr>
            <w:tcW w:w="2093" w:type="dxa"/>
            <w:tcBorders>
              <w:top w:val="thinThickSmallGap" w:sz="24" w:space="0" w:color="auto"/>
              <w:left w:val="thinThickSmallGap" w:sz="24" w:space="0" w:color="auto"/>
              <w:bottom w:val="double" w:sz="4" w:space="0" w:color="auto"/>
              <w:right w:val="double" w:sz="4" w:space="0" w:color="auto"/>
            </w:tcBorders>
            <w:vAlign w:val="center"/>
          </w:tcPr>
          <w:p w:rsidR="00BD5D67" w:rsidRPr="00864ED9" w:rsidRDefault="00BD5D67" w:rsidP="00BD5D67">
            <w:pPr>
              <w:jc w:val="center"/>
              <w:rPr>
                <w:rFonts w:ascii="Arial" w:eastAsia="HGｺﾞｼｯｸM" w:hAnsi="Arial" w:cs="Times New Roman"/>
                <w:b/>
                <w:szCs w:val="20"/>
              </w:rPr>
            </w:pPr>
            <w:r w:rsidRPr="00864ED9">
              <w:rPr>
                <w:rFonts w:ascii="Arial" w:eastAsia="HGｺﾞｼｯｸM" w:hAnsi="Arial" w:cs="Times New Roman" w:hint="eastAsia"/>
                <w:b/>
                <w:szCs w:val="20"/>
              </w:rPr>
              <w:t>ご参加プログラム</w:t>
            </w:r>
          </w:p>
        </w:tc>
        <w:tc>
          <w:tcPr>
            <w:tcW w:w="8363" w:type="dxa"/>
            <w:gridSpan w:val="3"/>
            <w:tcBorders>
              <w:top w:val="thinThickSmallGap" w:sz="24" w:space="0" w:color="auto"/>
              <w:left w:val="double" w:sz="4" w:space="0" w:color="auto"/>
              <w:bottom w:val="double" w:sz="4" w:space="0" w:color="auto"/>
              <w:right w:val="thinThickSmallGap" w:sz="24" w:space="0" w:color="auto"/>
            </w:tcBorders>
            <w:vAlign w:val="center"/>
          </w:tcPr>
          <w:p w:rsidR="00BD5D67" w:rsidRPr="00864ED9" w:rsidRDefault="00BD5D67" w:rsidP="00BD5D67">
            <w:pPr>
              <w:ind w:left="175"/>
              <w:jc w:val="left"/>
              <w:rPr>
                <w:rFonts w:ascii="HGｺﾞｼｯｸM" w:eastAsia="HGｺﾞｼｯｸM" w:hAnsi="Arial" w:cs="Times New Roman"/>
                <w:b/>
                <w:sz w:val="22"/>
                <w:szCs w:val="22"/>
              </w:rPr>
            </w:pPr>
            <w:r w:rsidRPr="00864ED9">
              <w:rPr>
                <w:rFonts w:ascii="HGｺﾞｼｯｸM" w:hAnsi="ＭＳ 明朝" w:cs="ＭＳ 明朝" w:hint="eastAsia"/>
                <w:b/>
                <w:sz w:val="22"/>
                <w:szCs w:val="22"/>
              </w:rPr>
              <w:t>☑</w:t>
            </w:r>
            <w:r w:rsidRPr="00864ED9">
              <w:rPr>
                <w:rFonts w:ascii="HGｺﾞｼｯｸM" w:eastAsia="HGｺﾞｼｯｸM" w:hAnsi="ＭＳ 明朝" w:cs="ＭＳ 明朝" w:hint="eastAsia"/>
                <w:b/>
                <w:sz w:val="22"/>
                <w:szCs w:val="22"/>
              </w:rPr>
              <w:t>をご記入下さい</w:t>
            </w:r>
            <w:r w:rsidRPr="00864ED9">
              <w:rPr>
                <w:rFonts w:ascii="HGｺﾞｼｯｸM" w:eastAsia="HGｺﾞｼｯｸM" w:hAnsi="ＭＳ 明朝" w:cs="ＭＳ 明朝" w:hint="eastAsia"/>
                <w:b/>
              </w:rPr>
              <w:t>：(複数可)</w:t>
            </w:r>
          </w:p>
          <w:p w:rsidR="00BD5D67" w:rsidRPr="00864ED9" w:rsidRDefault="00BD5D67" w:rsidP="00BD5D67">
            <w:pPr>
              <w:ind w:left="175" w:firstLineChars="300" w:firstLine="663"/>
              <w:jc w:val="left"/>
              <w:rPr>
                <w:rFonts w:ascii="HGｺﾞｼｯｸM" w:eastAsia="HGｺﾞｼｯｸM" w:hAnsi="Arial" w:cs="Times New Roman"/>
                <w:b/>
                <w:sz w:val="22"/>
                <w:szCs w:val="22"/>
              </w:rPr>
            </w:pPr>
            <w:r>
              <w:rPr>
                <w:rFonts w:ascii="Arial" w:eastAsia="HGｺﾞｼｯｸM" w:hAnsi="Arial" w:cs="Times New Roman" w:hint="eastAsia"/>
                <w:b/>
                <w:sz w:val="22"/>
                <w:szCs w:val="22"/>
              </w:rPr>
              <w:t>□</w:t>
            </w:r>
            <w:r w:rsidRPr="00864ED9">
              <w:rPr>
                <w:rFonts w:ascii="Arial" w:eastAsia="HGｺﾞｼｯｸM" w:hAnsi="Arial" w:cs="Times New Roman" w:hint="eastAsia"/>
                <w:b/>
                <w:sz w:val="22"/>
                <w:szCs w:val="22"/>
              </w:rPr>
              <w:t xml:space="preserve">企業プレゼンテーション　　</w:t>
            </w:r>
            <w:r>
              <w:rPr>
                <w:rFonts w:ascii="Arial" w:eastAsia="HGｺﾞｼｯｸM" w:hAnsi="Arial" w:cs="Times New Roman" w:hint="eastAsia"/>
                <w:b/>
                <w:sz w:val="22"/>
                <w:szCs w:val="22"/>
              </w:rPr>
              <w:t xml:space="preserve"> </w:t>
            </w:r>
            <w:r w:rsidRPr="00864ED9">
              <w:rPr>
                <w:rFonts w:ascii="Arial" w:eastAsia="HGｺﾞｼｯｸM" w:hAnsi="Arial" w:cs="Times New Roman" w:hint="eastAsia"/>
                <w:b/>
                <w:sz w:val="22"/>
                <w:szCs w:val="22"/>
              </w:rPr>
              <w:t xml:space="preserve">　</w:t>
            </w:r>
            <w:r w:rsidRPr="00BD5D67">
              <w:rPr>
                <w:rFonts w:ascii="Arial" w:eastAsia="HGｺﾞｼｯｸM" w:hAnsi="Arial" w:cs="Times New Roman" w:hint="eastAsia"/>
                <w:b/>
                <w:sz w:val="22"/>
                <w:szCs w:val="22"/>
              </w:rPr>
              <w:t>□個別商談会</w:t>
            </w:r>
          </w:p>
        </w:tc>
      </w:tr>
      <w:tr w:rsidR="00BD5D67" w:rsidRPr="00864ED9" w:rsidTr="00BD5D67">
        <w:trPr>
          <w:trHeight w:val="1427"/>
        </w:trPr>
        <w:tc>
          <w:tcPr>
            <w:tcW w:w="2093" w:type="dxa"/>
            <w:tcBorders>
              <w:top w:val="double" w:sz="4" w:space="0" w:color="auto"/>
              <w:left w:val="thinThickSmallGap" w:sz="24" w:space="0" w:color="auto"/>
              <w:bottom w:val="thinThickSmallGap" w:sz="24" w:space="0" w:color="auto"/>
              <w:right w:val="double" w:sz="4" w:space="0" w:color="auto"/>
            </w:tcBorders>
            <w:vAlign w:val="center"/>
          </w:tcPr>
          <w:p w:rsidR="00BD5D67" w:rsidRPr="00F529FC" w:rsidRDefault="00BD5D67" w:rsidP="00BD5D67">
            <w:pPr>
              <w:spacing w:line="300" w:lineRule="exact"/>
              <w:jc w:val="center"/>
              <w:rPr>
                <w:rFonts w:ascii="HGｺﾞｼｯｸM" w:eastAsia="HGｺﾞｼｯｸM" w:hAnsi="Arial" w:cs="Times New Roman"/>
                <w:b/>
                <w:sz w:val="22"/>
                <w:szCs w:val="22"/>
                <w:lang w:eastAsia="zh-CN"/>
              </w:rPr>
            </w:pPr>
            <w:r w:rsidRPr="00F529FC">
              <w:rPr>
                <w:rFonts w:ascii="HGｺﾞｼｯｸM" w:eastAsia="HGｺﾞｼｯｸM" w:hAnsi="Arial" w:cs="Times New Roman" w:hint="eastAsia"/>
                <w:b/>
                <w:sz w:val="22"/>
                <w:szCs w:val="22"/>
                <w:lang w:eastAsia="zh-CN"/>
              </w:rPr>
              <w:t>面談希望企業</w:t>
            </w:r>
          </w:p>
          <w:p w:rsidR="00BD5D67" w:rsidRPr="00F529FC" w:rsidRDefault="00BD5D67" w:rsidP="00BD5D67">
            <w:pPr>
              <w:spacing w:line="300" w:lineRule="exact"/>
              <w:jc w:val="center"/>
              <w:rPr>
                <w:rFonts w:ascii="HGｺﾞｼｯｸM" w:eastAsia="HGｺﾞｼｯｸM" w:hAnsi="Arial" w:cs="Times New Roman"/>
                <w:b/>
                <w:sz w:val="22"/>
                <w:szCs w:val="22"/>
                <w:lang w:eastAsia="zh-CN"/>
              </w:rPr>
            </w:pPr>
            <w:r w:rsidRPr="00F529FC">
              <w:rPr>
                <w:rFonts w:ascii="HGｺﾞｼｯｸM" w:eastAsia="HGｺﾞｼｯｸM" w:hAnsi="Arial" w:cs="Times New Roman" w:hint="eastAsia"/>
                <w:b/>
                <w:sz w:val="22"/>
                <w:szCs w:val="22"/>
                <w:lang w:eastAsia="zh-CN"/>
              </w:rPr>
              <w:t>＜複数希望可＞</w:t>
            </w:r>
          </w:p>
        </w:tc>
        <w:tc>
          <w:tcPr>
            <w:tcW w:w="8363" w:type="dxa"/>
            <w:gridSpan w:val="3"/>
            <w:tcBorders>
              <w:top w:val="double" w:sz="4" w:space="0" w:color="auto"/>
              <w:left w:val="double" w:sz="4" w:space="0" w:color="auto"/>
              <w:bottom w:val="thinThickSmallGap" w:sz="24" w:space="0" w:color="auto"/>
              <w:right w:val="thinThickSmallGap" w:sz="24" w:space="0" w:color="auto"/>
            </w:tcBorders>
            <w:vAlign w:val="center"/>
          </w:tcPr>
          <w:p w:rsidR="00BD5D67" w:rsidRPr="00745FFB" w:rsidRDefault="00BD5D67" w:rsidP="00BD5D67">
            <w:pPr>
              <w:pStyle w:val="a3"/>
              <w:numPr>
                <w:ilvl w:val="0"/>
                <w:numId w:val="16"/>
              </w:numPr>
              <w:spacing w:line="280" w:lineRule="exact"/>
              <w:ind w:leftChars="0" w:rightChars="-351" w:right="-737"/>
              <w:rPr>
                <w:rFonts w:ascii="Arial" w:eastAsia="HGｺﾞｼｯｸM" w:hAnsi="Arial" w:cs="Times New Roman"/>
                <w:b/>
                <w:sz w:val="24"/>
                <w:szCs w:val="24"/>
              </w:rPr>
            </w:pPr>
            <w:r w:rsidRPr="00745FFB">
              <w:rPr>
                <w:rFonts w:ascii="ＭＳ ゴシック" w:eastAsia="ＭＳ ゴシック" w:hAnsi="ＭＳ ゴシック" w:cs="Arial" w:hint="eastAsia"/>
                <w:b/>
                <w:sz w:val="24"/>
                <w:szCs w:val="24"/>
              </w:rPr>
              <w:t xml:space="preserve">①　</w:t>
            </w:r>
            <w:r w:rsidR="0084660B" w:rsidRPr="00745FFB">
              <w:rPr>
                <w:rFonts w:ascii="HG丸ｺﾞｼｯｸM-PRO" w:eastAsia="HG丸ｺﾞｼｯｸM-PRO" w:hAnsi="HG丸ｺﾞｼｯｸM-PRO"/>
                <w:b/>
                <w:bCs/>
                <w:sz w:val="24"/>
                <w:szCs w:val="24"/>
              </w:rPr>
              <w:t>アレニウス・システムズ</w:t>
            </w:r>
            <w:r w:rsidR="00B04CEF" w:rsidRPr="00745FFB">
              <w:rPr>
                <w:rFonts w:ascii="HG丸ｺﾞｼｯｸM-PRO" w:eastAsia="HG丸ｺﾞｼｯｸM-PRO" w:hAnsi="HG丸ｺﾞｼｯｸM-PRO" w:cs="メイリオ" w:hint="eastAsia"/>
                <w:b/>
                <w:sz w:val="24"/>
                <w:szCs w:val="24"/>
              </w:rPr>
              <w:t xml:space="preserve"> </w:t>
            </w:r>
            <w:r w:rsidR="00D43758">
              <w:rPr>
                <w:rFonts w:ascii="HG丸ｺﾞｼｯｸM-PRO" w:eastAsia="HG丸ｺﾞｼｯｸM-PRO" w:hAnsi="HG丸ｺﾞｼｯｸM-PRO" w:cs="メイリオ" w:hint="eastAsia"/>
                <w:b/>
                <w:sz w:val="24"/>
                <w:szCs w:val="24"/>
              </w:rPr>
              <w:t>社</w:t>
            </w:r>
            <w:r w:rsidR="0084660B" w:rsidRPr="00745FFB">
              <w:rPr>
                <w:rFonts w:ascii="HG丸ｺﾞｼｯｸM-PRO" w:eastAsia="HG丸ｺﾞｼｯｸM-PRO" w:hAnsi="HG丸ｺﾞｼｯｸM-PRO" w:cs="メイリオ" w:hint="eastAsia"/>
                <w:b/>
                <w:sz w:val="24"/>
                <w:szCs w:val="24"/>
              </w:rPr>
              <w:t>（米国）</w:t>
            </w:r>
          </w:p>
          <w:p w:rsidR="00BD5D67" w:rsidRPr="003E49D3" w:rsidRDefault="00BD5D67" w:rsidP="00BD5D67">
            <w:pPr>
              <w:numPr>
                <w:ilvl w:val="0"/>
                <w:numId w:val="16"/>
              </w:numPr>
              <w:spacing w:line="300" w:lineRule="exact"/>
              <w:jc w:val="left"/>
              <w:rPr>
                <w:rFonts w:ascii="ＭＳ ゴシック" w:eastAsia="ＭＳ ゴシック" w:hAnsi="ＭＳ ゴシック" w:cs="Arial"/>
                <w:b/>
                <w:sz w:val="24"/>
                <w:szCs w:val="24"/>
              </w:rPr>
            </w:pPr>
            <w:r w:rsidRPr="00745FFB">
              <w:rPr>
                <w:rFonts w:ascii="ＭＳ ゴシック" w:eastAsia="ＭＳ ゴシック" w:hAnsi="ＭＳ ゴシック" w:cs="Arial" w:hint="eastAsia"/>
                <w:b/>
                <w:sz w:val="24"/>
                <w:szCs w:val="24"/>
              </w:rPr>
              <w:t xml:space="preserve">②　</w:t>
            </w:r>
            <w:r w:rsidR="0084660B" w:rsidRPr="00745FFB">
              <w:rPr>
                <w:rFonts w:ascii="HG丸ｺﾞｼｯｸM-PRO" w:eastAsia="HG丸ｺﾞｼｯｸM-PRO" w:hAnsi="HG丸ｺﾞｼｯｸM-PRO" w:hint="eastAsia"/>
                <w:b/>
                <w:bCs/>
                <w:sz w:val="24"/>
                <w:szCs w:val="24"/>
              </w:rPr>
              <w:t>ファーストエレメント・フューエル</w:t>
            </w:r>
            <w:r w:rsidR="00D43758">
              <w:rPr>
                <w:rFonts w:ascii="HG丸ｺﾞｼｯｸM-PRO" w:eastAsia="HG丸ｺﾞｼｯｸM-PRO" w:hAnsi="HG丸ｺﾞｼｯｸM-PRO" w:hint="eastAsia"/>
                <w:b/>
                <w:bCs/>
                <w:sz w:val="24"/>
                <w:szCs w:val="24"/>
              </w:rPr>
              <w:t xml:space="preserve"> 社</w:t>
            </w:r>
            <w:r w:rsidR="0084660B" w:rsidRPr="00745FFB">
              <w:rPr>
                <w:rFonts w:ascii="HG丸ｺﾞｼｯｸM-PRO" w:eastAsia="HG丸ｺﾞｼｯｸM-PRO" w:hAnsi="HG丸ｺﾞｼｯｸM-PRO" w:hint="eastAsia"/>
                <w:b/>
                <w:bCs/>
                <w:sz w:val="24"/>
                <w:szCs w:val="24"/>
              </w:rPr>
              <w:t>（米国）</w:t>
            </w:r>
          </w:p>
          <w:p w:rsidR="003E49D3" w:rsidRPr="00745FFB" w:rsidRDefault="003E49D3" w:rsidP="00BD5D67">
            <w:pPr>
              <w:numPr>
                <w:ilvl w:val="0"/>
                <w:numId w:val="16"/>
              </w:numPr>
              <w:spacing w:line="300" w:lineRule="exact"/>
              <w:jc w:val="left"/>
              <w:rPr>
                <w:rFonts w:ascii="ＭＳ ゴシック" w:eastAsia="ＭＳ ゴシック" w:hAnsi="ＭＳ ゴシック" w:cs="Arial"/>
                <w:b/>
                <w:sz w:val="24"/>
                <w:szCs w:val="24"/>
              </w:rPr>
            </w:pPr>
            <w:r>
              <w:rPr>
                <w:rFonts w:ascii="ＭＳ ゴシック" w:eastAsia="ＭＳ ゴシック" w:hAnsi="ＭＳ ゴシック" w:cs="Arial" w:hint="eastAsia"/>
                <w:b/>
                <w:sz w:val="24"/>
                <w:szCs w:val="24"/>
              </w:rPr>
              <w:t xml:space="preserve">③　</w:t>
            </w:r>
            <w:r w:rsidRPr="00745FFB">
              <w:rPr>
                <w:rFonts w:ascii="HG丸ｺﾞｼｯｸM-PRO" w:eastAsia="HG丸ｺﾞｼｯｸM-PRO" w:hAnsi="HG丸ｺﾞｼｯｸM-PRO" w:cs="Angsana New"/>
                <w:b/>
                <w:bCs/>
                <w:kern w:val="0"/>
                <w:sz w:val="24"/>
                <w:szCs w:val="24"/>
                <w:lang w:val="en-CA" w:bidi="th-TH"/>
              </w:rPr>
              <w:t>PDC</w:t>
            </w:r>
            <w:r w:rsidRPr="00745FFB">
              <w:rPr>
                <w:rFonts w:ascii="HG丸ｺﾞｼｯｸM-PRO" w:eastAsia="HG丸ｺﾞｼｯｸM-PRO" w:hAnsi="HG丸ｺﾞｼｯｸM-PRO" w:cs="Angsana New" w:hint="eastAsia"/>
                <w:b/>
                <w:bCs/>
                <w:kern w:val="0"/>
                <w:sz w:val="24"/>
                <w:szCs w:val="24"/>
                <w:lang w:val="en-CA" w:bidi="th-TH"/>
              </w:rPr>
              <w:t>マシンズ</w:t>
            </w:r>
            <w:r>
              <w:rPr>
                <w:rFonts w:ascii="HG丸ｺﾞｼｯｸM-PRO" w:eastAsia="HG丸ｺﾞｼｯｸM-PRO" w:hAnsi="HG丸ｺﾞｼｯｸM-PRO" w:cs="Angsana New" w:hint="eastAsia"/>
                <w:b/>
                <w:bCs/>
                <w:kern w:val="0"/>
                <w:sz w:val="24"/>
                <w:szCs w:val="24"/>
                <w:lang w:val="en-CA" w:bidi="th-TH"/>
              </w:rPr>
              <w:t xml:space="preserve"> </w:t>
            </w:r>
            <w:r w:rsidRPr="00745FFB">
              <w:rPr>
                <w:rFonts w:ascii="HG丸ｺﾞｼｯｸM-PRO" w:eastAsia="HG丸ｺﾞｼｯｸM-PRO" w:hAnsi="HG丸ｺﾞｼｯｸM-PRO" w:cs="Angsana New" w:hint="eastAsia"/>
                <w:b/>
                <w:bCs/>
                <w:kern w:val="0"/>
                <w:sz w:val="24"/>
                <w:szCs w:val="24"/>
                <w:lang w:val="en-CA" w:bidi="th-TH"/>
              </w:rPr>
              <w:t>社（米国）</w:t>
            </w:r>
          </w:p>
          <w:p w:rsidR="00BD5D67" w:rsidRPr="00745FFB" w:rsidRDefault="003E49D3" w:rsidP="00BD5D67">
            <w:pPr>
              <w:pStyle w:val="a3"/>
              <w:numPr>
                <w:ilvl w:val="0"/>
                <w:numId w:val="16"/>
              </w:numPr>
              <w:spacing w:line="280" w:lineRule="exact"/>
              <w:ind w:leftChars="0" w:rightChars="-351" w:right="-737"/>
              <w:rPr>
                <w:rFonts w:ascii="Arial" w:eastAsia="HGｺﾞｼｯｸM" w:hAnsi="Arial" w:cs="Times New Roman"/>
                <w:b/>
                <w:sz w:val="24"/>
                <w:szCs w:val="24"/>
              </w:rPr>
            </w:pPr>
            <w:r>
              <w:rPr>
                <w:rFonts w:ascii="ＭＳ ゴシック" w:eastAsia="ＭＳ ゴシック" w:hAnsi="ＭＳ ゴシック" w:cs="Arial" w:hint="eastAsia"/>
                <w:b/>
                <w:sz w:val="24"/>
                <w:szCs w:val="24"/>
              </w:rPr>
              <w:t>④</w:t>
            </w:r>
            <w:r w:rsidR="00BD5D67" w:rsidRPr="00745FFB">
              <w:rPr>
                <w:rFonts w:ascii="ＭＳ ゴシック" w:eastAsia="ＭＳ ゴシック" w:hAnsi="ＭＳ ゴシック" w:cs="Arial" w:hint="eastAsia"/>
                <w:b/>
                <w:sz w:val="24"/>
                <w:szCs w:val="24"/>
              </w:rPr>
              <w:t xml:space="preserve">　</w:t>
            </w:r>
            <w:r w:rsidR="0084660B" w:rsidRPr="00745FFB">
              <w:rPr>
                <w:rFonts w:ascii="HG丸ｺﾞｼｯｸM-PRO" w:eastAsia="HG丸ｺﾞｼｯｸM-PRO" w:hAnsi="HG丸ｺﾞｼｯｸM-PRO"/>
                <w:b/>
                <w:bCs/>
                <w:sz w:val="24"/>
                <w:szCs w:val="24"/>
              </w:rPr>
              <w:t>クアドロジェン・パワー・システムズ</w:t>
            </w:r>
            <w:r w:rsidR="00D43758">
              <w:rPr>
                <w:rFonts w:ascii="HG丸ｺﾞｼｯｸM-PRO" w:eastAsia="HG丸ｺﾞｼｯｸM-PRO" w:hAnsi="HG丸ｺﾞｼｯｸM-PRO" w:hint="eastAsia"/>
                <w:b/>
                <w:bCs/>
                <w:sz w:val="24"/>
                <w:szCs w:val="24"/>
              </w:rPr>
              <w:t xml:space="preserve"> 社</w:t>
            </w:r>
            <w:r w:rsidR="0084660B" w:rsidRPr="00745FFB">
              <w:rPr>
                <w:rFonts w:ascii="HG丸ｺﾞｼｯｸM-PRO" w:eastAsia="HG丸ｺﾞｼｯｸM-PRO" w:hAnsi="HG丸ｺﾞｼｯｸM-PRO"/>
                <w:b/>
                <w:bCs/>
                <w:sz w:val="24"/>
                <w:szCs w:val="24"/>
              </w:rPr>
              <w:t>（カナダ）</w:t>
            </w:r>
          </w:p>
          <w:p w:rsidR="00BD5D67" w:rsidRPr="003E49D3" w:rsidRDefault="003E49D3" w:rsidP="003E49D3">
            <w:pPr>
              <w:numPr>
                <w:ilvl w:val="0"/>
                <w:numId w:val="16"/>
              </w:numPr>
              <w:spacing w:line="300" w:lineRule="exact"/>
              <w:jc w:val="left"/>
              <w:rPr>
                <w:rFonts w:ascii="ＭＳ ゴシック" w:eastAsia="ＭＳ ゴシック" w:hAnsi="ＭＳ ゴシック" w:cs="Arial"/>
                <w:b/>
                <w:sz w:val="24"/>
                <w:szCs w:val="24"/>
              </w:rPr>
            </w:pPr>
            <w:r>
              <w:rPr>
                <w:rFonts w:ascii="ＭＳ ゴシック" w:eastAsia="ＭＳ ゴシック" w:hAnsi="ＭＳ ゴシック" w:cs="Arial" w:hint="eastAsia"/>
                <w:b/>
                <w:sz w:val="24"/>
                <w:szCs w:val="24"/>
              </w:rPr>
              <w:t>⑤</w:t>
            </w:r>
            <w:r w:rsidR="00BD5D67" w:rsidRPr="00745FFB">
              <w:rPr>
                <w:rFonts w:ascii="ＭＳ ゴシック" w:eastAsia="ＭＳ ゴシック" w:hAnsi="ＭＳ ゴシック" w:cs="Arial" w:hint="eastAsia"/>
                <w:b/>
                <w:sz w:val="24"/>
                <w:szCs w:val="24"/>
              </w:rPr>
              <w:t xml:space="preserve">　</w:t>
            </w:r>
            <w:r w:rsidR="0084660B" w:rsidRPr="00745FFB">
              <w:rPr>
                <w:rFonts w:ascii="HG丸ｺﾞｼｯｸM-PRO" w:eastAsia="HG丸ｺﾞｼｯｸM-PRO" w:hAnsi="HG丸ｺﾞｼｯｸM-PRO" w:cs="Angsana New"/>
                <w:b/>
                <w:bCs/>
                <w:kern w:val="0"/>
                <w:sz w:val="24"/>
                <w:szCs w:val="24"/>
                <w:lang w:val="en-CA" w:bidi="th-TH"/>
              </w:rPr>
              <w:t>ITM</w:t>
            </w:r>
            <w:r w:rsidR="0040777A">
              <w:rPr>
                <w:rFonts w:ascii="HG丸ｺﾞｼｯｸM-PRO" w:eastAsia="HG丸ｺﾞｼｯｸM-PRO" w:hAnsi="HG丸ｺﾞｼｯｸM-PRO" w:cs="Angsana New" w:hint="eastAsia"/>
                <w:b/>
                <w:bCs/>
                <w:kern w:val="0"/>
                <w:sz w:val="24"/>
                <w:szCs w:val="24"/>
                <w:lang w:val="en-CA" w:bidi="th-TH"/>
              </w:rPr>
              <w:t>パワー</w:t>
            </w:r>
            <w:r w:rsidR="00D43758">
              <w:rPr>
                <w:rFonts w:ascii="HG丸ｺﾞｼｯｸM-PRO" w:eastAsia="HG丸ｺﾞｼｯｸM-PRO" w:hAnsi="HG丸ｺﾞｼｯｸM-PRO" w:cs="Angsana New" w:hint="eastAsia"/>
                <w:b/>
                <w:bCs/>
                <w:kern w:val="0"/>
                <w:sz w:val="24"/>
                <w:szCs w:val="24"/>
                <w:lang w:val="en-CA" w:bidi="th-TH"/>
              </w:rPr>
              <w:t xml:space="preserve"> </w:t>
            </w:r>
            <w:r w:rsidR="0040777A">
              <w:rPr>
                <w:rFonts w:ascii="HG丸ｺﾞｼｯｸM-PRO" w:eastAsia="HG丸ｺﾞｼｯｸM-PRO" w:hAnsi="HG丸ｺﾞｼｯｸM-PRO" w:cs="Angsana New" w:hint="eastAsia"/>
                <w:b/>
                <w:bCs/>
                <w:kern w:val="0"/>
                <w:sz w:val="24"/>
                <w:szCs w:val="24"/>
                <w:lang w:val="en-CA" w:bidi="th-TH"/>
              </w:rPr>
              <w:t>社（米国支社）</w:t>
            </w:r>
          </w:p>
        </w:tc>
      </w:tr>
    </w:tbl>
    <w:p w:rsidR="00B8177B" w:rsidRPr="00B8177B" w:rsidRDefault="003E49D3" w:rsidP="00B8177B">
      <w:pPr>
        <w:snapToGrid w:val="0"/>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 xml:space="preserve">　　</w:t>
      </w:r>
      <w:r w:rsidR="0084660B">
        <w:rPr>
          <w:rFonts w:ascii="メイリオ" w:eastAsia="メイリオ" w:hAnsi="メイリオ" w:cs="メイリオ" w:hint="eastAsia"/>
          <w:b/>
          <w:sz w:val="24"/>
          <w:szCs w:val="24"/>
        </w:rPr>
        <w:t>クリーンテック・フォーラム・個別商談会</w:t>
      </w:r>
      <w:r w:rsidR="00B8177B" w:rsidRPr="00B8177B">
        <w:rPr>
          <w:rFonts w:ascii="メイリオ" w:eastAsia="メイリオ" w:hAnsi="メイリオ" w:cs="メイリオ" w:hint="eastAsia"/>
          <w:b/>
          <w:sz w:val="24"/>
          <w:szCs w:val="24"/>
        </w:rPr>
        <w:t>（</w:t>
      </w:r>
      <w:r w:rsidR="0084660B">
        <w:rPr>
          <w:rFonts w:ascii="メイリオ" w:eastAsia="メイリオ" w:hAnsi="メイリオ" w:cs="メイリオ" w:hint="eastAsia"/>
          <w:b/>
          <w:sz w:val="24"/>
          <w:szCs w:val="24"/>
        </w:rPr>
        <w:t>３/６</w:t>
      </w:r>
      <w:r w:rsidR="00B8177B" w:rsidRPr="00B8177B">
        <w:rPr>
          <w:rFonts w:ascii="メイリオ" w:eastAsia="メイリオ" w:hAnsi="メイリオ" w:cs="メイリオ" w:hint="eastAsia"/>
          <w:b/>
          <w:sz w:val="24"/>
          <w:szCs w:val="24"/>
        </w:rPr>
        <w:t>）申込書</w:t>
      </w:r>
    </w:p>
    <w:p w:rsidR="00B8177B" w:rsidRPr="008E0B99" w:rsidRDefault="00B8177B" w:rsidP="00B8177B">
      <w:pPr>
        <w:spacing w:line="260" w:lineRule="exact"/>
        <w:ind w:rightChars="-216" w:right="-454"/>
        <w:jc w:val="left"/>
        <w:rPr>
          <w:rFonts w:ascii="ＭＳ ゴシック" w:eastAsia="ＭＳ ゴシック" w:hAnsi="ＭＳ ゴシック" w:cs="Times New Roman"/>
          <w:sz w:val="16"/>
          <w:szCs w:val="16"/>
        </w:rPr>
      </w:pPr>
      <w:r w:rsidRPr="008E0B99">
        <w:rPr>
          <w:rFonts w:ascii="ＭＳ ゴシック" w:eastAsia="ＭＳ ゴシック" w:hAnsi="ＭＳ ゴシック" w:cs="ＭＳ 明朝" w:hint="eastAsia"/>
          <w:sz w:val="16"/>
          <w:szCs w:val="16"/>
        </w:rPr>
        <w:t>※</w:t>
      </w:r>
      <w:r w:rsidRPr="008E0B99">
        <w:rPr>
          <w:rFonts w:ascii="ＭＳ ゴシック" w:eastAsia="ＭＳ ゴシック" w:hAnsi="ＭＳ ゴシック" w:cs="Times New Roman" w:hint="eastAsia"/>
          <w:sz w:val="16"/>
          <w:szCs w:val="16"/>
        </w:rPr>
        <w:t>本フォーラムと商談会</w:t>
      </w:r>
      <w:r w:rsidRPr="008E0B99">
        <w:rPr>
          <w:rFonts w:ascii="ＭＳ ゴシック" w:eastAsia="ＭＳ ゴシック" w:hAnsi="ＭＳ ゴシック" w:cs="Times New Roman"/>
          <w:sz w:val="16"/>
          <w:szCs w:val="16"/>
        </w:rPr>
        <w:t>は、平成28年度</w:t>
      </w:r>
      <w:r w:rsidRPr="008E0B99">
        <w:rPr>
          <w:rFonts w:ascii="ＭＳ ゴシック" w:eastAsia="ＭＳ ゴシック" w:hAnsi="ＭＳ ゴシック" w:cs="Times New Roman" w:hint="eastAsia"/>
          <w:sz w:val="16"/>
          <w:szCs w:val="16"/>
        </w:rPr>
        <w:t>経済産業省</w:t>
      </w:r>
      <w:r w:rsidRPr="008E0B99">
        <w:rPr>
          <w:rFonts w:ascii="ＭＳ ゴシック" w:eastAsia="ＭＳ ゴシック" w:hAnsi="ＭＳ ゴシック" w:cs="Times New Roman"/>
          <w:sz w:val="16"/>
          <w:szCs w:val="16"/>
        </w:rPr>
        <w:t>委託事業「</w:t>
      </w:r>
      <w:r w:rsidRPr="008E0B99">
        <w:rPr>
          <w:rFonts w:ascii="ＭＳ ゴシック" w:eastAsia="ＭＳ ゴシック" w:hAnsi="ＭＳ ゴシック" w:cs="Times New Roman" w:hint="eastAsia"/>
          <w:sz w:val="16"/>
          <w:szCs w:val="16"/>
        </w:rPr>
        <w:t>地域中核企業創出・支援事業</w:t>
      </w:r>
      <w:r w:rsidRPr="008E0B99">
        <w:rPr>
          <w:rFonts w:ascii="ＭＳ ゴシック" w:eastAsia="ＭＳ ゴシック" w:hAnsi="ＭＳ ゴシック" w:cs="Times New Roman"/>
          <w:sz w:val="16"/>
          <w:szCs w:val="16"/>
        </w:rPr>
        <w:t>」の一環として</w:t>
      </w:r>
      <w:r w:rsidRPr="008E0B99">
        <w:rPr>
          <w:rFonts w:ascii="ＭＳ ゴシック" w:eastAsia="ＭＳ ゴシック" w:hAnsi="ＭＳ ゴシック" w:cs="Times New Roman" w:hint="eastAsia"/>
          <w:sz w:val="16"/>
          <w:szCs w:val="16"/>
        </w:rPr>
        <w:t>実施します。</w:t>
      </w:r>
    </w:p>
    <w:p w:rsidR="001E24C2" w:rsidRPr="008E0B99" w:rsidRDefault="002E63BA" w:rsidP="004F2144">
      <w:pPr>
        <w:jc w:val="left"/>
        <w:rPr>
          <w:rFonts w:asciiTheme="majorEastAsia" w:eastAsiaTheme="majorEastAsia" w:hAnsiTheme="majorEastAsia" w:cs="Times New Roman"/>
          <w:sz w:val="16"/>
          <w:szCs w:val="16"/>
        </w:rPr>
      </w:pPr>
      <w:r w:rsidRPr="008E0B99">
        <w:rPr>
          <w:rFonts w:asciiTheme="majorEastAsia" w:eastAsiaTheme="majorEastAsia" w:hAnsiTheme="majorEastAsia" w:cs="Times New Roman" w:hint="eastAsia"/>
          <w:sz w:val="16"/>
          <w:szCs w:val="16"/>
        </w:rPr>
        <w:t>※ご記入頂いた情報については、主催団体からの各種連絡・情報提供(e-mail含む)のために利用させていただきます。</w:t>
      </w:r>
    </w:p>
    <w:tbl>
      <w:tblPr>
        <w:tblStyle w:val="a9"/>
        <w:tblW w:w="0" w:type="auto"/>
        <w:tblLook w:val="04A0" w:firstRow="1" w:lastRow="0" w:firstColumn="1" w:lastColumn="0" w:noHBand="0" w:noVBand="1"/>
      </w:tblPr>
      <w:tblGrid>
        <w:gridCol w:w="10768"/>
      </w:tblGrid>
      <w:tr w:rsidR="00FC3D24" w:rsidRPr="002A39A2" w:rsidTr="002E63BA">
        <w:tc>
          <w:tcPr>
            <w:tcW w:w="10768" w:type="dxa"/>
            <w:tcBorders>
              <w:top w:val="nil"/>
              <w:left w:val="single" w:sz="48" w:space="0" w:color="auto"/>
              <w:bottom w:val="single" w:sz="4" w:space="0" w:color="auto"/>
              <w:right w:val="nil"/>
            </w:tcBorders>
          </w:tcPr>
          <w:p w:rsidR="00FC3D24" w:rsidRPr="002A39A2" w:rsidRDefault="001E1004" w:rsidP="00647A4C">
            <w:pPr>
              <w:snapToGrid w:val="0"/>
              <w:spacing w:line="320" w:lineRule="exact"/>
              <w:rPr>
                <w:rFonts w:ascii="Meiryo UI" w:eastAsia="Meiryo UI" w:hAnsi="Meiryo UI" w:cs="Meiryo UI"/>
                <w:b/>
              </w:rPr>
            </w:pPr>
            <w:r>
              <w:rPr>
                <w:rFonts w:ascii="Meiryo UI" w:eastAsia="Meiryo UI" w:hAnsi="Meiryo UI" w:cs="Meiryo UI" w:hint="eastAsia"/>
                <w:b/>
              </w:rPr>
              <w:lastRenderedPageBreak/>
              <w:t>招聘</w:t>
            </w:r>
            <w:r w:rsidR="00FC3D24">
              <w:rPr>
                <w:rFonts w:ascii="Meiryo UI" w:eastAsia="Meiryo UI" w:hAnsi="Meiryo UI" w:cs="Meiryo UI" w:hint="eastAsia"/>
                <w:b/>
              </w:rPr>
              <w:t>企業</w:t>
            </w:r>
            <w:r w:rsidR="003A55F9">
              <w:rPr>
                <w:rFonts w:ascii="Meiryo UI" w:eastAsia="Meiryo UI" w:hAnsi="Meiryo UI" w:cs="Meiryo UI" w:hint="eastAsia"/>
                <w:b/>
              </w:rPr>
              <w:t>の</w:t>
            </w:r>
            <w:r w:rsidR="00FC3D24">
              <w:rPr>
                <w:rFonts w:ascii="Meiryo UI" w:eastAsia="Meiryo UI" w:hAnsi="Meiryo UI" w:cs="Meiryo UI" w:hint="eastAsia"/>
                <w:b/>
              </w:rPr>
              <w:t>概要</w:t>
            </w:r>
          </w:p>
        </w:tc>
      </w:tr>
      <w:tr w:rsidR="00FC3D24" w:rsidRPr="002A39A2" w:rsidTr="002E63BA">
        <w:tc>
          <w:tcPr>
            <w:tcW w:w="10768" w:type="dxa"/>
            <w:tcBorders>
              <w:top w:val="single" w:sz="4" w:space="0" w:color="auto"/>
              <w:left w:val="single" w:sz="24" w:space="0" w:color="FFFFFF" w:themeColor="background1"/>
              <w:bottom w:val="single" w:sz="24" w:space="0" w:color="FFFFFF" w:themeColor="background1"/>
              <w:right w:val="nil"/>
            </w:tcBorders>
          </w:tcPr>
          <w:p w:rsidR="00AD17CB" w:rsidRPr="005B1BCA" w:rsidRDefault="00AD17CB" w:rsidP="00AD17CB">
            <w:pPr>
              <w:pStyle w:val="ac"/>
              <w:snapToGrid w:val="0"/>
              <w:spacing w:line="300" w:lineRule="exact"/>
              <w:rPr>
                <w:rFonts w:ascii="メイリオ" w:eastAsia="メイリオ" w:hAnsi="メイリオ" w:cs="メイリオ"/>
                <w:b/>
                <w:bCs/>
                <w:sz w:val="16"/>
                <w:szCs w:val="16"/>
                <w:u w:val="single"/>
              </w:rPr>
            </w:pPr>
          </w:p>
          <w:p w:rsidR="00BA0935" w:rsidRPr="003F1850" w:rsidRDefault="003E49D3" w:rsidP="00F529FC">
            <w:pPr>
              <w:pStyle w:val="ac"/>
              <w:snapToGrid w:val="0"/>
              <w:spacing w:line="300" w:lineRule="exact"/>
              <w:rPr>
                <w:rFonts w:ascii="HG丸ｺﾞｼｯｸM-PRO" w:eastAsia="HG丸ｺﾞｼｯｸM-PRO" w:hAnsi="HG丸ｺﾞｼｯｸM-PRO" w:cs="メイリオ"/>
                <w:b/>
                <w:color w:val="0000CC"/>
                <w:sz w:val="28"/>
                <w:szCs w:val="28"/>
              </w:rPr>
            </w:pPr>
            <w:r w:rsidRPr="003F1850">
              <w:rPr>
                <w:rFonts w:ascii="HG丸ｺﾞｼｯｸM-PRO" w:eastAsia="HG丸ｺﾞｼｯｸM-PRO" w:hAnsi="HG丸ｺﾞｼｯｸM-PRO" w:cs="メイリオ" w:hint="eastAsia"/>
                <w:b/>
                <w:bCs/>
                <w:color w:val="0000CC"/>
                <w:sz w:val="28"/>
                <w:szCs w:val="28"/>
              </w:rPr>
              <w:t>１．</w:t>
            </w:r>
            <w:r w:rsidR="004C552A" w:rsidRPr="003F1850">
              <w:rPr>
                <w:rFonts w:ascii="HG丸ｺﾞｼｯｸM-PRO" w:eastAsia="HG丸ｺﾞｼｯｸM-PRO" w:hAnsi="HG丸ｺﾞｼｯｸM-PRO"/>
                <w:b/>
                <w:bCs/>
                <w:color w:val="0000CC"/>
                <w:sz w:val="28"/>
                <w:szCs w:val="28"/>
              </w:rPr>
              <w:t>アレニウス・システムズ</w:t>
            </w:r>
            <w:r w:rsidR="004C552A" w:rsidRPr="003F1850">
              <w:rPr>
                <w:rFonts w:ascii="HG丸ｺﾞｼｯｸM-PRO" w:eastAsia="HG丸ｺﾞｼｯｸM-PRO" w:hAnsi="HG丸ｺﾞｼｯｸM-PRO" w:cs="メイリオ" w:hint="eastAsia"/>
                <w:b/>
                <w:color w:val="0000CC"/>
                <w:sz w:val="28"/>
                <w:szCs w:val="28"/>
              </w:rPr>
              <w:t>社（本社、米国</w:t>
            </w:r>
            <w:r w:rsidR="00F529FC" w:rsidRPr="003F1850">
              <w:rPr>
                <w:rFonts w:ascii="HG丸ｺﾞｼｯｸM-PRO" w:eastAsia="HG丸ｺﾞｼｯｸM-PRO" w:hAnsi="HG丸ｺﾞｼｯｸM-PRO" w:cs="メイリオ" w:hint="eastAsia"/>
                <w:b/>
                <w:color w:val="0000CC"/>
                <w:sz w:val="28"/>
                <w:szCs w:val="28"/>
              </w:rPr>
              <w:t>・</w:t>
            </w:r>
            <w:r w:rsidR="004C552A" w:rsidRPr="003F1850">
              <w:rPr>
                <w:rFonts w:ascii="HG丸ｺﾞｼｯｸM-PRO" w:eastAsia="HG丸ｺﾞｼｯｸM-PRO" w:hAnsi="HG丸ｺﾞｼｯｸM-PRO" w:cs="メイリオ" w:hint="eastAsia"/>
                <w:b/>
                <w:color w:val="0000CC"/>
                <w:sz w:val="28"/>
                <w:szCs w:val="28"/>
              </w:rPr>
              <w:t>カリフォルニア</w:t>
            </w:r>
            <w:r w:rsidR="00F529FC" w:rsidRPr="003F1850">
              <w:rPr>
                <w:rFonts w:ascii="HG丸ｺﾞｼｯｸM-PRO" w:eastAsia="HG丸ｺﾞｼｯｸM-PRO" w:hAnsi="HG丸ｺﾞｼｯｸM-PRO" w:cs="メイリオ" w:hint="eastAsia"/>
                <w:b/>
                <w:color w:val="0000CC"/>
                <w:sz w:val="28"/>
                <w:szCs w:val="28"/>
              </w:rPr>
              <w:t>州）</w:t>
            </w:r>
          </w:p>
          <w:tbl>
            <w:tblPr>
              <w:tblStyle w:val="a9"/>
              <w:tblW w:w="0" w:type="auto"/>
              <w:tblLook w:val="04A0" w:firstRow="1" w:lastRow="0" w:firstColumn="1" w:lastColumn="0" w:noHBand="0" w:noVBand="1"/>
            </w:tblPr>
            <w:tblGrid>
              <w:gridCol w:w="1103"/>
              <w:gridCol w:w="4439"/>
              <w:gridCol w:w="1302"/>
              <w:gridCol w:w="3698"/>
            </w:tblGrid>
            <w:tr w:rsidR="00263D79" w:rsidRPr="00263D79" w:rsidTr="00BA0935">
              <w:trPr>
                <w:trHeight w:val="1177"/>
              </w:trPr>
              <w:tc>
                <w:tcPr>
                  <w:tcW w:w="1103" w:type="dxa"/>
                </w:tcPr>
                <w:p w:rsidR="00F529FC" w:rsidRPr="00263D79" w:rsidRDefault="00F529FC" w:rsidP="00F529FC">
                  <w:pPr>
                    <w:pStyle w:val="ac"/>
                    <w:snapToGrid w:val="0"/>
                    <w:spacing w:line="300" w:lineRule="exact"/>
                    <w:jc w:val="center"/>
                    <w:rPr>
                      <w:b/>
                    </w:rPr>
                  </w:pPr>
                  <w:r w:rsidRPr="00263D79">
                    <w:rPr>
                      <w:rFonts w:hint="eastAsia"/>
                      <w:b/>
                    </w:rPr>
                    <w:t>企業概要</w:t>
                  </w:r>
                </w:p>
              </w:tc>
              <w:tc>
                <w:tcPr>
                  <w:tcW w:w="9439" w:type="dxa"/>
                  <w:gridSpan w:val="3"/>
                  <w:shd w:val="clear" w:color="auto" w:fill="auto"/>
                </w:tcPr>
                <w:p w:rsidR="009E01B9" w:rsidRPr="00263D79" w:rsidRDefault="004C552A" w:rsidP="004C552A">
                  <w:pPr>
                    <w:rPr>
                      <w:rFonts w:asciiTheme="majorEastAsia" w:eastAsiaTheme="majorEastAsia" w:hAnsiTheme="majorEastAsia"/>
                      <w:b/>
                      <w:sz w:val="20"/>
                      <w:szCs w:val="20"/>
                    </w:rPr>
                  </w:pPr>
                  <w:r w:rsidRPr="00263D79">
                    <w:rPr>
                      <w:rFonts w:asciiTheme="majorEastAsia" w:eastAsiaTheme="majorEastAsia" w:hAnsiTheme="majorEastAsia" w:hint="eastAsia"/>
                      <w:b/>
                      <w:sz w:val="20"/>
                      <w:szCs w:val="20"/>
                    </w:rPr>
                    <w:t>クリーンで経済的な</w:t>
                  </w:r>
                  <w:r w:rsidR="00745FFB" w:rsidRPr="00263D79">
                    <w:rPr>
                      <w:rFonts w:asciiTheme="majorEastAsia" w:eastAsiaTheme="majorEastAsia" w:hAnsiTheme="majorEastAsia" w:hint="eastAsia"/>
                      <w:b/>
                      <w:sz w:val="20"/>
                      <w:szCs w:val="20"/>
                    </w:rPr>
                    <w:t>「</w:t>
                  </w:r>
                  <w:r w:rsidRPr="00263D79">
                    <w:rPr>
                      <w:rFonts w:asciiTheme="majorEastAsia" w:eastAsiaTheme="majorEastAsia" w:hAnsiTheme="majorEastAsia" w:hint="eastAsia"/>
                      <w:b/>
                      <w:sz w:val="20"/>
                      <w:szCs w:val="20"/>
                    </w:rPr>
                    <w:t>水素</w:t>
                  </w:r>
                  <w:r w:rsidR="00745FFB" w:rsidRPr="00263D79">
                    <w:rPr>
                      <w:rFonts w:asciiTheme="majorEastAsia" w:eastAsiaTheme="majorEastAsia" w:hAnsiTheme="majorEastAsia" w:hint="eastAsia"/>
                      <w:b/>
                      <w:sz w:val="20"/>
                      <w:szCs w:val="20"/>
                    </w:rPr>
                    <w:t>」</w:t>
                  </w:r>
                  <w:r w:rsidRPr="00263D79">
                    <w:rPr>
                      <w:rFonts w:asciiTheme="majorEastAsia" w:eastAsiaTheme="majorEastAsia" w:hAnsiTheme="majorEastAsia" w:hint="eastAsia"/>
                      <w:b/>
                      <w:sz w:val="20"/>
                      <w:szCs w:val="20"/>
                    </w:rPr>
                    <w:t>と</w:t>
                  </w:r>
                  <w:r w:rsidR="00745FFB" w:rsidRPr="00263D79">
                    <w:rPr>
                      <w:rFonts w:asciiTheme="majorEastAsia" w:eastAsiaTheme="majorEastAsia" w:hAnsiTheme="majorEastAsia" w:hint="eastAsia"/>
                      <w:b/>
                      <w:sz w:val="20"/>
                      <w:szCs w:val="20"/>
                    </w:rPr>
                    <w:t>「</w:t>
                  </w:r>
                  <w:r w:rsidRPr="00263D79">
                    <w:rPr>
                      <w:rFonts w:asciiTheme="majorEastAsia" w:eastAsiaTheme="majorEastAsia" w:hAnsiTheme="majorEastAsia" w:hint="eastAsia"/>
                      <w:b/>
                      <w:sz w:val="20"/>
                      <w:szCs w:val="20"/>
                    </w:rPr>
                    <w:t>カーボンブラック</w:t>
                  </w:r>
                  <w:r w:rsidR="00745FFB" w:rsidRPr="00263D79">
                    <w:rPr>
                      <w:rFonts w:asciiTheme="majorEastAsia" w:eastAsiaTheme="majorEastAsia" w:hAnsiTheme="majorEastAsia" w:hint="eastAsia"/>
                      <w:b/>
                      <w:sz w:val="20"/>
                      <w:szCs w:val="20"/>
                    </w:rPr>
                    <w:t>」</w:t>
                  </w:r>
                  <w:r w:rsidRPr="00263D79">
                    <w:rPr>
                      <w:rFonts w:asciiTheme="majorEastAsia" w:eastAsiaTheme="majorEastAsia" w:hAnsiTheme="majorEastAsia" w:hint="eastAsia"/>
                      <w:b/>
                      <w:sz w:val="20"/>
                      <w:szCs w:val="20"/>
                    </w:rPr>
                    <w:t>をオンサイト方式で生産するための水素ステーション用の設備を</w:t>
                  </w:r>
                  <w:r w:rsidR="00745FFB" w:rsidRPr="00263D79">
                    <w:rPr>
                      <w:rFonts w:asciiTheme="majorEastAsia" w:eastAsiaTheme="majorEastAsia" w:hAnsiTheme="majorEastAsia" w:hint="eastAsia"/>
                      <w:b/>
                      <w:sz w:val="20"/>
                      <w:szCs w:val="20"/>
                    </w:rPr>
                    <w:t>設計、製造、販売している</w:t>
                  </w:r>
                  <w:r w:rsidRPr="00263D79">
                    <w:rPr>
                      <w:rFonts w:asciiTheme="majorEastAsia" w:eastAsiaTheme="majorEastAsia" w:hAnsiTheme="majorEastAsia" w:hint="eastAsia"/>
                      <w:b/>
                      <w:sz w:val="20"/>
                      <w:szCs w:val="20"/>
                    </w:rPr>
                    <w:t>。設備を水素ステーションに販売し設置することから、水素を移送する無駄が省かれる。当社は設備</w:t>
                  </w:r>
                  <w:r w:rsidR="001E1004" w:rsidRPr="00263D79">
                    <w:rPr>
                      <w:rFonts w:asciiTheme="majorEastAsia" w:eastAsiaTheme="majorEastAsia" w:hAnsiTheme="majorEastAsia" w:hint="eastAsia"/>
                      <w:b/>
                      <w:sz w:val="20"/>
                      <w:szCs w:val="20"/>
                    </w:rPr>
                    <w:t>の稼働可能時間を保証し、カーボンブラックは再販売のため回収する</w:t>
                  </w:r>
                  <w:r w:rsidRPr="00263D79">
                    <w:rPr>
                      <w:rFonts w:asciiTheme="majorEastAsia" w:eastAsiaTheme="majorEastAsia" w:hAnsiTheme="majorEastAsia" w:hint="eastAsia"/>
                      <w:b/>
                      <w:sz w:val="20"/>
                      <w:szCs w:val="20"/>
                    </w:rPr>
                    <w:t>。</w:t>
                  </w:r>
                </w:p>
              </w:tc>
            </w:tr>
            <w:tr w:rsidR="00263D79" w:rsidRPr="00263D79" w:rsidTr="00BA0935">
              <w:trPr>
                <w:trHeight w:val="352"/>
              </w:trPr>
              <w:tc>
                <w:tcPr>
                  <w:tcW w:w="1103" w:type="dxa"/>
                </w:tcPr>
                <w:p w:rsidR="00F529FC" w:rsidRPr="00263D79" w:rsidRDefault="00F529FC" w:rsidP="00F529FC">
                  <w:pPr>
                    <w:pStyle w:val="ac"/>
                    <w:snapToGrid w:val="0"/>
                    <w:spacing w:line="300" w:lineRule="exact"/>
                    <w:jc w:val="center"/>
                    <w:rPr>
                      <w:b/>
                    </w:rPr>
                  </w:pPr>
                  <w:r w:rsidRPr="00263D79">
                    <w:rPr>
                      <w:rFonts w:hint="eastAsia"/>
                      <w:b/>
                    </w:rPr>
                    <w:t>設立年</w:t>
                  </w:r>
                </w:p>
              </w:tc>
              <w:tc>
                <w:tcPr>
                  <w:tcW w:w="4439" w:type="dxa"/>
                  <w:tcBorders>
                    <w:right w:val="single" w:sz="4" w:space="0" w:color="auto"/>
                  </w:tcBorders>
                </w:tcPr>
                <w:p w:rsidR="00F529FC" w:rsidRPr="00263D79" w:rsidRDefault="004C552A" w:rsidP="00F529FC">
                  <w:pPr>
                    <w:pStyle w:val="ac"/>
                    <w:snapToGrid w:val="0"/>
                    <w:spacing w:line="300" w:lineRule="exact"/>
                    <w:rPr>
                      <w:rFonts w:asciiTheme="majorEastAsia" w:eastAsiaTheme="majorEastAsia" w:hAnsiTheme="majorEastAsia"/>
                      <w:b/>
                      <w:sz w:val="22"/>
                      <w:szCs w:val="22"/>
                    </w:rPr>
                  </w:pPr>
                  <w:r w:rsidRPr="00263D79">
                    <w:rPr>
                      <w:rFonts w:asciiTheme="majorEastAsia" w:eastAsiaTheme="majorEastAsia" w:hAnsiTheme="majorEastAsia" w:hint="eastAsia"/>
                      <w:b/>
                      <w:sz w:val="22"/>
                      <w:szCs w:val="22"/>
                    </w:rPr>
                    <w:t>2016年</w:t>
                  </w:r>
                </w:p>
              </w:tc>
              <w:tc>
                <w:tcPr>
                  <w:tcW w:w="1302" w:type="dxa"/>
                  <w:tcBorders>
                    <w:left w:val="single" w:sz="4" w:space="0" w:color="auto"/>
                    <w:right w:val="single" w:sz="4" w:space="0" w:color="auto"/>
                  </w:tcBorders>
                </w:tcPr>
                <w:p w:rsidR="00F529FC" w:rsidRPr="00263D79" w:rsidRDefault="00F529FC" w:rsidP="00F529FC">
                  <w:pPr>
                    <w:pStyle w:val="ac"/>
                    <w:snapToGrid w:val="0"/>
                    <w:spacing w:line="300" w:lineRule="exact"/>
                    <w:rPr>
                      <w:b/>
                      <w:sz w:val="21"/>
                    </w:rPr>
                  </w:pPr>
                  <w:r w:rsidRPr="00263D79">
                    <w:rPr>
                      <w:rFonts w:hint="eastAsia"/>
                      <w:b/>
                      <w:sz w:val="21"/>
                    </w:rPr>
                    <w:t>従業員数</w:t>
                  </w:r>
                </w:p>
              </w:tc>
              <w:tc>
                <w:tcPr>
                  <w:tcW w:w="3698" w:type="dxa"/>
                  <w:tcBorders>
                    <w:left w:val="single" w:sz="4" w:space="0" w:color="auto"/>
                  </w:tcBorders>
                </w:tcPr>
                <w:p w:rsidR="00F529FC" w:rsidRPr="00263D79" w:rsidRDefault="00F529FC" w:rsidP="00F529FC">
                  <w:pPr>
                    <w:pStyle w:val="ac"/>
                    <w:snapToGrid w:val="0"/>
                    <w:spacing w:line="300" w:lineRule="exact"/>
                    <w:rPr>
                      <w:rFonts w:asciiTheme="majorEastAsia" w:eastAsiaTheme="majorEastAsia" w:hAnsiTheme="majorEastAsia"/>
                      <w:b/>
                      <w:szCs w:val="20"/>
                    </w:rPr>
                  </w:pPr>
                  <w:r w:rsidRPr="00263D79">
                    <w:rPr>
                      <w:rFonts w:asciiTheme="majorEastAsia" w:eastAsiaTheme="majorEastAsia" w:hAnsiTheme="majorEastAsia" w:hint="eastAsia"/>
                      <w:b/>
                      <w:szCs w:val="20"/>
                    </w:rPr>
                    <w:t>約</w:t>
                  </w:r>
                  <w:r w:rsidR="004C552A" w:rsidRPr="00263D79">
                    <w:rPr>
                      <w:rFonts w:asciiTheme="majorEastAsia" w:eastAsiaTheme="majorEastAsia" w:hAnsiTheme="majorEastAsia" w:hint="eastAsia"/>
                      <w:b/>
                      <w:szCs w:val="20"/>
                    </w:rPr>
                    <w:t>6</w:t>
                  </w:r>
                  <w:r w:rsidRPr="00263D79">
                    <w:rPr>
                      <w:rFonts w:asciiTheme="majorEastAsia" w:eastAsiaTheme="majorEastAsia" w:hAnsiTheme="majorEastAsia" w:hint="eastAsia"/>
                      <w:b/>
                      <w:szCs w:val="20"/>
                    </w:rPr>
                    <w:t>名</w:t>
                  </w:r>
                </w:p>
              </w:tc>
            </w:tr>
            <w:tr w:rsidR="00263D79" w:rsidRPr="00263D79" w:rsidTr="00BA0935">
              <w:trPr>
                <w:trHeight w:val="379"/>
              </w:trPr>
              <w:tc>
                <w:tcPr>
                  <w:tcW w:w="1103" w:type="dxa"/>
                </w:tcPr>
                <w:p w:rsidR="001E1004" w:rsidRPr="00263D79" w:rsidRDefault="001E1004" w:rsidP="00F529FC">
                  <w:pPr>
                    <w:pStyle w:val="ac"/>
                    <w:snapToGrid w:val="0"/>
                    <w:spacing w:line="300" w:lineRule="exact"/>
                    <w:jc w:val="center"/>
                    <w:rPr>
                      <w:b/>
                    </w:rPr>
                  </w:pPr>
                  <w:r w:rsidRPr="00263D79">
                    <w:rPr>
                      <w:rFonts w:hint="eastAsia"/>
                      <w:b/>
                    </w:rPr>
                    <w:t>HP</w:t>
                  </w:r>
                </w:p>
              </w:tc>
              <w:tc>
                <w:tcPr>
                  <w:tcW w:w="9439" w:type="dxa"/>
                  <w:gridSpan w:val="3"/>
                </w:tcPr>
                <w:p w:rsidR="001E1004" w:rsidRPr="00263D79" w:rsidRDefault="009457E7" w:rsidP="00F529FC">
                  <w:pPr>
                    <w:tabs>
                      <w:tab w:val="left" w:pos="360"/>
                    </w:tabs>
                    <w:autoSpaceDE w:val="0"/>
                    <w:autoSpaceDN w:val="0"/>
                    <w:adjustRightInd w:val="0"/>
                    <w:jc w:val="left"/>
                    <w:rPr>
                      <w:rFonts w:asciiTheme="majorEastAsia" w:eastAsiaTheme="majorEastAsia" w:hAnsiTheme="majorEastAsia"/>
                      <w:b/>
                      <w:sz w:val="20"/>
                      <w:szCs w:val="20"/>
                    </w:rPr>
                  </w:pPr>
                  <w:hyperlink r:id="rId8" w:history="1">
                    <w:r w:rsidR="001E1004" w:rsidRPr="00263D79">
                      <w:rPr>
                        <w:rFonts w:ascii="Arial" w:eastAsia="HGｺﾞｼｯｸM" w:hAnsi="Arial" w:cs="Angsana New"/>
                        <w:b/>
                        <w:kern w:val="0"/>
                        <w:sz w:val="20"/>
                        <w:szCs w:val="20"/>
                        <w:u w:val="single"/>
                        <w:lang w:val="en-CA" w:bidi="th-TH"/>
                      </w:rPr>
                      <w:t>http://www.arenius.systems</w:t>
                    </w:r>
                  </w:hyperlink>
                </w:p>
              </w:tc>
            </w:tr>
            <w:tr w:rsidR="00263D79" w:rsidRPr="00263D79" w:rsidTr="00BA0935">
              <w:trPr>
                <w:trHeight w:val="379"/>
              </w:trPr>
              <w:tc>
                <w:tcPr>
                  <w:tcW w:w="1103" w:type="dxa"/>
                </w:tcPr>
                <w:p w:rsidR="003E49D3" w:rsidRPr="00263D79" w:rsidRDefault="003E49D3" w:rsidP="003E49D3">
                  <w:pPr>
                    <w:pStyle w:val="ac"/>
                    <w:snapToGrid w:val="0"/>
                    <w:spacing w:line="300" w:lineRule="exact"/>
                    <w:jc w:val="center"/>
                    <w:rPr>
                      <w:b/>
                      <w:sz w:val="18"/>
                      <w:szCs w:val="18"/>
                    </w:rPr>
                  </w:pPr>
                  <w:r w:rsidRPr="00263D79">
                    <w:rPr>
                      <w:rFonts w:hint="eastAsia"/>
                      <w:b/>
                      <w:sz w:val="18"/>
                      <w:szCs w:val="18"/>
                    </w:rPr>
                    <w:t>同社の</w:t>
                  </w:r>
                </w:p>
                <w:p w:rsidR="003E49D3" w:rsidRPr="00263D79" w:rsidRDefault="003E49D3" w:rsidP="003E49D3">
                  <w:pPr>
                    <w:pStyle w:val="ac"/>
                    <w:snapToGrid w:val="0"/>
                    <w:spacing w:line="300" w:lineRule="exact"/>
                    <w:jc w:val="center"/>
                    <w:rPr>
                      <w:b/>
                    </w:rPr>
                  </w:pPr>
                  <w:r w:rsidRPr="00263D79">
                    <w:rPr>
                      <w:rFonts w:hint="eastAsia"/>
                      <w:b/>
                      <w:sz w:val="18"/>
                      <w:szCs w:val="18"/>
                    </w:rPr>
                    <w:t>技術・特徴</w:t>
                  </w:r>
                </w:p>
              </w:tc>
              <w:tc>
                <w:tcPr>
                  <w:tcW w:w="9439" w:type="dxa"/>
                  <w:gridSpan w:val="3"/>
                </w:tcPr>
                <w:p w:rsidR="003E49D3" w:rsidRPr="00263D79" w:rsidRDefault="003E49D3" w:rsidP="00F529FC">
                  <w:pPr>
                    <w:tabs>
                      <w:tab w:val="left" w:pos="360"/>
                    </w:tabs>
                    <w:autoSpaceDE w:val="0"/>
                    <w:autoSpaceDN w:val="0"/>
                    <w:adjustRightInd w:val="0"/>
                    <w:jc w:val="left"/>
                    <w:rPr>
                      <w:sz w:val="20"/>
                      <w:szCs w:val="20"/>
                    </w:rPr>
                  </w:pPr>
                  <w:r w:rsidRPr="00263D79">
                    <w:rPr>
                      <w:rFonts w:asciiTheme="majorEastAsia" w:eastAsiaTheme="majorEastAsia" w:hAnsiTheme="majorEastAsia" w:hint="eastAsia"/>
                      <w:b/>
                      <w:sz w:val="20"/>
                      <w:szCs w:val="20"/>
                    </w:rPr>
                    <w:t>オンサイト型の水素ステーション用の設備を開発。天然ガス（CH4）の熱分解により二酸化炭素をほとんど、または、全く排出せずに水素とカーボンブラックを生産する技術を持つ。蒸気メタン改質（SMR）と比べて簡単で環境への負荷が少なく、また経済的である。</w:t>
                  </w:r>
                </w:p>
              </w:tc>
            </w:tr>
            <w:tr w:rsidR="00263D79" w:rsidRPr="00263D79" w:rsidTr="00BA0935">
              <w:trPr>
                <w:trHeight w:val="718"/>
              </w:trPr>
              <w:tc>
                <w:tcPr>
                  <w:tcW w:w="1103" w:type="dxa"/>
                </w:tcPr>
                <w:p w:rsidR="00F529FC" w:rsidRPr="00263D79" w:rsidRDefault="003E49D3" w:rsidP="004C552A">
                  <w:pPr>
                    <w:pStyle w:val="ac"/>
                    <w:snapToGrid w:val="0"/>
                    <w:spacing w:line="300" w:lineRule="exact"/>
                    <w:jc w:val="center"/>
                    <w:rPr>
                      <w:b/>
                    </w:rPr>
                  </w:pPr>
                  <w:r w:rsidRPr="00263D79">
                    <w:rPr>
                      <w:rFonts w:hint="eastAsia"/>
                      <w:b/>
                    </w:rPr>
                    <w:t>参加目的</w:t>
                  </w:r>
                </w:p>
              </w:tc>
              <w:tc>
                <w:tcPr>
                  <w:tcW w:w="9439" w:type="dxa"/>
                  <w:gridSpan w:val="3"/>
                </w:tcPr>
                <w:p w:rsidR="00296D06" w:rsidRPr="00263D79" w:rsidRDefault="003E49D3" w:rsidP="00BA0935">
                  <w:pPr>
                    <w:widowControl/>
                    <w:jc w:val="left"/>
                    <w:rPr>
                      <w:rFonts w:asciiTheme="majorEastAsia" w:eastAsiaTheme="majorEastAsia" w:hAnsiTheme="majorEastAsia"/>
                      <w:b/>
                      <w:sz w:val="20"/>
                      <w:szCs w:val="20"/>
                    </w:rPr>
                  </w:pPr>
                  <w:r w:rsidRPr="00263D79">
                    <w:rPr>
                      <w:rFonts w:asciiTheme="majorEastAsia" w:eastAsiaTheme="majorEastAsia" w:hAnsiTheme="majorEastAsia" w:hint="eastAsia"/>
                      <w:b/>
                      <w:sz w:val="20"/>
                      <w:szCs w:val="20"/>
                    </w:rPr>
                    <w:t>販売経路または流通経路を開拓するパートナー</w:t>
                  </w:r>
                  <w:r w:rsidR="00BA0935" w:rsidRPr="00263D79">
                    <w:rPr>
                      <w:rFonts w:asciiTheme="majorEastAsia" w:eastAsiaTheme="majorEastAsia" w:hAnsiTheme="majorEastAsia" w:hint="eastAsia"/>
                      <w:b/>
                      <w:sz w:val="20"/>
                      <w:szCs w:val="20"/>
                    </w:rPr>
                    <w:t>、</w:t>
                  </w:r>
                  <w:r w:rsidRPr="00263D79">
                    <w:rPr>
                      <w:rFonts w:asciiTheme="majorEastAsia" w:eastAsiaTheme="majorEastAsia" w:hAnsiTheme="majorEastAsia" w:hint="eastAsia"/>
                      <w:b/>
                      <w:sz w:val="20"/>
                      <w:szCs w:val="20"/>
                    </w:rPr>
                    <w:t>技術提携</w:t>
                  </w:r>
                  <w:r w:rsidR="00BA0935" w:rsidRPr="00263D79">
                    <w:rPr>
                      <w:rFonts w:asciiTheme="majorEastAsia" w:eastAsiaTheme="majorEastAsia" w:hAnsiTheme="majorEastAsia" w:hint="eastAsia"/>
                      <w:b/>
                      <w:sz w:val="20"/>
                      <w:szCs w:val="20"/>
                    </w:rPr>
                    <w:t>、</w:t>
                  </w:r>
                  <w:r w:rsidRPr="00263D79">
                    <w:rPr>
                      <w:rFonts w:asciiTheme="majorEastAsia" w:eastAsiaTheme="majorEastAsia" w:hAnsiTheme="majorEastAsia" w:hint="eastAsia"/>
                      <w:b/>
                      <w:sz w:val="20"/>
                      <w:szCs w:val="20"/>
                    </w:rPr>
                    <w:t>共同生産提携</w:t>
                  </w:r>
                  <w:r w:rsidR="00BA0935" w:rsidRPr="00263D79">
                    <w:rPr>
                      <w:rFonts w:asciiTheme="majorEastAsia" w:eastAsiaTheme="majorEastAsia" w:hAnsiTheme="majorEastAsia" w:hint="eastAsia"/>
                      <w:b/>
                      <w:sz w:val="20"/>
                      <w:szCs w:val="20"/>
                    </w:rPr>
                    <w:t>、合弁事業、新技術または製品の共同開発を行う</w:t>
                  </w:r>
                  <w:r w:rsidRPr="00263D79">
                    <w:rPr>
                      <w:rFonts w:asciiTheme="majorEastAsia" w:eastAsiaTheme="majorEastAsia" w:hAnsiTheme="majorEastAsia" w:hint="eastAsia"/>
                      <w:b/>
                      <w:sz w:val="20"/>
                      <w:szCs w:val="20"/>
                    </w:rPr>
                    <w:t>パートナー</w:t>
                  </w:r>
                  <w:r w:rsidR="00BA0935" w:rsidRPr="00263D79">
                    <w:rPr>
                      <w:rFonts w:asciiTheme="majorEastAsia" w:eastAsiaTheme="majorEastAsia" w:hAnsiTheme="majorEastAsia" w:hint="eastAsia"/>
                      <w:b/>
                      <w:sz w:val="20"/>
                      <w:szCs w:val="20"/>
                    </w:rPr>
                    <w:t>を求めています。</w:t>
                  </w:r>
                </w:p>
              </w:tc>
            </w:tr>
          </w:tbl>
          <w:p w:rsidR="00F529FC" w:rsidRPr="00263D79" w:rsidRDefault="00F529FC" w:rsidP="00AD17CB">
            <w:pPr>
              <w:pStyle w:val="ac"/>
              <w:snapToGrid w:val="0"/>
              <w:spacing w:line="300" w:lineRule="exact"/>
              <w:rPr>
                <w:rFonts w:ascii="メイリオ" w:eastAsia="メイリオ" w:hAnsi="メイリオ" w:cs="メイリオ"/>
                <w:b/>
                <w:bCs/>
                <w:sz w:val="28"/>
                <w:szCs w:val="28"/>
              </w:rPr>
            </w:pPr>
          </w:p>
          <w:p w:rsidR="009E01B9" w:rsidRPr="003F1850" w:rsidRDefault="003E49D3" w:rsidP="001E1004">
            <w:pPr>
              <w:pStyle w:val="ac"/>
              <w:snapToGrid w:val="0"/>
              <w:spacing w:line="300" w:lineRule="exact"/>
              <w:rPr>
                <w:rFonts w:ascii="HG丸ｺﾞｼｯｸM-PRO" w:eastAsia="HG丸ｺﾞｼｯｸM-PRO" w:hAnsi="HG丸ｺﾞｼｯｸM-PRO" w:cs="メイリオ"/>
                <w:b/>
                <w:color w:val="0000CC"/>
                <w:sz w:val="28"/>
                <w:szCs w:val="28"/>
              </w:rPr>
            </w:pPr>
            <w:r w:rsidRPr="003F1850">
              <w:rPr>
                <w:rFonts w:ascii="HG丸ｺﾞｼｯｸM-PRO" w:eastAsia="HG丸ｺﾞｼｯｸM-PRO" w:hAnsi="HG丸ｺﾞｼｯｸM-PRO" w:cs="メイリオ" w:hint="eastAsia"/>
                <w:b/>
                <w:bCs/>
                <w:color w:val="0000CC"/>
                <w:sz w:val="28"/>
                <w:szCs w:val="28"/>
              </w:rPr>
              <w:t>２．</w:t>
            </w:r>
            <w:r w:rsidR="001E1004" w:rsidRPr="003F1850">
              <w:rPr>
                <w:rFonts w:ascii="HG丸ｺﾞｼｯｸM-PRO" w:eastAsia="HG丸ｺﾞｼｯｸM-PRO" w:hAnsi="HG丸ｺﾞｼｯｸM-PRO" w:hint="eastAsia"/>
                <w:b/>
                <w:bCs/>
                <w:color w:val="0000CC"/>
                <w:sz w:val="28"/>
                <w:szCs w:val="28"/>
              </w:rPr>
              <w:t>ファーストエレメント・フューエル社（</w:t>
            </w:r>
            <w:r w:rsidR="001E1004" w:rsidRPr="003F1850">
              <w:rPr>
                <w:rFonts w:ascii="HG丸ｺﾞｼｯｸM-PRO" w:eastAsia="HG丸ｺﾞｼｯｸM-PRO" w:hAnsi="HG丸ｺﾞｼｯｸM-PRO" w:cs="メイリオ" w:hint="eastAsia"/>
                <w:b/>
                <w:color w:val="0000CC"/>
                <w:sz w:val="28"/>
                <w:szCs w:val="28"/>
              </w:rPr>
              <w:t>本社、米国・カリフォルニア州）</w:t>
            </w:r>
          </w:p>
          <w:tbl>
            <w:tblPr>
              <w:tblStyle w:val="a9"/>
              <w:tblW w:w="0" w:type="auto"/>
              <w:tblLook w:val="04A0" w:firstRow="1" w:lastRow="0" w:firstColumn="1" w:lastColumn="0" w:noHBand="0" w:noVBand="1"/>
            </w:tblPr>
            <w:tblGrid>
              <w:gridCol w:w="1103"/>
              <w:gridCol w:w="4353"/>
              <w:gridCol w:w="1317"/>
              <w:gridCol w:w="3769"/>
            </w:tblGrid>
            <w:tr w:rsidR="00263D79" w:rsidRPr="00263D79" w:rsidTr="00BA0935">
              <w:trPr>
                <w:trHeight w:val="916"/>
              </w:trPr>
              <w:tc>
                <w:tcPr>
                  <w:tcW w:w="1103" w:type="dxa"/>
                </w:tcPr>
                <w:p w:rsidR="001E1004" w:rsidRPr="00263D79" w:rsidRDefault="001E1004" w:rsidP="001E1004">
                  <w:pPr>
                    <w:pStyle w:val="ac"/>
                    <w:snapToGrid w:val="0"/>
                    <w:spacing w:line="300" w:lineRule="exact"/>
                    <w:jc w:val="center"/>
                    <w:rPr>
                      <w:b/>
                      <w:szCs w:val="20"/>
                    </w:rPr>
                  </w:pPr>
                  <w:r w:rsidRPr="00263D79">
                    <w:rPr>
                      <w:rFonts w:hint="eastAsia"/>
                      <w:b/>
                      <w:szCs w:val="20"/>
                    </w:rPr>
                    <w:t>企業概要</w:t>
                  </w:r>
                </w:p>
              </w:tc>
              <w:tc>
                <w:tcPr>
                  <w:tcW w:w="9439" w:type="dxa"/>
                  <w:gridSpan w:val="3"/>
                </w:tcPr>
                <w:p w:rsidR="009E01B9" w:rsidRPr="00263D79" w:rsidRDefault="00643B9D" w:rsidP="00296D06">
                  <w:pPr>
                    <w:pStyle w:val="1"/>
                    <w:rPr>
                      <w:rFonts w:asciiTheme="majorEastAsia" w:hAnsiTheme="majorEastAsia" w:cs="ＭＳ Ｐゴシック"/>
                      <w:b/>
                      <w:kern w:val="0"/>
                      <w:sz w:val="20"/>
                      <w:szCs w:val="20"/>
                    </w:rPr>
                  </w:pPr>
                  <w:r w:rsidRPr="00263D79">
                    <w:rPr>
                      <w:rFonts w:asciiTheme="majorEastAsia" w:hAnsiTheme="majorEastAsia" w:cs="ＭＳ Ｐゴシック" w:hint="eastAsia"/>
                      <w:b/>
                      <w:kern w:val="0"/>
                      <w:sz w:val="20"/>
                      <w:szCs w:val="20"/>
                    </w:rPr>
                    <w:t>米国カリフォルニア州</w:t>
                  </w:r>
                  <w:r w:rsidR="00296D06" w:rsidRPr="00263D79">
                    <w:rPr>
                      <w:rFonts w:asciiTheme="majorEastAsia" w:hAnsiTheme="majorEastAsia" w:cs="ＭＳ Ｐゴシック" w:hint="eastAsia"/>
                      <w:b/>
                      <w:kern w:val="0"/>
                      <w:sz w:val="20"/>
                      <w:szCs w:val="20"/>
                    </w:rPr>
                    <w:t>で最も多くの水素ステーションを運営する会社（</w:t>
                  </w:r>
                  <w:r w:rsidRPr="00263D79">
                    <w:rPr>
                      <w:rFonts w:asciiTheme="majorEastAsia" w:hAnsiTheme="majorEastAsia" w:cs="ＭＳ Ｐゴシック" w:hint="eastAsia"/>
                      <w:b/>
                      <w:kern w:val="0"/>
                      <w:sz w:val="20"/>
                      <w:szCs w:val="20"/>
                    </w:rPr>
                    <w:t>2016年</w:t>
                  </w:r>
                  <w:r w:rsidR="00296D06" w:rsidRPr="00263D79">
                    <w:rPr>
                      <w:rFonts w:asciiTheme="majorEastAsia" w:hAnsiTheme="majorEastAsia" w:cs="ＭＳ Ｐゴシック" w:hint="eastAsia"/>
                      <w:b/>
                      <w:kern w:val="0"/>
                      <w:sz w:val="20"/>
                      <w:szCs w:val="20"/>
                    </w:rPr>
                    <w:t>8月現在で約１９件）</w:t>
                  </w:r>
                  <w:r w:rsidR="00296D06" w:rsidRPr="00263D79">
                    <w:rPr>
                      <w:rFonts w:asciiTheme="majorEastAsia" w:hAnsiTheme="majorEastAsia" w:hint="eastAsia"/>
                      <w:b/>
                      <w:sz w:val="20"/>
                      <w:szCs w:val="20"/>
                    </w:rPr>
                    <w:t>水素ステーションの設計、認可、建設、運営、保守などを行う。</w:t>
                  </w:r>
                  <w:r w:rsidR="00296D06" w:rsidRPr="00263D79">
                    <w:rPr>
                      <w:rFonts w:asciiTheme="majorEastAsia" w:hAnsiTheme="majorEastAsia"/>
                      <w:b/>
                      <w:sz w:val="20"/>
                      <w:szCs w:val="20"/>
                    </w:rPr>
                    <w:t>カリフォルニア州エネルギー委員会</w:t>
                  </w:r>
                  <w:r w:rsidR="00296D06" w:rsidRPr="00263D79">
                    <w:rPr>
                      <w:rFonts w:asciiTheme="majorEastAsia" w:hAnsiTheme="majorEastAsia" w:hint="eastAsia"/>
                      <w:b/>
                      <w:sz w:val="20"/>
                      <w:szCs w:val="20"/>
                    </w:rPr>
                    <w:t>、トヨタ、ホンダから</w:t>
                  </w:r>
                  <w:r w:rsidR="00296D06" w:rsidRPr="00263D79">
                    <w:rPr>
                      <w:rFonts w:asciiTheme="majorEastAsia" w:hAnsiTheme="majorEastAsia"/>
                      <w:b/>
                      <w:sz w:val="20"/>
                      <w:szCs w:val="20"/>
                    </w:rPr>
                    <w:t>助成金を得</w:t>
                  </w:r>
                  <w:r w:rsidR="00296D06" w:rsidRPr="00263D79">
                    <w:rPr>
                      <w:rFonts w:asciiTheme="majorEastAsia" w:hAnsiTheme="majorEastAsia" w:hint="eastAsia"/>
                      <w:b/>
                      <w:sz w:val="20"/>
                      <w:szCs w:val="20"/>
                    </w:rPr>
                    <w:t>ている。</w:t>
                  </w:r>
                  <w:r w:rsidR="001E1004" w:rsidRPr="00263D79">
                    <w:rPr>
                      <w:rFonts w:asciiTheme="majorEastAsia" w:hAnsiTheme="majorEastAsia" w:hint="eastAsia"/>
                      <w:b/>
                      <w:sz w:val="20"/>
                      <w:szCs w:val="20"/>
                    </w:rPr>
                    <w:t>ステーション稼動は24時間、顧客数は1522</w:t>
                  </w:r>
                  <w:r w:rsidR="00296D06" w:rsidRPr="00263D79">
                    <w:rPr>
                      <w:rFonts w:asciiTheme="majorEastAsia" w:hAnsiTheme="majorEastAsia" w:hint="eastAsia"/>
                      <w:b/>
                      <w:sz w:val="20"/>
                      <w:szCs w:val="20"/>
                    </w:rPr>
                    <w:t>人。</w:t>
                  </w:r>
                  <w:r w:rsidR="00296D06" w:rsidRPr="00263D79">
                    <w:rPr>
                      <w:rFonts w:asciiTheme="majorEastAsia" w:hAnsiTheme="majorEastAsia" w:cs="ＭＳ Ｐゴシック"/>
                      <w:b/>
                      <w:bCs/>
                      <w:kern w:val="36"/>
                      <w:sz w:val="20"/>
                      <w:szCs w:val="20"/>
                    </w:rPr>
                    <w:t>世界初の水素供給網</w:t>
                  </w:r>
                  <w:r w:rsidR="00296D06" w:rsidRPr="00263D79">
                    <w:rPr>
                      <w:rFonts w:asciiTheme="majorEastAsia" w:hAnsiTheme="majorEastAsia" w:cs="ＭＳ Ｐゴシック" w:hint="eastAsia"/>
                      <w:b/>
                      <w:bCs/>
                      <w:kern w:val="36"/>
                      <w:sz w:val="20"/>
                      <w:szCs w:val="20"/>
                    </w:rPr>
                    <w:t>の開発、</w:t>
                  </w:r>
                  <w:r w:rsidR="00296D06" w:rsidRPr="00263D79">
                    <w:rPr>
                      <w:rFonts w:asciiTheme="majorEastAsia" w:hAnsiTheme="majorEastAsia" w:cs="ＭＳ Ｐゴシック"/>
                      <w:b/>
                      <w:bCs/>
                      <w:kern w:val="36"/>
                      <w:sz w:val="20"/>
                      <w:szCs w:val="20"/>
                    </w:rPr>
                    <w:t>実現へと</w:t>
                  </w:r>
                  <w:r w:rsidR="00296D06" w:rsidRPr="00263D79">
                    <w:rPr>
                      <w:rFonts w:asciiTheme="majorEastAsia" w:hAnsiTheme="majorEastAsia" w:cs="ＭＳ Ｐゴシック" w:hint="eastAsia"/>
                      <w:b/>
                      <w:bCs/>
                      <w:kern w:val="36"/>
                      <w:sz w:val="20"/>
                      <w:szCs w:val="20"/>
                    </w:rPr>
                    <w:t>進む。</w:t>
                  </w:r>
                </w:p>
              </w:tc>
            </w:tr>
            <w:tr w:rsidR="00263D79" w:rsidRPr="00263D79" w:rsidTr="00BA0935">
              <w:trPr>
                <w:trHeight w:val="318"/>
              </w:trPr>
              <w:tc>
                <w:tcPr>
                  <w:tcW w:w="1103" w:type="dxa"/>
                </w:tcPr>
                <w:p w:rsidR="001E1004" w:rsidRPr="00263D79" w:rsidRDefault="001E1004" w:rsidP="001E1004">
                  <w:pPr>
                    <w:pStyle w:val="ac"/>
                    <w:snapToGrid w:val="0"/>
                    <w:spacing w:line="300" w:lineRule="exact"/>
                    <w:jc w:val="center"/>
                    <w:rPr>
                      <w:b/>
                      <w:szCs w:val="20"/>
                    </w:rPr>
                  </w:pPr>
                  <w:r w:rsidRPr="00263D79">
                    <w:rPr>
                      <w:rFonts w:hint="eastAsia"/>
                      <w:b/>
                      <w:szCs w:val="20"/>
                    </w:rPr>
                    <w:t>設立年</w:t>
                  </w:r>
                </w:p>
              </w:tc>
              <w:tc>
                <w:tcPr>
                  <w:tcW w:w="4353" w:type="dxa"/>
                  <w:tcBorders>
                    <w:right w:val="single" w:sz="4" w:space="0" w:color="auto"/>
                  </w:tcBorders>
                </w:tcPr>
                <w:p w:rsidR="001E1004" w:rsidRPr="00263D79" w:rsidRDefault="001E1004" w:rsidP="001E1004">
                  <w:pPr>
                    <w:pStyle w:val="ac"/>
                    <w:snapToGrid w:val="0"/>
                    <w:spacing w:line="300" w:lineRule="exact"/>
                    <w:rPr>
                      <w:rFonts w:asciiTheme="majorEastAsia" w:eastAsiaTheme="majorEastAsia" w:hAnsiTheme="majorEastAsia"/>
                      <w:b/>
                      <w:szCs w:val="20"/>
                    </w:rPr>
                  </w:pPr>
                  <w:r w:rsidRPr="00263D79">
                    <w:rPr>
                      <w:rFonts w:asciiTheme="majorEastAsia" w:eastAsiaTheme="majorEastAsia" w:hAnsiTheme="majorEastAsia" w:hint="eastAsia"/>
                      <w:b/>
                      <w:szCs w:val="20"/>
                    </w:rPr>
                    <w:t>2013年</w:t>
                  </w:r>
                </w:p>
              </w:tc>
              <w:tc>
                <w:tcPr>
                  <w:tcW w:w="1317" w:type="dxa"/>
                  <w:tcBorders>
                    <w:left w:val="single" w:sz="4" w:space="0" w:color="auto"/>
                    <w:right w:val="single" w:sz="4" w:space="0" w:color="auto"/>
                  </w:tcBorders>
                </w:tcPr>
                <w:p w:rsidR="001E1004" w:rsidRPr="00263D79" w:rsidRDefault="001E1004" w:rsidP="001E1004">
                  <w:pPr>
                    <w:pStyle w:val="ac"/>
                    <w:snapToGrid w:val="0"/>
                    <w:spacing w:line="300" w:lineRule="exact"/>
                    <w:rPr>
                      <w:b/>
                      <w:szCs w:val="20"/>
                    </w:rPr>
                  </w:pPr>
                  <w:r w:rsidRPr="00263D79">
                    <w:rPr>
                      <w:rFonts w:hint="eastAsia"/>
                      <w:b/>
                      <w:szCs w:val="20"/>
                    </w:rPr>
                    <w:t>従業員数</w:t>
                  </w:r>
                </w:p>
              </w:tc>
              <w:tc>
                <w:tcPr>
                  <w:tcW w:w="3769" w:type="dxa"/>
                  <w:tcBorders>
                    <w:left w:val="single" w:sz="4" w:space="0" w:color="auto"/>
                  </w:tcBorders>
                </w:tcPr>
                <w:p w:rsidR="001E1004" w:rsidRPr="00263D79" w:rsidRDefault="001E1004" w:rsidP="001E1004">
                  <w:pPr>
                    <w:pStyle w:val="ac"/>
                    <w:snapToGrid w:val="0"/>
                    <w:spacing w:line="300" w:lineRule="exact"/>
                    <w:rPr>
                      <w:rFonts w:asciiTheme="majorEastAsia" w:eastAsiaTheme="majorEastAsia" w:hAnsiTheme="majorEastAsia"/>
                      <w:b/>
                      <w:szCs w:val="20"/>
                    </w:rPr>
                  </w:pPr>
                  <w:r w:rsidRPr="00263D79">
                    <w:rPr>
                      <w:rFonts w:asciiTheme="majorEastAsia" w:eastAsiaTheme="majorEastAsia" w:hAnsiTheme="majorEastAsia" w:hint="eastAsia"/>
                      <w:b/>
                      <w:szCs w:val="20"/>
                    </w:rPr>
                    <w:t>約17名</w:t>
                  </w:r>
                </w:p>
              </w:tc>
            </w:tr>
            <w:tr w:rsidR="00263D79" w:rsidRPr="00263D79" w:rsidTr="00BA0935">
              <w:trPr>
                <w:trHeight w:val="379"/>
              </w:trPr>
              <w:tc>
                <w:tcPr>
                  <w:tcW w:w="1103" w:type="dxa"/>
                </w:tcPr>
                <w:p w:rsidR="001E1004" w:rsidRPr="00263D79" w:rsidRDefault="001E1004" w:rsidP="001E1004">
                  <w:pPr>
                    <w:pStyle w:val="ac"/>
                    <w:snapToGrid w:val="0"/>
                    <w:spacing w:line="300" w:lineRule="exact"/>
                    <w:jc w:val="center"/>
                    <w:rPr>
                      <w:b/>
                      <w:szCs w:val="20"/>
                    </w:rPr>
                  </w:pPr>
                  <w:r w:rsidRPr="00263D79">
                    <w:rPr>
                      <w:rFonts w:hint="eastAsia"/>
                      <w:b/>
                      <w:szCs w:val="20"/>
                    </w:rPr>
                    <w:t>HP</w:t>
                  </w:r>
                </w:p>
              </w:tc>
              <w:tc>
                <w:tcPr>
                  <w:tcW w:w="9439" w:type="dxa"/>
                  <w:gridSpan w:val="3"/>
                </w:tcPr>
                <w:p w:rsidR="001E1004" w:rsidRPr="00263D79" w:rsidRDefault="009457E7" w:rsidP="001E1004">
                  <w:pPr>
                    <w:tabs>
                      <w:tab w:val="left" w:pos="360"/>
                    </w:tabs>
                    <w:autoSpaceDE w:val="0"/>
                    <w:autoSpaceDN w:val="0"/>
                    <w:adjustRightInd w:val="0"/>
                    <w:jc w:val="left"/>
                    <w:rPr>
                      <w:rFonts w:asciiTheme="majorEastAsia" w:eastAsiaTheme="majorEastAsia" w:hAnsiTheme="majorEastAsia"/>
                      <w:b/>
                      <w:sz w:val="20"/>
                      <w:szCs w:val="20"/>
                    </w:rPr>
                  </w:pPr>
                  <w:hyperlink r:id="rId9" w:history="1">
                    <w:r w:rsidR="001E1004" w:rsidRPr="00263D79">
                      <w:rPr>
                        <w:rStyle w:val="a4"/>
                        <w:rFonts w:ascii="Arial" w:eastAsia="HGｺﾞｼｯｸM" w:hAnsi="Arial"/>
                        <w:b/>
                        <w:color w:val="auto"/>
                        <w:sz w:val="20"/>
                        <w:szCs w:val="20"/>
                      </w:rPr>
                      <w:t>www.truezero.com</w:t>
                    </w:r>
                  </w:hyperlink>
                </w:p>
              </w:tc>
            </w:tr>
            <w:tr w:rsidR="00263D79" w:rsidRPr="00263D79" w:rsidTr="00BA0935">
              <w:trPr>
                <w:trHeight w:val="652"/>
              </w:trPr>
              <w:tc>
                <w:tcPr>
                  <w:tcW w:w="1103" w:type="dxa"/>
                </w:tcPr>
                <w:p w:rsidR="001E1004" w:rsidRPr="00263D79" w:rsidRDefault="001E1004" w:rsidP="001E1004">
                  <w:pPr>
                    <w:pStyle w:val="ac"/>
                    <w:snapToGrid w:val="0"/>
                    <w:spacing w:line="300" w:lineRule="exact"/>
                    <w:jc w:val="center"/>
                    <w:rPr>
                      <w:b/>
                      <w:szCs w:val="20"/>
                    </w:rPr>
                  </w:pPr>
                  <w:r w:rsidRPr="00263D79">
                    <w:rPr>
                      <w:rFonts w:hint="eastAsia"/>
                      <w:b/>
                      <w:szCs w:val="20"/>
                    </w:rPr>
                    <w:t>同社の</w:t>
                  </w:r>
                </w:p>
                <w:p w:rsidR="001E1004" w:rsidRPr="00263D79" w:rsidRDefault="005B1BCA" w:rsidP="001E1004">
                  <w:pPr>
                    <w:pStyle w:val="ac"/>
                    <w:snapToGrid w:val="0"/>
                    <w:spacing w:line="300" w:lineRule="exact"/>
                    <w:jc w:val="center"/>
                    <w:rPr>
                      <w:b/>
                      <w:szCs w:val="20"/>
                    </w:rPr>
                  </w:pPr>
                  <w:r w:rsidRPr="00263D79">
                    <w:rPr>
                      <w:rFonts w:hint="eastAsia"/>
                      <w:b/>
                      <w:szCs w:val="20"/>
                    </w:rPr>
                    <w:t>特徴</w:t>
                  </w:r>
                </w:p>
              </w:tc>
              <w:tc>
                <w:tcPr>
                  <w:tcW w:w="9439" w:type="dxa"/>
                  <w:gridSpan w:val="3"/>
                </w:tcPr>
                <w:p w:rsidR="009E01B9" w:rsidRPr="00263D79" w:rsidRDefault="005B1BCA" w:rsidP="001E1004">
                  <w:pPr>
                    <w:tabs>
                      <w:tab w:val="left" w:pos="360"/>
                    </w:tabs>
                    <w:autoSpaceDE w:val="0"/>
                    <w:autoSpaceDN w:val="0"/>
                    <w:adjustRightInd w:val="0"/>
                    <w:jc w:val="left"/>
                    <w:rPr>
                      <w:rFonts w:asciiTheme="majorEastAsia" w:eastAsiaTheme="majorEastAsia" w:hAnsiTheme="majorEastAsia"/>
                      <w:b/>
                      <w:sz w:val="20"/>
                      <w:szCs w:val="20"/>
                    </w:rPr>
                  </w:pPr>
                  <w:r w:rsidRPr="00263D79">
                    <w:rPr>
                      <w:rFonts w:asciiTheme="majorEastAsia" w:eastAsiaTheme="majorEastAsia" w:hAnsiTheme="majorEastAsia" w:hint="eastAsia"/>
                      <w:b/>
                      <w:sz w:val="20"/>
                      <w:szCs w:val="20"/>
                    </w:rPr>
                    <w:t>当社から</w:t>
                  </w:r>
                  <w:r w:rsidR="001E1004" w:rsidRPr="00263D79">
                    <w:rPr>
                      <w:rFonts w:asciiTheme="majorEastAsia" w:eastAsiaTheme="majorEastAsia" w:hAnsiTheme="majorEastAsia" w:hint="eastAsia"/>
                      <w:b/>
                      <w:sz w:val="20"/>
                      <w:szCs w:val="20"/>
                    </w:rPr>
                    <w:t>日本市場に提供できるもの、また同様に日本市場から学べるものが大いにある</w:t>
                  </w:r>
                  <w:r w:rsidR="00296D06" w:rsidRPr="00263D79">
                    <w:rPr>
                      <w:rFonts w:asciiTheme="majorEastAsia" w:eastAsiaTheme="majorEastAsia" w:hAnsiTheme="majorEastAsia" w:hint="eastAsia"/>
                      <w:b/>
                      <w:sz w:val="20"/>
                      <w:szCs w:val="20"/>
                    </w:rPr>
                    <w:t>。現在日本市場で使われている部材・部品</w:t>
                  </w:r>
                  <w:r w:rsidR="001E1004" w:rsidRPr="00263D79">
                    <w:rPr>
                      <w:rFonts w:asciiTheme="majorEastAsia" w:eastAsiaTheme="majorEastAsia" w:hAnsiTheme="majorEastAsia" w:hint="eastAsia"/>
                      <w:b/>
                      <w:sz w:val="20"/>
                      <w:szCs w:val="20"/>
                    </w:rPr>
                    <w:t>は北米とは異なっており、両者を合わせれば</w:t>
                  </w:r>
                  <w:r w:rsidR="00296D06" w:rsidRPr="00263D79">
                    <w:rPr>
                      <w:rFonts w:asciiTheme="majorEastAsia" w:eastAsiaTheme="majorEastAsia" w:hAnsiTheme="majorEastAsia" w:hint="eastAsia"/>
                      <w:b/>
                      <w:sz w:val="20"/>
                      <w:szCs w:val="20"/>
                    </w:rPr>
                    <w:t>、相互にとって新しいビジネスが生まれると考えている。</w:t>
                  </w:r>
                </w:p>
              </w:tc>
            </w:tr>
            <w:tr w:rsidR="00263D79" w:rsidRPr="00263D79" w:rsidTr="00BA0935">
              <w:trPr>
                <w:trHeight w:val="652"/>
              </w:trPr>
              <w:tc>
                <w:tcPr>
                  <w:tcW w:w="1103" w:type="dxa"/>
                </w:tcPr>
                <w:p w:rsidR="003E49D3" w:rsidRPr="00263D79" w:rsidRDefault="00BA0935" w:rsidP="001E1004">
                  <w:pPr>
                    <w:pStyle w:val="ac"/>
                    <w:snapToGrid w:val="0"/>
                    <w:spacing w:line="300" w:lineRule="exact"/>
                    <w:jc w:val="center"/>
                    <w:rPr>
                      <w:b/>
                      <w:szCs w:val="20"/>
                    </w:rPr>
                  </w:pPr>
                  <w:r w:rsidRPr="00263D79">
                    <w:rPr>
                      <w:rFonts w:hint="eastAsia"/>
                      <w:b/>
                      <w:szCs w:val="20"/>
                    </w:rPr>
                    <w:t>参加目的</w:t>
                  </w:r>
                </w:p>
              </w:tc>
              <w:tc>
                <w:tcPr>
                  <w:tcW w:w="9439" w:type="dxa"/>
                  <w:gridSpan w:val="3"/>
                </w:tcPr>
                <w:p w:rsidR="003E49D3" w:rsidRPr="00263D79" w:rsidRDefault="00BA0935" w:rsidP="00BA0935">
                  <w:pPr>
                    <w:widowControl/>
                    <w:jc w:val="left"/>
                    <w:rPr>
                      <w:rFonts w:ascii="Arial" w:eastAsia="HGｺﾞｼｯｸM" w:hAnsi="Arial"/>
                      <w:sz w:val="20"/>
                      <w:szCs w:val="20"/>
                    </w:rPr>
                  </w:pPr>
                  <w:r w:rsidRPr="00263D79">
                    <w:rPr>
                      <w:rFonts w:asciiTheme="majorEastAsia" w:eastAsiaTheme="majorEastAsia" w:hAnsiTheme="majorEastAsia" w:hint="eastAsia"/>
                      <w:b/>
                      <w:sz w:val="20"/>
                      <w:szCs w:val="20"/>
                    </w:rPr>
                    <w:t>販売経路または流通経路を開拓するパートナー、合弁事業、新技術または製品の共同開発を行うパートナーを求めています。</w:t>
                  </w:r>
                </w:p>
              </w:tc>
            </w:tr>
          </w:tbl>
          <w:p w:rsidR="004C552A" w:rsidRPr="003F1850" w:rsidRDefault="004C552A" w:rsidP="00AD17CB">
            <w:pPr>
              <w:pStyle w:val="ac"/>
              <w:snapToGrid w:val="0"/>
              <w:spacing w:line="300" w:lineRule="exact"/>
              <w:rPr>
                <w:rFonts w:ascii="メイリオ" w:eastAsia="メイリオ" w:hAnsi="メイリオ" w:cs="メイリオ"/>
                <w:b/>
                <w:bCs/>
                <w:color w:val="0000CC"/>
                <w:sz w:val="28"/>
                <w:szCs w:val="28"/>
                <w:u w:val="single"/>
              </w:rPr>
            </w:pPr>
          </w:p>
          <w:p w:rsidR="003E49D3" w:rsidRPr="003F1850" w:rsidRDefault="003E49D3" w:rsidP="003E49D3">
            <w:pPr>
              <w:pStyle w:val="ac"/>
              <w:snapToGrid w:val="0"/>
              <w:spacing w:line="300" w:lineRule="exact"/>
              <w:rPr>
                <w:rFonts w:ascii="HG丸ｺﾞｼｯｸM-PRO" w:eastAsia="HG丸ｺﾞｼｯｸM-PRO" w:hAnsi="HG丸ｺﾞｼｯｸM-PRO" w:cs="メイリオ"/>
                <w:b/>
                <w:color w:val="0000CC"/>
                <w:sz w:val="28"/>
                <w:szCs w:val="28"/>
              </w:rPr>
            </w:pPr>
            <w:r w:rsidRPr="003F1850">
              <w:rPr>
                <w:rFonts w:ascii="HG丸ｺﾞｼｯｸM-PRO" w:eastAsia="HG丸ｺﾞｼｯｸM-PRO" w:hAnsi="HG丸ｺﾞｼｯｸM-PRO" w:cs="メイリオ" w:hint="eastAsia"/>
                <w:b/>
                <w:bCs/>
                <w:color w:val="0000CC"/>
                <w:sz w:val="28"/>
                <w:szCs w:val="28"/>
              </w:rPr>
              <w:t>３．</w:t>
            </w:r>
            <w:r w:rsidRPr="003F1850">
              <w:rPr>
                <w:rFonts w:ascii="HG丸ｺﾞｼｯｸM-PRO" w:eastAsia="HG丸ｺﾞｼｯｸM-PRO" w:hAnsi="HG丸ｺﾞｼｯｸM-PRO" w:cs="Angsana New"/>
                <w:b/>
                <w:bCs/>
                <w:color w:val="0000CC"/>
                <w:kern w:val="0"/>
                <w:sz w:val="28"/>
                <w:szCs w:val="28"/>
                <w:lang w:val="en-CA" w:bidi="th-TH"/>
              </w:rPr>
              <w:t>PDC</w:t>
            </w:r>
            <w:r w:rsidRPr="003F1850">
              <w:rPr>
                <w:rFonts w:ascii="HG丸ｺﾞｼｯｸM-PRO" w:eastAsia="HG丸ｺﾞｼｯｸM-PRO" w:hAnsi="HG丸ｺﾞｼｯｸM-PRO" w:cs="Angsana New" w:hint="eastAsia"/>
                <w:b/>
                <w:bCs/>
                <w:color w:val="0000CC"/>
                <w:kern w:val="0"/>
                <w:sz w:val="28"/>
                <w:szCs w:val="28"/>
                <w:lang w:val="en-CA" w:bidi="th-TH"/>
              </w:rPr>
              <w:t>マシンズ</w:t>
            </w:r>
            <w:r w:rsidRPr="003F1850">
              <w:rPr>
                <w:rFonts w:ascii="HG丸ｺﾞｼｯｸM-PRO" w:eastAsia="HG丸ｺﾞｼｯｸM-PRO" w:hAnsi="HG丸ｺﾞｼｯｸM-PRO" w:hint="eastAsia"/>
                <w:b/>
                <w:bCs/>
                <w:color w:val="0000CC"/>
                <w:sz w:val="28"/>
                <w:szCs w:val="28"/>
              </w:rPr>
              <w:t>社（</w:t>
            </w:r>
            <w:r w:rsidRPr="003F1850">
              <w:rPr>
                <w:rFonts w:ascii="HG丸ｺﾞｼｯｸM-PRO" w:eastAsia="HG丸ｺﾞｼｯｸM-PRO" w:hAnsi="HG丸ｺﾞｼｯｸM-PRO" w:cs="メイリオ" w:hint="eastAsia"/>
                <w:b/>
                <w:color w:val="0000CC"/>
                <w:sz w:val="28"/>
                <w:szCs w:val="28"/>
              </w:rPr>
              <w:t>本社、米国・ペンシルバニア州）</w:t>
            </w:r>
          </w:p>
          <w:tbl>
            <w:tblPr>
              <w:tblStyle w:val="a9"/>
              <w:tblW w:w="0" w:type="auto"/>
              <w:tblLook w:val="04A0" w:firstRow="1" w:lastRow="0" w:firstColumn="1" w:lastColumn="0" w:noHBand="0" w:noVBand="1"/>
            </w:tblPr>
            <w:tblGrid>
              <w:gridCol w:w="1103"/>
              <w:gridCol w:w="4353"/>
              <w:gridCol w:w="1317"/>
              <w:gridCol w:w="3769"/>
            </w:tblGrid>
            <w:tr w:rsidR="00263D79" w:rsidRPr="00263D79" w:rsidTr="00E52ED9">
              <w:trPr>
                <w:trHeight w:val="916"/>
              </w:trPr>
              <w:tc>
                <w:tcPr>
                  <w:tcW w:w="1103" w:type="dxa"/>
                </w:tcPr>
                <w:p w:rsidR="003E49D3" w:rsidRPr="00263D79" w:rsidRDefault="003E49D3" w:rsidP="003E49D3">
                  <w:pPr>
                    <w:pStyle w:val="ac"/>
                    <w:snapToGrid w:val="0"/>
                    <w:spacing w:line="300" w:lineRule="exact"/>
                    <w:jc w:val="center"/>
                    <w:rPr>
                      <w:b/>
                    </w:rPr>
                  </w:pPr>
                  <w:r w:rsidRPr="00263D79">
                    <w:rPr>
                      <w:rFonts w:hint="eastAsia"/>
                      <w:b/>
                    </w:rPr>
                    <w:t>企業概要</w:t>
                  </w:r>
                </w:p>
              </w:tc>
              <w:tc>
                <w:tcPr>
                  <w:tcW w:w="9439" w:type="dxa"/>
                  <w:gridSpan w:val="3"/>
                </w:tcPr>
                <w:p w:rsidR="003E49D3" w:rsidRPr="00263D79" w:rsidRDefault="00263D79" w:rsidP="003E49D3">
                  <w:pPr>
                    <w:rPr>
                      <w:rFonts w:asciiTheme="majorEastAsia" w:eastAsiaTheme="majorEastAsia" w:hAnsiTheme="majorEastAsia"/>
                      <w:b/>
                    </w:rPr>
                  </w:pPr>
                  <w:r w:rsidRPr="00263D79">
                    <w:rPr>
                      <w:rFonts w:asciiTheme="majorEastAsia" w:eastAsiaTheme="majorEastAsia" w:hAnsiTheme="majorEastAsia" w:hint="eastAsia"/>
                      <w:b/>
                    </w:rPr>
                    <w:t>水素圧縮機</w:t>
                  </w:r>
                  <w:r w:rsidR="00BA0935" w:rsidRPr="00263D79">
                    <w:rPr>
                      <w:rFonts w:asciiTheme="majorEastAsia" w:eastAsiaTheme="majorEastAsia" w:hAnsiTheme="majorEastAsia" w:hint="eastAsia"/>
                      <w:b/>
                    </w:rPr>
                    <w:t>の世界的リーダーで、世界の水素エネルギー事業の</w:t>
                  </w:r>
                  <w:r w:rsidR="003E49D3" w:rsidRPr="00263D79">
                    <w:rPr>
                      <w:rFonts w:asciiTheme="majorEastAsia" w:eastAsiaTheme="majorEastAsia" w:hAnsiTheme="majorEastAsia" w:hint="eastAsia"/>
                      <w:b/>
                    </w:rPr>
                    <w:t>50％超を日本と韓国を含むアジア太平洋地域、EU、北アメリカなど全世界に供給。</w:t>
                  </w:r>
                  <w:r w:rsidR="003E49D3" w:rsidRPr="00263D79">
                    <w:rPr>
                      <w:rFonts w:asciiTheme="majorEastAsia" w:eastAsiaTheme="majorEastAsia" w:hAnsiTheme="majorEastAsia"/>
                      <w:b/>
                    </w:rPr>
                    <w:t>水素ステーション用超高純度ダイヤフラム圧縮技術を持つ。</w:t>
                  </w:r>
                  <w:r w:rsidR="003E49D3" w:rsidRPr="00263D79">
                    <w:rPr>
                      <w:rFonts w:asciiTheme="majorEastAsia" w:eastAsiaTheme="majorEastAsia" w:hAnsiTheme="majorEastAsia" w:hint="eastAsia"/>
                      <w:b/>
                    </w:rPr>
                    <w:t>また家庭用や小規模車輛の水素充填に使用できる小型水素充填機器を開発。90年代、ダイヤフラムコンプレッサーの日本市場への販売実績あり。2000</w:t>
                  </w:r>
                  <w:r w:rsidR="00BA0935" w:rsidRPr="00263D79">
                    <w:rPr>
                      <w:rFonts w:asciiTheme="majorEastAsia" w:eastAsiaTheme="majorEastAsia" w:hAnsiTheme="majorEastAsia" w:hint="eastAsia"/>
                      <w:b/>
                    </w:rPr>
                    <w:t>年代初めには日本企業</w:t>
                  </w:r>
                  <w:r w:rsidR="003E49D3" w:rsidRPr="00263D79">
                    <w:rPr>
                      <w:rFonts w:asciiTheme="majorEastAsia" w:eastAsiaTheme="majorEastAsia" w:hAnsiTheme="majorEastAsia" w:hint="eastAsia"/>
                      <w:b/>
                    </w:rPr>
                    <w:t>と協力し、</w:t>
                  </w:r>
                  <w:r w:rsidRPr="00263D79">
                    <w:rPr>
                      <w:rFonts w:asciiTheme="majorEastAsia" w:eastAsiaTheme="majorEastAsia" w:hAnsiTheme="majorEastAsia" w:hint="eastAsia"/>
                      <w:b/>
                    </w:rPr>
                    <w:t>水素ステーション用にダイヤフラムコンプレッサー機</w:t>
                  </w:r>
                  <w:r w:rsidR="003E49D3" w:rsidRPr="00263D79">
                    <w:rPr>
                      <w:rFonts w:asciiTheme="majorEastAsia" w:eastAsiaTheme="majorEastAsia" w:hAnsiTheme="majorEastAsia" w:hint="eastAsia"/>
                      <w:b/>
                    </w:rPr>
                    <w:t>を提供した。</w:t>
                  </w:r>
                </w:p>
              </w:tc>
            </w:tr>
            <w:tr w:rsidR="00263D79" w:rsidRPr="00263D79" w:rsidTr="00E52ED9">
              <w:trPr>
                <w:trHeight w:val="367"/>
              </w:trPr>
              <w:tc>
                <w:tcPr>
                  <w:tcW w:w="1103" w:type="dxa"/>
                </w:tcPr>
                <w:p w:rsidR="003E49D3" w:rsidRPr="00263D79" w:rsidRDefault="003E49D3" w:rsidP="003E49D3">
                  <w:pPr>
                    <w:pStyle w:val="ac"/>
                    <w:snapToGrid w:val="0"/>
                    <w:spacing w:line="300" w:lineRule="exact"/>
                    <w:jc w:val="center"/>
                    <w:rPr>
                      <w:b/>
                    </w:rPr>
                  </w:pPr>
                  <w:r w:rsidRPr="00263D79">
                    <w:rPr>
                      <w:rFonts w:hint="eastAsia"/>
                      <w:b/>
                    </w:rPr>
                    <w:t>設立年</w:t>
                  </w:r>
                </w:p>
              </w:tc>
              <w:tc>
                <w:tcPr>
                  <w:tcW w:w="4353" w:type="dxa"/>
                  <w:tcBorders>
                    <w:right w:val="single" w:sz="4" w:space="0" w:color="auto"/>
                  </w:tcBorders>
                </w:tcPr>
                <w:p w:rsidR="003E49D3" w:rsidRPr="00263D79" w:rsidRDefault="003E49D3" w:rsidP="003E49D3">
                  <w:pPr>
                    <w:pStyle w:val="ac"/>
                    <w:snapToGrid w:val="0"/>
                    <w:spacing w:line="300" w:lineRule="exact"/>
                    <w:rPr>
                      <w:rFonts w:asciiTheme="majorEastAsia" w:eastAsiaTheme="majorEastAsia" w:hAnsiTheme="majorEastAsia"/>
                      <w:b/>
                      <w:sz w:val="21"/>
                    </w:rPr>
                  </w:pPr>
                  <w:r w:rsidRPr="00263D79">
                    <w:rPr>
                      <w:rFonts w:asciiTheme="majorEastAsia" w:eastAsiaTheme="majorEastAsia" w:hAnsiTheme="majorEastAsia" w:hint="eastAsia"/>
                      <w:b/>
                      <w:sz w:val="21"/>
                    </w:rPr>
                    <w:t>1977年</w:t>
                  </w:r>
                </w:p>
              </w:tc>
              <w:tc>
                <w:tcPr>
                  <w:tcW w:w="1317" w:type="dxa"/>
                  <w:tcBorders>
                    <w:left w:val="single" w:sz="4" w:space="0" w:color="auto"/>
                    <w:right w:val="single" w:sz="4" w:space="0" w:color="auto"/>
                  </w:tcBorders>
                </w:tcPr>
                <w:p w:rsidR="003E49D3" w:rsidRPr="00263D79" w:rsidRDefault="003E49D3" w:rsidP="003E49D3">
                  <w:pPr>
                    <w:pStyle w:val="ac"/>
                    <w:snapToGrid w:val="0"/>
                    <w:spacing w:line="300" w:lineRule="exact"/>
                    <w:rPr>
                      <w:b/>
                      <w:sz w:val="21"/>
                    </w:rPr>
                  </w:pPr>
                  <w:r w:rsidRPr="00263D79">
                    <w:rPr>
                      <w:rFonts w:hint="eastAsia"/>
                      <w:b/>
                      <w:sz w:val="21"/>
                    </w:rPr>
                    <w:t>従業員数</w:t>
                  </w:r>
                </w:p>
              </w:tc>
              <w:tc>
                <w:tcPr>
                  <w:tcW w:w="3769" w:type="dxa"/>
                  <w:tcBorders>
                    <w:left w:val="single" w:sz="4" w:space="0" w:color="auto"/>
                  </w:tcBorders>
                </w:tcPr>
                <w:p w:rsidR="003E49D3" w:rsidRPr="00263D79" w:rsidRDefault="003E49D3" w:rsidP="003E49D3">
                  <w:pPr>
                    <w:pStyle w:val="ac"/>
                    <w:snapToGrid w:val="0"/>
                    <w:spacing w:line="300" w:lineRule="exact"/>
                    <w:rPr>
                      <w:rFonts w:asciiTheme="majorEastAsia" w:eastAsiaTheme="majorEastAsia" w:hAnsiTheme="majorEastAsia"/>
                      <w:b/>
                      <w:sz w:val="21"/>
                    </w:rPr>
                  </w:pPr>
                  <w:r w:rsidRPr="00263D79">
                    <w:rPr>
                      <w:rFonts w:asciiTheme="majorEastAsia" w:eastAsiaTheme="majorEastAsia" w:hAnsiTheme="majorEastAsia" w:hint="eastAsia"/>
                      <w:b/>
                      <w:sz w:val="21"/>
                    </w:rPr>
                    <w:t>71名</w:t>
                  </w:r>
                </w:p>
              </w:tc>
            </w:tr>
            <w:tr w:rsidR="00263D79" w:rsidRPr="00263D79" w:rsidTr="00E52ED9">
              <w:trPr>
                <w:trHeight w:val="379"/>
              </w:trPr>
              <w:tc>
                <w:tcPr>
                  <w:tcW w:w="1103" w:type="dxa"/>
                </w:tcPr>
                <w:p w:rsidR="003E49D3" w:rsidRPr="00263D79" w:rsidRDefault="003E49D3" w:rsidP="003E49D3">
                  <w:pPr>
                    <w:pStyle w:val="ac"/>
                    <w:snapToGrid w:val="0"/>
                    <w:spacing w:line="300" w:lineRule="exact"/>
                    <w:jc w:val="center"/>
                    <w:rPr>
                      <w:b/>
                    </w:rPr>
                  </w:pPr>
                  <w:r w:rsidRPr="00263D79">
                    <w:rPr>
                      <w:rFonts w:hint="eastAsia"/>
                      <w:b/>
                    </w:rPr>
                    <w:t>HP</w:t>
                  </w:r>
                </w:p>
              </w:tc>
              <w:tc>
                <w:tcPr>
                  <w:tcW w:w="9439" w:type="dxa"/>
                  <w:gridSpan w:val="3"/>
                </w:tcPr>
                <w:p w:rsidR="00BA0935" w:rsidRPr="00263D79" w:rsidRDefault="009457E7" w:rsidP="003E49D3">
                  <w:pPr>
                    <w:tabs>
                      <w:tab w:val="left" w:pos="360"/>
                    </w:tabs>
                    <w:autoSpaceDE w:val="0"/>
                    <w:autoSpaceDN w:val="0"/>
                    <w:adjustRightInd w:val="0"/>
                    <w:jc w:val="left"/>
                    <w:rPr>
                      <w:rFonts w:asciiTheme="majorEastAsia" w:eastAsiaTheme="majorEastAsia" w:hAnsiTheme="majorEastAsia"/>
                      <w:b/>
                    </w:rPr>
                  </w:pPr>
                  <w:hyperlink r:id="rId10" w:history="1">
                    <w:r w:rsidR="00BA0935" w:rsidRPr="00263D79">
                      <w:rPr>
                        <w:rStyle w:val="a4"/>
                        <w:rFonts w:asciiTheme="majorEastAsia" w:eastAsiaTheme="majorEastAsia" w:hAnsiTheme="majorEastAsia"/>
                        <w:b/>
                        <w:color w:val="auto"/>
                      </w:rPr>
                      <w:t>http://www.pdcmachines.com/</w:t>
                    </w:r>
                  </w:hyperlink>
                </w:p>
              </w:tc>
            </w:tr>
            <w:tr w:rsidR="00263D79" w:rsidRPr="00263D79" w:rsidTr="00E52ED9">
              <w:trPr>
                <w:trHeight w:val="652"/>
              </w:trPr>
              <w:tc>
                <w:tcPr>
                  <w:tcW w:w="1103" w:type="dxa"/>
                </w:tcPr>
                <w:p w:rsidR="003E49D3" w:rsidRPr="00263D79" w:rsidRDefault="003E49D3" w:rsidP="003E49D3">
                  <w:pPr>
                    <w:pStyle w:val="ac"/>
                    <w:snapToGrid w:val="0"/>
                    <w:spacing w:line="300" w:lineRule="exact"/>
                    <w:jc w:val="center"/>
                    <w:rPr>
                      <w:b/>
                      <w:sz w:val="18"/>
                      <w:szCs w:val="18"/>
                    </w:rPr>
                  </w:pPr>
                  <w:r w:rsidRPr="00263D79">
                    <w:rPr>
                      <w:rFonts w:hint="eastAsia"/>
                      <w:b/>
                      <w:sz w:val="18"/>
                      <w:szCs w:val="18"/>
                    </w:rPr>
                    <w:t>同社の</w:t>
                  </w:r>
                </w:p>
                <w:p w:rsidR="003E49D3" w:rsidRPr="00263D79" w:rsidRDefault="003E49D3" w:rsidP="003E49D3">
                  <w:pPr>
                    <w:pStyle w:val="ac"/>
                    <w:snapToGrid w:val="0"/>
                    <w:spacing w:line="300" w:lineRule="exact"/>
                    <w:jc w:val="center"/>
                    <w:rPr>
                      <w:b/>
                    </w:rPr>
                  </w:pPr>
                  <w:r w:rsidRPr="00263D79">
                    <w:rPr>
                      <w:rFonts w:hint="eastAsia"/>
                      <w:b/>
                      <w:sz w:val="18"/>
                      <w:szCs w:val="18"/>
                    </w:rPr>
                    <w:t>技術・特徴</w:t>
                  </w:r>
                </w:p>
              </w:tc>
              <w:tc>
                <w:tcPr>
                  <w:tcW w:w="9439" w:type="dxa"/>
                  <w:gridSpan w:val="3"/>
                </w:tcPr>
                <w:p w:rsidR="003E49D3" w:rsidRPr="00263D79" w:rsidRDefault="00263D79" w:rsidP="003E49D3">
                  <w:pPr>
                    <w:rPr>
                      <w:rFonts w:asciiTheme="majorEastAsia" w:eastAsiaTheme="majorEastAsia" w:hAnsiTheme="majorEastAsia"/>
                      <w:b/>
                    </w:rPr>
                  </w:pPr>
                  <w:r w:rsidRPr="00263D79">
                    <w:rPr>
                      <w:rFonts w:asciiTheme="majorEastAsia" w:eastAsiaTheme="majorEastAsia" w:hAnsiTheme="majorEastAsia" w:hint="eastAsia"/>
                      <w:b/>
                    </w:rPr>
                    <w:t>・水素ステーション向け超高純度ダイヤフラム圧縮機</w:t>
                  </w:r>
                  <w:r w:rsidR="003E49D3" w:rsidRPr="00263D79">
                    <w:rPr>
                      <w:rFonts w:asciiTheme="majorEastAsia" w:eastAsiaTheme="majorEastAsia" w:hAnsiTheme="majorEastAsia" w:hint="eastAsia"/>
                      <w:b/>
                    </w:rPr>
                    <w:t>。圧縮能力1日20 kgから最大1000</w:t>
                  </w:r>
                  <w:r w:rsidR="003E49D3" w:rsidRPr="00263D79">
                    <w:rPr>
                      <w:rFonts w:asciiTheme="majorEastAsia" w:eastAsiaTheme="majorEastAsia" w:hAnsiTheme="majorEastAsia"/>
                      <w:b/>
                    </w:rPr>
                    <w:t xml:space="preserve"> kg、</w:t>
                  </w:r>
                  <w:r w:rsidR="003E49D3" w:rsidRPr="00263D79">
                    <w:rPr>
                      <w:rFonts w:asciiTheme="majorEastAsia" w:eastAsiaTheme="majorEastAsia" w:hAnsiTheme="majorEastAsia" w:hint="eastAsia"/>
                      <w:b/>
                    </w:rPr>
                    <w:t>圧力100MPA以上のコンプレッサーを含む。</w:t>
                  </w:r>
                </w:p>
                <w:p w:rsidR="003E49D3" w:rsidRPr="00263D79" w:rsidRDefault="003E49D3" w:rsidP="00BA0935">
                  <w:pPr>
                    <w:rPr>
                      <w:rFonts w:asciiTheme="majorEastAsia" w:eastAsiaTheme="majorEastAsia" w:hAnsiTheme="majorEastAsia"/>
                    </w:rPr>
                  </w:pPr>
                  <w:r w:rsidRPr="00263D79">
                    <w:rPr>
                      <w:rFonts w:asciiTheme="majorEastAsia" w:eastAsiaTheme="majorEastAsia" w:hAnsiTheme="majorEastAsia" w:hint="eastAsia"/>
                      <w:b/>
                    </w:rPr>
                    <w:t>・1日5～10 kg、圧力70MPAの家庭用や小規模法人車両の水素充填用小型水素充填機器「Simplefuel」を提供している。福祉車両とマテリアルハンドリング用フォークリフトにも35MPAで水素充填可能。</w:t>
                  </w:r>
                </w:p>
              </w:tc>
            </w:tr>
            <w:tr w:rsidR="00263D79" w:rsidRPr="00263D79" w:rsidTr="00BA0935">
              <w:trPr>
                <w:trHeight w:val="913"/>
              </w:trPr>
              <w:tc>
                <w:tcPr>
                  <w:tcW w:w="1103" w:type="dxa"/>
                </w:tcPr>
                <w:p w:rsidR="00BA0935" w:rsidRPr="00263D79" w:rsidRDefault="00263D79" w:rsidP="003E49D3">
                  <w:pPr>
                    <w:pStyle w:val="ac"/>
                    <w:snapToGrid w:val="0"/>
                    <w:spacing w:line="300" w:lineRule="exact"/>
                    <w:jc w:val="center"/>
                    <w:rPr>
                      <w:b/>
                      <w:sz w:val="18"/>
                      <w:szCs w:val="18"/>
                    </w:rPr>
                  </w:pPr>
                  <w:r w:rsidRPr="00263D79">
                    <w:rPr>
                      <w:rFonts w:hint="eastAsia"/>
                      <w:b/>
                      <w:szCs w:val="20"/>
                    </w:rPr>
                    <w:t>参加目的</w:t>
                  </w:r>
                </w:p>
              </w:tc>
              <w:tc>
                <w:tcPr>
                  <w:tcW w:w="9439" w:type="dxa"/>
                  <w:gridSpan w:val="3"/>
                </w:tcPr>
                <w:p w:rsidR="00BA0935" w:rsidRPr="00263D79" w:rsidRDefault="00263D79" w:rsidP="003E49D3">
                  <w:pPr>
                    <w:rPr>
                      <w:rFonts w:asciiTheme="majorEastAsia" w:eastAsiaTheme="majorEastAsia" w:hAnsiTheme="majorEastAsia"/>
                      <w:b/>
                    </w:rPr>
                  </w:pPr>
                  <w:r w:rsidRPr="00263D79">
                    <w:rPr>
                      <w:rFonts w:asciiTheme="majorEastAsia" w:eastAsiaTheme="majorEastAsia" w:hAnsiTheme="majorEastAsia" w:hint="eastAsia"/>
                      <w:b/>
                      <w:sz w:val="20"/>
                      <w:szCs w:val="20"/>
                    </w:rPr>
                    <w:t>販売経路または流通経路を開拓するパートナー、技術提携、共同開発、合弁事業、新技術または製品の共同開発を行うパートナーを求めています。</w:t>
                  </w:r>
                </w:p>
              </w:tc>
            </w:tr>
          </w:tbl>
          <w:p w:rsidR="003E49D3" w:rsidRPr="003E49D3" w:rsidRDefault="003E49D3" w:rsidP="00AD17CB">
            <w:pPr>
              <w:pStyle w:val="ac"/>
              <w:snapToGrid w:val="0"/>
              <w:spacing w:line="300" w:lineRule="exact"/>
              <w:rPr>
                <w:rFonts w:ascii="メイリオ" w:eastAsia="メイリオ" w:hAnsi="メイリオ" w:cs="メイリオ"/>
                <w:b/>
                <w:bCs/>
                <w:sz w:val="28"/>
                <w:szCs w:val="28"/>
                <w:u w:val="single"/>
              </w:rPr>
            </w:pPr>
          </w:p>
          <w:p w:rsidR="003E49D3" w:rsidRDefault="003E49D3" w:rsidP="00AD17CB">
            <w:pPr>
              <w:pStyle w:val="ac"/>
              <w:snapToGrid w:val="0"/>
              <w:spacing w:line="300" w:lineRule="exact"/>
              <w:rPr>
                <w:rFonts w:ascii="メイリオ" w:eastAsia="メイリオ" w:hAnsi="メイリオ" w:cs="メイリオ"/>
                <w:b/>
                <w:bCs/>
                <w:sz w:val="28"/>
                <w:szCs w:val="28"/>
                <w:u w:val="single"/>
              </w:rPr>
            </w:pPr>
          </w:p>
          <w:p w:rsidR="00263D79" w:rsidRPr="00263D79" w:rsidRDefault="00263D79" w:rsidP="00AD17CB">
            <w:pPr>
              <w:pStyle w:val="ac"/>
              <w:snapToGrid w:val="0"/>
              <w:spacing w:line="300" w:lineRule="exact"/>
              <w:rPr>
                <w:rFonts w:ascii="メイリオ" w:eastAsia="メイリオ" w:hAnsi="メイリオ" w:cs="メイリオ"/>
                <w:b/>
                <w:bCs/>
                <w:sz w:val="28"/>
                <w:szCs w:val="28"/>
              </w:rPr>
            </w:pPr>
          </w:p>
          <w:p w:rsidR="009E01B9" w:rsidRPr="003F1850" w:rsidRDefault="003E49D3" w:rsidP="005B1BCA">
            <w:pPr>
              <w:pStyle w:val="ac"/>
              <w:snapToGrid w:val="0"/>
              <w:spacing w:line="300" w:lineRule="exact"/>
              <w:rPr>
                <w:rFonts w:ascii="HG丸ｺﾞｼｯｸM-PRO" w:eastAsia="HG丸ｺﾞｼｯｸM-PRO" w:hAnsi="HG丸ｺﾞｼｯｸM-PRO" w:cs="メイリオ"/>
                <w:b/>
                <w:color w:val="0000CC"/>
                <w:sz w:val="24"/>
                <w:szCs w:val="24"/>
              </w:rPr>
            </w:pPr>
            <w:r w:rsidRPr="003F1850">
              <w:rPr>
                <w:rFonts w:ascii="HG丸ｺﾞｼｯｸM-PRO" w:eastAsia="HG丸ｺﾞｼｯｸM-PRO" w:hAnsi="HG丸ｺﾞｼｯｸM-PRO" w:cs="メイリオ" w:hint="eastAsia"/>
                <w:b/>
                <w:bCs/>
                <w:color w:val="0000CC"/>
                <w:sz w:val="24"/>
                <w:szCs w:val="24"/>
              </w:rPr>
              <w:t>４．</w:t>
            </w:r>
            <w:r w:rsidR="001E24C2" w:rsidRPr="003F1850">
              <w:rPr>
                <w:rFonts w:ascii="HG丸ｺﾞｼｯｸM-PRO" w:eastAsia="HG丸ｺﾞｼｯｸM-PRO" w:hAnsi="HG丸ｺﾞｼｯｸM-PRO"/>
                <w:b/>
                <w:bCs/>
                <w:color w:val="0000CC"/>
                <w:sz w:val="26"/>
                <w:szCs w:val="26"/>
              </w:rPr>
              <w:t>クアドロジェン・パワー</w:t>
            </w:r>
            <w:r w:rsidR="005B1BCA" w:rsidRPr="003F1850">
              <w:rPr>
                <w:rFonts w:ascii="HG丸ｺﾞｼｯｸM-PRO" w:eastAsia="HG丸ｺﾞｼｯｸM-PRO" w:hAnsi="HG丸ｺﾞｼｯｸM-PRO"/>
                <w:b/>
                <w:bCs/>
                <w:color w:val="0000CC"/>
                <w:sz w:val="26"/>
                <w:szCs w:val="26"/>
              </w:rPr>
              <w:t>システムズ</w:t>
            </w:r>
            <w:r w:rsidR="005B1BCA" w:rsidRPr="003F1850">
              <w:rPr>
                <w:rFonts w:ascii="HG丸ｺﾞｼｯｸM-PRO" w:eastAsia="HG丸ｺﾞｼｯｸM-PRO" w:hAnsi="HG丸ｺﾞｼｯｸM-PRO" w:hint="eastAsia"/>
                <w:b/>
                <w:bCs/>
                <w:color w:val="0000CC"/>
                <w:sz w:val="26"/>
                <w:szCs w:val="26"/>
              </w:rPr>
              <w:t>社</w:t>
            </w:r>
            <w:r w:rsidR="005B1BCA" w:rsidRPr="003F1850">
              <w:rPr>
                <w:rFonts w:ascii="HG丸ｺﾞｼｯｸM-PRO" w:eastAsia="HG丸ｺﾞｼｯｸM-PRO" w:hAnsi="HG丸ｺﾞｼｯｸM-PRO" w:hint="eastAsia"/>
                <w:b/>
                <w:bCs/>
                <w:color w:val="0000CC"/>
                <w:sz w:val="24"/>
                <w:szCs w:val="24"/>
              </w:rPr>
              <w:t>（</w:t>
            </w:r>
            <w:r w:rsidR="005B1BCA" w:rsidRPr="003F1850">
              <w:rPr>
                <w:rFonts w:ascii="HG丸ｺﾞｼｯｸM-PRO" w:eastAsia="HG丸ｺﾞｼｯｸM-PRO" w:hAnsi="HG丸ｺﾞｼｯｸM-PRO" w:cs="メイリオ" w:hint="eastAsia"/>
                <w:b/>
                <w:color w:val="0000CC"/>
                <w:sz w:val="24"/>
                <w:szCs w:val="24"/>
              </w:rPr>
              <w:t>本社、カナダ・ブリティシュ・コロンビア州）</w:t>
            </w:r>
          </w:p>
          <w:tbl>
            <w:tblPr>
              <w:tblStyle w:val="a9"/>
              <w:tblW w:w="0" w:type="auto"/>
              <w:tblLook w:val="04A0" w:firstRow="1" w:lastRow="0" w:firstColumn="1" w:lastColumn="0" w:noHBand="0" w:noVBand="1"/>
            </w:tblPr>
            <w:tblGrid>
              <w:gridCol w:w="1103"/>
              <w:gridCol w:w="4353"/>
              <w:gridCol w:w="1317"/>
              <w:gridCol w:w="3769"/>
            </w:tblGrid>
            <w:tr w:rsidR="00906927" w:rsidRPr="00906927" w:rsidTr="00EF4991">
              <w:trPr>
                <w:trHeight w:val="916"/>
              </w:trPr>
              <w:tc>
                <w:tcPr>
                  <w:tcW w:w="1103" w:type="dxa"/>
                </w:tcPr>
                <w:p w:rsidR="005B1BCA" w:rsidRPr="00263D79" w:rsidRDefault="005B1BCA" w:rsidP="005B1BCA">
                  <w:pPr>
                    <w:pStyle w:val="ac"/>
                    <w:snapToGrid w:val="0"/>
                    <w:spacing w:line="300" w:lineRule="exact"/>
                    <w:jc w:val="center"/>
                    <w:rPr>
                      <w:b/>
                      <w:sz w:val="21"/>
                    </w:rPr>
                  </w:pPr>
                  <w:r w:rsidRPr="00263D79">
                    <w:rPr>
                      <w:rFonts w:hint="eastAsia"/>
                      <w:b/>
                      <w:sz w:val="21"/>
                    </w:rPr>
                    <w:t>企業概要</w:t>
                  </w:r>
                </w:p>
              </w:tc>
              <w:tc>
                <w:tcPr>
                  <w:tcW w:w="9439" w:type="dxa"/>
                  <w:gridSpan w:val="3"/>
                </w:tcPr>
                <w:p w:rsidR="00296D06" w:rsidRPr="00263D79" w:rsidRDefault="009E01B9" w:rsidP="009E01B9">
                  <w:pPr>
                    <w:rPr>
                      <w:rFonts w:asciiTheme="majorEastAsia" w:eastAsiaTheme="majorEastAsia" w:hAnsiTheme="majorEastAsia"/>
                      <w:b/>
                    </w:rPr>
                  </w:pPr>
                  <w:r w:rsidRPr="00263D79">
                    <w:rPr>
                      <w:rFonts w:asciiTheme="majorEastAsia" w:eastAsiaTheme="majorEastAsia" w:hAnsiTheme="majorEastAsia" w:cstheme="majorHAnsi"/>
                      <w:b/>
                    </w:rPr>
                    <w:t>統合バイオ燃料クリーンアップシステム（IBCS）技術の設計と開発に注力。フュー</w:t>
                  </w:r>
                  <w:r w:rsidR="001E24C2" w:rsidRPr="00263D79">
                    <w:rPr>
                      <w:rFonts w:asciiTheme="majorEastAsia" w:eastAsiaTheme="majorEastAsia" w:hAnsiTheme="majorEastAsia" w:cstheme="majorHAnsi" w:hint="eastAsia"/>
                      <w:b/>
                    </w:rPr>
                    <w:t>エ</w:t>
                  </w:r>
                  <w:r w:rsidRPr="00263D79">
                    <w:rPr>
                      <w:rFonts w:asciiTheme="majorEastAsia" w:eastAsiaTheme="majorEastAsia" w:hAnsiTheme="majorEastAsia" w:cstheme="majorHAnsi"/>
                      <w:b/>
                    </w:rPr>
                    <w:t>ル</w:t>
                  </w:r>
                  <w:r w:rsidR="001E24C2" w:rsidRPr="00263D79">
                    <w:rPr>
                      <w:rFonts w:asciiTheme="majorEastAsia" w:eastAsiaTheme="majorEastAsia" w:hAnsiTheme="majorEastAsia" w:cstheme="majorHAnsi" w:hint="eastAsia"/>
                      <w:b/>
                    </w:rPr>
                    <w:t>・</w:t>
                  </w:r>
                  <w:r w:rsidRPr="00263D79">
                    <w:rPr>
                      <w:rFonts w:asciiTheme="majorEastAsia" w:eastAsiaTheme="majorEastAsia" w:hAnsiTheme="majorEastAsia" w:cstheme="majorHAnsi"/>
                      <w:b/>
                    </w:rPr>
                    <w:t>セル・エナジー、</w:t>
                  </w:r>
                  <w:r w:rsidR="00557A14" w:rsidRPr="00263D79">
                    <w:rPr>
                      <w:rFonts w:asciiTheme="majorEastAsia" w:eastAsiaTheme="majorEastAsia" w:hAnsiTheme="majorEastAsia" w:cstheme="majorHAnsi" w:hint="eastAsia"/>
                      <w:b/>
                    </w:rPr>
                    <w:t>エアプロダクツ、</w:t>
                  </w:r>
                  <w:r w:rsidRPr="00263D79">
                    <w:rPr>
                      <w:rFonts w:asciiTheme="majorEastAsia" w:eastAsiaTheme="majorEastAsia" w:hAnsiTheme="majorEastAsia" w:cstheme="majorHAnsi"/>
                      <w:b/>
                    </w:rPr>
                    <w:t>ダナ・カナダ、カナダ国立研究機関など世界的企業や機関と技術開発において密接な協力関係</w:t>
                  </w:r>
                  <w:r w:rsidR="001E24C2" w:rsidRPr="00263D79">
                    <w:rPr>
                      <w:rFonts w:asciiTheme="majorEastAsia" w:eastAsiaTheme="majorEastAsia" w:hAnsiTheme="majorEastAsia" w:cstheme="majorHAnsi" w:hint="eastAsia"/>
                      <w:b/>
                    </w:rPr>
                    <w:t>をもつ</w:t>
                  </w:r>
                  <w:r w:rsidRPr="00263D79">
                    <w:rPr>
                      <w:rFonts w:asciiTheme="majorEastAsia" w:eastAsiaTheme="majorEastAsia" w:hAnsiTheme="majorEastAsia" w:cstheme="majorHAnsi"/>
                      <w:b/>
                    </w:rPr>
                    <w:t>。</w:t>
                  </w:r>
                  <w:r w:rsidRPr="00263D79">
                    <w:rPr>
                      <w:rFonts w:asciiTheme="majorEastAsia" w:eastAsiaTheme="majorEastAsia" w:hAnsiTheme="majorEastAsia" w:hint="eastAsia"/>
                      <w:b/>
                    </w:rPr>
                    <w:t>独自のIBCS技術を使って汚染物質</w:t>
                  </w:r>
                  <w:r w:rsidR="001E24C2" w:rsidRPr="00263D79">
                    <w:rPr>
                      <w:rFonts w:asciiTheme="majorEastAsia" w:eastAsiaTheme="majorEastAsia" w:hAnsiTheme="majorEastAsia" w:hint="eastAsia"/>
                      <w:b/>
                    </w:rPr>
                    <w:t>を除去し、バイオガスから再生可能なバイオメタンと水素を生成。</w:t>
                  </w:r>
                </w:p>
              </w:tc>
            </w:tr>
            <w:tr w:rsidR="00906927" w:rsidRPr="00906927" w:rsidTr="005B1BCA">
              <w:trPr>
                <w:trHeight w:val="367"/>
              </w:trPr>
              <w:tc>
                <w:tcPr>
                  <w:tcW w:w="1103" w:type="dxa"/>
                </w:tcPr>
                <w:p w:rsidR="005B1BCA" w:rsidRPr="00263D79" w:rsidRDefault="005B1BCA" w:rsidP="005B1BCA">
                  <w:pPr>
                    <w:pStyle w:val="ac"/>
                    <w:snapToGrid w:val="0"/>
                    <w:spacing w:line="300" w:lineRule="exact"/>
                    <w:jc w:val="center"/>
                    <w:rPr>
                      <w:b/>
                      <w:sz w:val="21"/>
                    </w:rPr>
                  </w:pPr>
                  <w:r w:rsidRPr="00263D79">
                    <w:rPr>
                      <w:rFonts w:hint="eastAsia"/>
                      <w:b/>
                      <w:sz w:val="21"/>
                    </w:rPr>
                    <w:t>設立年</w:t>
                  </w:r>
                </w:p>
              </w:tc>
              <w:tc>
                <w:tcPr>
                  <w:tcW w:w="4353" w:type="dxa"/>
                  <w:tcBorders>
                    <w:right w:val="single" w:sz="4" w:space="0" w:color="auto"/>
                  </w:tcBorders>
                </w:tcPr>
                <w:p w:rsidR="005B1BCA" w:rsidRPr="00263D79" w:rsidRDefault="0084456F" w:rsidP="005B1BCA">
                  <w:pPr>
                    <w:pStyle w:val="ac"/>
                    <w:snapToGrid w:val="0"/>
                    <w:spacing w:line="300" w:lineRule="exact"/>
                    <w:rPr>
                      <w:rFonts w:asciiTheme="majorEastAsia" w:eastAsiaTheme="majorEastAsia" w:hAnsiTheme="majorEastAsia"/>
                      <w:b/>
                      <w:sz w:val="21"/>
                    </w:rPr>
                  </w:pPr>
                  <w:r w:rsidRPr="00263D79">
                    <w:rPr>
                      <w:rFonts w:asciiTheme="majorEastAsia" w:eastAsiaTheme="majorEastAsia" w:hAnsiTheme="majorEastAsia" w:hint="eastAsia"/>
                      <w:b/>
                      <w:sz w:val="21"/>
                    </w:rPr>
                    <w:t>1997年</w:t>
                  </w:r>
                </w:p>
              </w:tc>
              <w:tc>
                <w:tcPr>
                  <w:tcW w:w="1317" w:type="dxa"/>
                  <w:tcBorders>
                    <w:left w:val="single" w:sz="4" w:space="0" w:color="auto"/>
                    <w:right w:val="single" w:sz="4" w:space="0" w:color="auto"/>
                  </w:tcBorders>
                </w:tcPr>
                <w:p w:rsidR="005B1BCA" w:rsidRPr="00263D79" w:rsidRDefault="005B1BCA" w:rsidP="005B1BCA">
                  <w:pPr>
                    <w:pStyle w:val="ac"/>
                    <w:snapToGrid w:val="0"/>
                    <w:spacing w:line="300" w:lineRule="exact"/>
                    <w:rPr>
                      <w:b/>
                      <w:sz w:val="21"/>
                    </w:rPr>
                  </w:pPr>
                  <w:r w:rsidRPr="00263D79">
                    <w:rPr>
                      <w:rFonts w:hint="eastAsia"/>
                      <w:b/>
                      <w:sz w:val="21"/>
                    </w:rPr>
                    <w:t>従業員数</w:t>
                  </w:r>
                </w:p>
              </w:tc>
              <w:tc>
                <w:tcPr>
                  <w:tcW w:w="3769" w:type="dxa"/>
                  <w:tcBorders>
                    <w:left w:val="single" w:sz="4" w:space="0" w:color="auto"/>
                  </w:tcBorders>
                </w:tcPr>
                <w:p w:rsidR="005B1BCA" w:rsidRPr="00263D79" w:rsidRDefault="005B1BCA" w:rsidP="005B1BCA">
                  <w:pPr>
                    <w:pStyle w:val="ac"/>
                    <w:snapToGrid w:val="0"/>
                    <w:spacing w:line="300" w:lineRule="exact"/>
                    <w:rPr>
                      <w:rFonts w:asciiTheme="majorEastAsia" w:eastAsiaTheme="majorEastAsia" w:hAnsiTheme="majorEastAsia"/>
                      <w:b/>
                      <w:sz w:val="21"/>
                    </w:rPr>
                  </w:pPr>
                  <w:r w:rsidRPr="00263D79">
                    <w:rPr>
                      <w:rFonts w:asciiTheme="majorEastAsia" w:eastAsiaTheme="majorEastAsia" w:hAnsiTheme="majorEastAsia" w:hint="eastAsia"/>
                      <w:b/>
                      <w:sz w:val="21"/>
                    </w:rPr>
                    <w:t>約</w:t>
                  </w:r>
                  <w:r w:rsidR="0084456F" w:rsidRPr="00263D79">
                    <w:rPr>
                      <w:rFonts w:asciiTheme="majorEastAsia" w:eastAsiaTheme="majorEastAsia" w:hAnsiTheme="majorEastAsia" w:hint="eastAsia"/>
                      <w:b/>
                      <w:sz w:val="21"/>
                    </w:rPr>
                    <w:t>30</w:t>
                  </w:r>
                  <w:r w:rsidRPr="00263D79">
                    <w:rPr>
                      <w:rFonts w:asciiTheme="majorEastAsia" w:eastAsiaTheme="majorEastAsia" w:hAnsiTheme="majorEastAsia" w:hint="eastAsia"/>
                      <w:b/>
                      <w:sz w:val="21"/>
                    </w:rPr>
                    <w:t>名</w:t>
                  </w:r>
                </w:p>
              </w:tc>
            </w:tr>
            <w:tr w:rsidR="00906927" w:rsidRPr="00906927" w:rsidTr="003F1850">
              <w:trPr>
                <w:trHeight w:val="494"/>
              </w:trPr>
              <w:tc>
                <w:tcPr>
                  <w:tcW w:w="1103" w:type="dxa"/>
                </w:tcPr>
                <w:p w:rsidR="005B1BCA" w:rsidRPr="00263D79" w:rsidRDefault="005B1BCA" w:rsidP="005B1BCA">
                  <w:pPr>
                    <w:pStyle w:val="ac"/>
                    <w:snapToGrid w:val="0"/>
                    <w:spacing w:line="300" w:lineRule="exact"/>
                    <w:jc w:val="center"/>
                    <w:rPr>
                      <w:b/>
                      <w:sz w:val="21"/>
                    </w:rPr>
                  </w:pPr>
                  <w:r w:rsidRPr="00263D79">
                    <w:rPr>
                      <w:rFonts w:hint="eastAsia"/>
                      <w:b/>
                      <w:sz w:val="21"/>
                    </w:rPr>
                    <w:t>HP</w:t>
                  </w:r>
                </w:p>
              </w:tc>
              <w:tc>
                <w:tcPr>
                  <w:tcW w:w="9439" w:type="dxa"/>
                  <w:gridSpan w:val="3"/>
                </w:tcPr>
                <w:p w:rsidR="005B1BCA" w:rsidRPr="00263D79" w:rsidRDefault="009457E7" w:rsidP="005B1BCA">
                  <w:pPr>
                    <w:tabs>
                      <w:tab w:val="left" w:pos="360"/>
                    </w:tabs>
                    <w:autoSpaceDE w:val="0"/>
                    <w:autoSpaceDN w:val="0"/>
                    <w:adjustRightInd w:val="0"/>
                    <w:jc w:val="left"/>
                    <w:rPr>
                      <w:rFonts w:asciiTheme="majorEastAsia" w:eastAsiaTheme="majorEastAsia" w:hAnsiTheme="majorEastAsia"/>
                      <w:b/>
                    </w:rPr>
                  </w:pPr>
                  <w:hyperlink r:id="rId11" w:history="1">
                    <w:r w:rsidR="0084456F" w:rsidRPr="00263D79">
                      <w:rPr>
                        <w:rStyle w:val="a4"/>
                        <w:rFonts w:ascii="Arial" w:eastAsia="HGｺﾞｼｯｸM" w:hAnsi="Arial"/>
                        <w:color w:val="auto"/>
                      </w:rPr>
                      <w:t>www.quadrogen.com</w:t>
                    </w:r>
                  </w:hyperlink>
                </w:p>
              </w:tc>
            </w:tr>
            <w:tr w:rsidR="00906927" w:rsidRPr="00906927" w:rsidTr="00EF4991">
              <w:trPr>
                <w:trHeight w:val="652"/>
              </w:trPr>
              <w:tc>
                <w:tcPr>
                  <w:tcW w:w="1103" w:type="dxa"/>
                </w:tcPr>
                <w:p w:rsidR="001E24C2" w:rsidRPr="00263D79" w:rsidRDefault="001E24C2" w:rsidP="001E24C2">
                  <w:pPr>
                    <w:pStyle w:val="ac"/>
                    <w:snapToGrid w:val="0"/>
                    <w:spacing w:line="300" w:lineRule="exact"/>
                    <w:jc w:val="center"/>
                    <w:rPr>
                      <w:b/>
                      <w:sz w:val="21"/>
                    </w:rPr>
                  </w:pPr>
                  <w:r w:rsidRPr="00263D79">
                    <w:rPr>
                      <w:rFonts w:hint="eastAsia"/>
                      <w:b/>
                      <w:sz w:val="21"/>
                    </w:rPr>
                    <w:t>同社の</w:t>
                  </w:r>
                </w:p>
                <w:p w:rsidR="005B1BCA" w:rsidRPr="00263D79" w:rsidRDefault="001E24C2" w:rsidP="001E24C2">
                  <w:pPr>
                    <w:pStyle w:val="ac"/>
                    <w:snapToGrid w:val="0"/>
                    <w:spacing w:line="300" w:lineRule="exact"/>
                    <w:jc w:val="center"/>
                    <w:rPr>
                      <w:b/>
                      <w:sz w:val="21"/>
                    </w:rPr>
                  </w:pPr>
                  <w:r w:rsidRPr="00263D79">
                    <w:rPr>
                      <w:rFonts w:hint="eastAsia"/>
                      <w:b/>
                      <w:sz w:val="21"/>
                    </w:rPr>
                    <w:t>技術・特徴</w:t>
                  </w:r>
                </w:p>
              </w:tc>
              <w:tc>
                <w:tcPr>
                  <w:tcW w:w="9439" w:type="dxa"/>
                  <w:gridSpan w:val="3"/>
                </w:tcPr>
                <w:p w:rsidR="005B1BCA" w:rsidRPr="00263D79" w:rsidRDefault="005B1BCA" w:rsidP="005B1BCA">
                  <w:pPr>
                    <w:pStyle w:val="Default"/>
                    <w:rPr>
                      <w:rFonts w:asciiTheme="majorEastAsia" w:eastAsiaTheme="majorEastAsia" w:hAnsiTheme="majorEastAsia"/>
                      <w:b/>
                      <w:color w:val="auto"/>
                      <w:sz w:val="21"/>
                      <w:szCs w:val="21"/>
                    </w:rPr>
                  </w:pPr>
                  <w:r w:rsidRPr="00263D79">
                    <w:rPr>
                      <w:rFonts w:asciiTheme="majorEastAsia" w:eastAsiaTheme="majorEastAsia" w:hAnsiTheme="majorEastAsia" w:hint="eastAsia"/>
                      <w:b/>
                      <w:color w:val="auto"/>
                      <w:sz w:val="21"/>
                      <w:szCs w:val="21"/>
                    </w:rPr>
                    <w:t>・独自のC3P工程（凝縮、変換、回収、精製）により、バイオガスを洗浄して汚染物質をppbv（10億分の1</w:t>
                  </w:r>
                  <w:r w:rsidR="001E24C2" w:rsidRPr="00263D79">
                    <w:rPr>
                      <w:rFonts w:asciiTheme="majorEastAsia" w:eastAsiaTheme="majorEastAsia" w:hAnsiTheme="majorEastAsia" w:hint="eastAsia"/>
                      <w:b/>
                      <w:color w:val="auto"/>
                      <w:sz w:val="21"/>
                      <w:szCs w:val="21"/>
                    </w:rPr>
                    <w:t>レベル）まで除去。クリーン</w:t>
                  </w:r>
                  <w:r w:rsidRPr="00263D79">
                    <w:rPr>
                      <w:rFonts w:asciiTheme="majorEastAsia" w:eastAsiaTheme="majorEastAsia" w:hAnsiTheme="majorEastAsia" w:hint="eastAsia"/>
                      <w:b/>
                      <w:color w:val="auto"/>
                      <w:sz w:val="21"/>
                      <w:szCs w:val="21"/>
                    </w:rPr>
                    <w:t>なバイオガスは、CH4を再生可能なH2に変換するための供給原料として使用可能。</w:t>
                  </w:r>
                </w:p>
                <w:p w:rsidR="00263D79" w:rsidRPr="00263D79" w:rsidRDefault="00263D79" w:rsidP="005B1BCA">
                  <w:pPr>
                    <w:pStyle w:val="Default"/>
                    <w:rPr>
                      <w:rFonts w:asciiTheme="majorEastAsia" w:eastAsiaTheme="majorEastAsia" w:hAnsiTheme="majorEastAsia"/>
                      <w:b/>
                      <w:color w:val="auto"/>
                      <w:sz w:val="21"/>
                      <w:szCs w:val="21"/>
                    </w:rPr>
                  </w:pPr>
                </w:p>
                <w:p w:rsidR="005B1BCA" w:rsidRPr="00263D79" w:rsidRDefault="005B1BCA" w:rsidP="009E01B9">
                  <w:pPr>
                    <w:pStyle w:val="Default"/>
                    <w:rPr>
                      <w:rFonts w:asciiTheme="majorEastAsia" w:eastAsiaTheme="majorEastAsia" w:hAnsiTheme="majorEastAsia" w:cs="Angsana New"/>
                      <w:b/>
                      <w:color w:val="auto"/>
                      <w:sz w:val="21"/>
                      <w:szCs w:val="21"/>
                      <w:lang w:val="en-CA" w:bidi="th-TH"/>
                    </w:rPr>
                  </w:pPr>
                  <w:r w:rsidRPr="00263D79">
                    <w:rPr>
                      <w:rFonts w:asciiTheme="majorEastAsia" w:eastAsiaTheme="majorEastAsia" w:hAnsiTheme="majorEastAsia" w:hint="eastAsia"/>
                      <w:b/>
                      <w:color w:val="auto"/>
                      <w:sz w:val="21"/>
                      <w:szCs w:val="21"/>
                    </w:rPr>
                    <w:t>・</w:t>
                  </w:r>
                  <w:r w:rsidRPr="00263D79">
                    <w:rPr>
                      <w:rFonts w:asciiTheme="majorEastAsia" w:eastAsiaTheme="majorEastAsia" w:hAnsiTheme="majorEastAsia" w:cs="Angsana New" w:hint="eastAsia"/>
                      <w:b/>
                      <w:color w:val="auto"/>
                      <w:sz w:val="21"/>
                      <w:szCs w:val="21"/>
                      <w:lang w:val="en-CA" w:bidi="th-TH"/>
                    </w:rPr>
                    <w:t>バイオガスの改質や水素の精製を行う高速周期の</w:t>
                  </w:r>
                  <w:r w:rsidRPr="00263D79">
                    <w:rPr>
                      <w:rFonts w:asciiTheme="majorEastAsia" w:eastAsiaTheme="majorEastAsia" w:hAnsiTheme="majorEastAsia" w:cs="Angsana New"/>
                      <w:b/>
                      <w:color w:val="auto"/>
                      <w:sz w:val="21"/>
                      <w:szCs w:val="21"/>
                      <w:lang w:val="en-CA" w:bidi="th-TH"/>
                    </w:rPr>
                    <w:t>圧力スイング吸着法（PSA）技術。クアドロジェンのPSA技術は</w:t>
                  </w:r>
                  <w:r w:rsidRPr="00263D79">
                    <w:rPr>
                      <w:rFonts w:asciiTheme="majorEastAsia" w:eastAsiaTheme="majorEastAsia" w:hAnsiTheme="majorEastAsia" w:cs="Angsana New" w:hint="eastAsia"/>
                      <w:b/>
                      <w:color w:val="auto"/>
                      <w:sz w:val="21"/>
                      <w:szCs w:val="21"/>
                      <w:lang w:val="en-CA" w:bidi="th-TH"/>
                    </w:rPr>
                    <w:t>12の静止層で構成され、サイクルを一対のロータリー弁で</w:t>
                  </w:r>
                  <w:r w:rsidR="009E01B9" w:rsidRPr="00263D79">
                    <w:rPr>
                      <w:rFonts w:asciiTheme="majorEastAsia" w:eastAsiaTheme="majorEastAsia" w:hAnsiTheme="majorEastAsia" w:cs="Angsana New" w:hint="eastAsia"/>
                      <w:b/>
                      <w:color w:val="auto"/>
                      <w:sz w:val="21"/>
                      <w:szCs w:val="21"/>
                      <w:lang w:val="en-CA" w:bidi="th-TH"/>
                    </w:rPr>
                    <w:t>制御する。</w:t>
                  </w:r>
                </w:p>
                <w:p w:rsidR="009E01B9" w:rsidRPr="00263D79" w:rsidRDefault="009E01B9" w:rsidP="009E01B9">
                  <w:pPr>
                    <w:pStyle w:val="Default"/>
                    <w:rPr>
                      <w:rFonts w:asciiTheme="majorEastAsia" w:eastAsiaTheme="majorEastAsia" w:hAnsiTheme="majorEastAsia"/>
                      <w:color w:val="auto"/>
                      <w:sz w:val="21"/>
                      <w:szCs w:val="21"/>
                    </w:rPr>
                  </w:pPr>
                </w:p>
              </w:tc>
            </w:tr>
            <w:tr w:rsidR="00263D79" w:rsidRPr="00906927" w:rsidTr="00EF4991">
              <w:trPr>
                <w:trHeight w:val="652"/>
              </w:trPr>
              <w:tc>
                <w:tcPr>
                  <w:tcW w:w="1103" w:type="dxa"/>
                </w:tcPr>
                <w:p w:rsidR="00263D79" w:rsidRPr="00263D79" w:rsidRDefault="00263D79" w:rsidP="001E24C2">
                  <w:pPr>
                    <w:pStyle w:val="ac"/>
                    <w:snapToGrid w:val="0"/>
                    <w:spacing w:line="300" w:lineRule="exact"/>
                    <w:jc w:val="center"/>
                    <w:rPr>
                      <w:b/>
                      <w:sz w:val="21"/>
                    </w:rPr>
                  </w:pPr>
                  <w:r w:rsidRPr="00263D79">
                    <w:rPr>
                      <w:rFonts w:hint="eastAsia"/>
                      <w:b/>
                      <w:sz w:val="21"/>
                    </w:rPr>
                    <w:t>参加目的</w:t>
                  </w:r>
                </w:p>
              </w:tc>
              <w:tc>
                <w:tcPr>
                  <w:tcW w:w="9439" w:type="dxa"/>
                  <w:gridSpan w:val="3"/>
                </w:tcPr>
                <w:p w:rsidR="00263D79" w:rsidRPr="00263D79" w:rsidRDefault="00263D79" w:rsidP="005B1BCA">
                  <w:pPr>
                    <w:pStyle w:val="Default"/>
                    <w:rPr>
                      <w:rFonts w:asciiTheme="majorEastAsia" w:eastAsiaTheme="majorEastAsia" w:hAnsiTheme="majorEastAsia"/>
                      <w:b/>
                      <w:color w:val="auto"/>
                      <w:sz w:val="21"/>
                      <w:szCs w:val="21"/>
                    </w:rPr>
                  </w:pPr>
                  <w:r w:rsidRPr="00263D79">
                    <w:rPr>
                      <w:rFonts w:asciiTheme="majorEastAsia" w:eastAsiaTheme="majorEastAsia" w:hAnsiTheme="majorEastAsia" w:hint="eastAsia"/>
                      <w:b/>
                      <w:color w:val="000000" w:themeColor="text1"/>
                      <w:sz w:val="21"/>
                      <w:szCs w:val="21"/>
                    </w:rPr>
                    <w:t>顧客、技術提携のパートナー、新技術または製品の共同開発を行うパートナーを探しています</w:t>
                  </w:r>
                  <w:r w:rsidRPr="00263D79">
                    <w:rPr>
                      <w:rFonts w:asciiTheme="majorEastAsia" w:eastAsiaTheme="majorEastAsia" w:hAnsiTheme="majorEastAsia"/>
                      <w:b/>
                      <w:color w:val="000000" w:themeColor="text1"/>
                      <w:sz w:val="21"/>
                      <w:szCs w:val="21"/>
                    </w:rPr>
                    <w:t>。</w:t>
                  </w:r>
                </w:p>
              </w:tc>
            </w:tr>
          </w:tbl>
          <w:p w:rsidR="005B1BCA" w:rsidRPr="00906927" w:rsidRDefault="005B1BCA" w:rsidP="00AD17CB">
            <w:pPr>
              <w:pStyle w:val="ac"/>
              <w:snapToGrid w:val="0"/>
              <w:spacing w:line="300" w:lineRule="exact"/>
              <w:rPr>
                <w:rFonts w:ascii="メイリオ" w:eastAsia="メイリオ" w:hAnsi="メイリオ" w:cs="メイリオ"/>
                <w:b/>
                <w:bCs/>
                <w:sz w:val="28"/>
                <w:szCs w:val="28"/>
                <w:u w:val="single"/>
              </w:rPr>
            </w:pPr>
          </w:p>
          <w:p w:rsidR="007E4314" w:rsidRPr="00263D79" w:rsidRDefault="007E4314" w:rsidP="00AD17CB">
            <w:pPr>
              <w:pStyle w:val="ac"/>
              <w:snapToGrid w:val="0"/>
              <w:spacing w:line="300" w:lineRule="exact"/>
              <w:rPr>
                <w:rFonts w:ascii="メイリオ" w:eastAsia="メイリオ" w:hAnsi="メイリオ" w:cs="メイリオ"/>
                <w:b/>
                <w:bCs/>
                <w:sz w:val="28"/>
                <w:szCs w:val="28"/>
              </w:rPr>
            </w:pPr>
          </w:p>
          <w:p w:rsidR="00F529FC" w:rsidRPr="003F1850" w:rsidRDefault="00263D79" w:rsidP="00AD17CB">
            <w:pPr>
              <w:pStyle w:val="ac"/>
              <w:snapToGrid w:val="0"/>
              <w:spacing w:line="300" w:lineRule="exact"/>
              <w:rPr>
                <w:rFonts w:ascii="HG丸ｺﾞｼｯｸM-PRO" w:eastAsia="HG丸ｺﾞｼｯｸM-PRO" w:hAnsi="HG丸ｺﾞｼｯｸM-PRO" w:cs="メイリオ"/>
                <w:b/>
                <w:color w:val="0000CC"/>
                <w:sz w:val="24"/>
                <w:szCs w:val="24"/>
              </w:rPr>
            </w:pPr>
            <w:r w:rsidRPr="003F1850">
              <w:rPr>
                <w:rFonts w:ascii="HG丸ｺﾞｼｯｸM-PRO" w:eastAsia="HG丸ｺﾞｼｯｸM-PRO" w:hAnsi="HG丸ｺﾞｼｯｸM-PRO" w:cs="メイリオ" w:hint="eastAsia"/>
                <w:b/>
                <w:bCs/>
                <w:color w:val="0000CC"/>
                <w:sz w:val="28"/>
                <w:szCs w:val="28"/>
              </w:rPr>
              <w:t>５．</w:t>
            </w:r>
            <w:r w:rsidR="003E797D" w:rsidRPr="003F1850">
              <w:rPr>
                <w:rFonts w:ascii="HG丸ｺﾞｼｯｸM-PRO" w:eastAsia="HG丸ｺﾞｼｯｸM-PRO" w:hAnsi="HG丸ｺﾞｼｯｸM-PRO" w:cs="メイリオ" w:hint="eastAsia"/>
                <w:b/>
                <w:color w:val="0000CC"/>
                <w:sz w:val="28"/>
                <w:szCs w:val="28"/>
              </w:rPr>
              <w:t>ITM</w:t>
            </w:r>
            <w:r w:rsidR="00FA5646" w:rsidRPr="003F1850">
              <w:rPr>
                <w:rFonts w:ascii="HG丸ｺﾞｼｯｸM-PRO" w:eastAsia="HG丸ｺﾞｼｯｸM-PRO" w:hAnsi="HG丸ｺﾞｼｯｸM-PRO" w:cs="メイリオ" w:hint="eastAsia"/>
                <w:b/>
                <w:color w:val="0000CC"/>
                <w:sz w:val="28"/>
                <w:szCs w:val="28"/>
              </w:rPr>
              <w:t>パワー社</w:t>
            </w:r>
            <w:r w:rsidR="00FA5646" w:rsidRPr="003F1850">
              <w:rPr>
                <w:rFonts w:ascii="HG丸ｺﾞｼｯｸM-PRO" w:eastAsia="HG丸ｺﾞｼｯｸM-PRO" w:hAnsi="HG丸ｺﾞｼｯｸM-PRO" w:cs="メイリオ" w:hint="eastAsia"/>
                <w:b/>
                <w:color w:val="0000CC"/>
                <w:sz w:val="24"/>
                <w:szCs w:val="24"/>
              </w:rPr>
              <w:t>（本社：</w:t>
            </w:r>
            <w:r w:rsidR="003E797D" w:rsidRPr="003F1850">
              <w:rPr>
                <w:rFonts w:ascii="HG丸ｺﾞｼｯｸM-PRO" w:eastAsia="HG丸ｺﾞｼｯｸM-PRO" w:hAnsi="HG丸ｺﾞｼｯｸM-PRO" w:cs="メイリオ" w:hint="eastAsia"/>
                <w:b/>
                <w:color w:val="0000CC"/>
                <w:sz w:val="24"/>
                <w:szCs w:val="24"/>
              </w:rPr>
              <w:t>英国・</w:t>
            </w:r>
            <w:r w:rsidR="005D3B5F" w:rsidRPr="003F1850">
              <w:rPr>
                <w:rFonts w:ascii="HG丸ｺﾞｼｯｸM-PRO" w:eastAsia="HG丸ｺﾞｼｯｸM-PRO" w:hAnsi="HG丸ｺﾞｼｯｸM-PRO" w:cs="メイリオ"/>
                <w:b/>
                <w:color w:val="0000CC"/>
                <w:sz w:val="24"/>
                <w:szCs w:val="24"/>
              </w:rPr>
              <w:t>シェフィールド</w:t>
            </w:r>
            <w:r w:rsidR="00FA5646" w:rsidRPr="003F1850">
              <w:rPr>
                <w:rFonts w:ascii="HG丸ｺﾞｼｯｸM-PRO" w:eastAsia="HG丸ｺﾞｼｯｸM-PRO" w:hAnsi="HG丸ｺﾞｼｯｸM-PRO" w:cs="メイリオ" w:hint="eastAsia"/>
                <w:b/>
                <w:color w:val="0000CC"/>
                <w:sz w:val="24"/>
                <w:szCs w:val="24"/>
              </w:rPr>
              <w:t xml:space="preserve">　支社：米国・カリフォルニア州</w:t>
            </w:r>
            <w:r w:rsidR="003E797D" w:rsidRPr="003F1850">
              <w:rPr>
                <w:rFonts w:ascii="HG丸ｺﾞｼｯｸM-PRO" w:eastAsia="HG丸ｺﾞｼｯｸM-PRO" w:hAnsi="HG丸ｺﾞｼｯｸM-PRO" w:cs="メイリオ" w:hint="eastAsia"/>
                <w:b/>
                <w:color w:val="0000CC"/>
                <w:sz w:val="24"/>
                <w:szCs w:val="24"/>
              </w:rPr>
              <w:t>）</w:t>
            </w:r>
          </w:p>
          <w:tbl>
            <w:tblPr>
              <w:tblStyle w:val="a9"/>
              <w:tblW w:w="0" w:type="auto"/>
              <w:tblLook w:val="04A0" w:firstRow="1" w:lastRow="0" w:firstColumn="1" w:lastColumn="0" w:noHBand="0" w:noVBand="1"/>
            </w:tblPr>
            <w:tblGrid>
              <w:gridCol w:w="1103"/>
              <w:gridCol w:w="4353"/>
              <w:gridCol w:w="1317"/>
              <w:gridCol w:w="3769"/>
            </w:tblGrid>
            <w:tr w:rsidR="00906927" w:rsidRPr="00906927" w:rsidTr="00FA5646">
              <w:trPr>
                <w:trHeight w:val="1342"/>
              </w:trPr>
              <w:tc>
                <w:tcPr>
                  <w:tcW w:w="1103" w:type="dxa"/>
                </w:tcPr>
                <w:p w:rsidR="005D3B5F" w:rsidRPr="00263D79" w:rsidRDefault="005D3B5F" w:rsidP="005D3B5F">
                  <w:pPr>
                    <w:pStyle w:val="ac"/>
                    <w:snapToGrid w:val="0"/>
                    <w:spacing w:line="300" w:lineRule="exact"/>
                    <w:jc w:val="center"/>
                    <w:rPr>
                      <w:b/>
                      <w:sz w:val="21"/>
                    </w:rPr>
                  </w:pPr>
                  <w:r w:rsidRPr="00263D79">
                    <w:rPr>
                      <w:rFonts w:hint="eastAsia"/>
                      <w:b/>
                      <w:sz w:val="21"/>
                    </w:rPr>
                    <w:t>企業概要</w:t>
                  </w:r>
                </w:p>
              </w:tc>
              <w:tc>
                <w:tcPr>
                  <w:tcW w:w="9439" w:type="dxa"/>
                  <w:gridSpan w:val="3"/>
                </w:tcPr>
                <w:p w:rsidR="00130D9F" w:rsidRPr="00263D79" w:rsidRDefault="00FA5646" w:rsidP="00FA5646">
                  <w:pPr>
                    <w:rPr>
                      <w:rFonts w:asciiTheme="majorEastAsia" w:eastAsiaTheme="majorEastAsia" w:hAnsiTheme="majorEastAsia"/>
                      <w:b/>
                    </w:rPr>
                  </w:pPr>
                  <w:r w:rsidRPr="00263D79">
                    <w:rPr>
                      <w:rFonts w:asciiTheme="majorEastAsia" w:eastAsiaTheme="majorEastAsia" w:hAnsiTheme="majorEastAsia" w:hint="eastAsia"/>
                      <w:b/>
                    </w:rPr>
                    <w:t>高効率・高速のPEM電解槽システムを製造、Power to Gasやアンモニア生産、鉄およびガラス製造、水素自動車燃料などの市場向けにクリーンな燃料とエネルギー貯蔵用システムを提供。ドイツではPEM</w:t>
                  </w:r>
                  <w:r w:rsidR="00557A14" w:rsidRPr="00263D79">
                    <w:rPr>
                      <w:rFonts w:asciiTheme="majorEastAsia" w:eastAsiaTheme="majorEastAsia" w:hAnsiTheme="majorEastAsia" w:hint="eastAsia"/>
                      <w:b/>
                    </w:rPr>
                    <w:t>電解槽システム</w:t>
                  </w:r>
                  <w:r w:rsidRPr="00263D79">
                    <w:rPr>
                      <w:rFonts w:asciiTheme="majorEastAsia" w:eastAsiaTheme="majorEastAsia" w:hAnsiTheme="majorEastAsia" w:hint="eastAsia"/>
                      <w:b/>
                    </w:rPr>
                    <w:t>を利用したPower to Gasによるエネルギー貯蔵を導入した</w:t>
                  </w:r>
                  <w:r w:rsidR="00557A14" w:rsidRPr="00263D79">
                    <w:rPr>
                      <w:rFonts w:asciiTheme="majorEastAsia" w:eastAsiaTheme="majorEastAsia" w:hAnsiTheme="majorEastAsia" w:hint="eastAsia"/>
                      <w:b/>
                    </w:rPr>
                    <w:t>最初の企業となり、現在ヨーロッパで水素燃料ステーション網を展開している。</w:t>
                  </w:r>
                </w:p>
                <w:p w:rsidR="00557A14" w:rsidRPr="00263D79" w:rsidRDefault="00557A14" w:rsidP="00FA5646">
                  <w:pPr>
                    <w:rPr>
                      <w:rFonts w:ascii="Arial" w:eastAsia="HGｺﾞｼｯｸM" w:hAnsi="Arial"/>
                      <w:b/>
                    </w:rPr>
                  </w:pPr>
                </w:p>
              </w:tc>
            </w:tr>
            <w:tr w:rsidR="00906927" w:rsidRPr="00906927" w:rsidTr="003F1850">
              <w:trPr>
                <w:trHeight w:val="428"/>
              </w:trPr>
              <w:tc>
                <w:tcPr>
                  <w:tcW w:w="1103" w:type="dxa"/>
                </w:tcPr>
                <w:p w:rsidR="005D3B5F" w:rsidRPr="00263D79" w:rsidRDefault="005D3B5F" w:rsidP="005D3B5F">
                  <w:pPr>
                    <w:pStyle w:val="ac"/>
                    <w:snapToGrid w:val="0"/>
                    <w:spacing w:line="300" w:lineRule="exact"/>
                    <w:jc w:val="center"/>
                    <w:rPr>
                      <w:b/>
                      <w:sz w:val="21"/>
                    </w:rPr>
                  </w:pPr>
                  <w:r w:rsidRPr="00263D79">
                    <w:rPr>
                      <w:rFonts w:hint="eastAsia"/>
                      <w:b/>
                      <w:sz w:val="21"/>
                    </w:rPr>
                    <w:t>設立年</w:t>
                  </w:r>
                </w:p>
              </w:tc>
              <w:tc>
                <w:tcPr>
                  <w:tcW w:w="4353" w:type="dxa"/>
                  <w:tcBorders>
                    <w:right w:val="single" w:sz="4" w:space="0" w:color="auto"/>
                  </w:tcBorders>
                </w:tcPr>
                <w:p w:rsidR="005D3B5F" w:rsidRPr="00263D79" w:rsidRDefault="00557A14" w:rsidP="005D3B5F">
                  <w:pPr>
                    <w:pStyle w:val="ac"/>
                    <w:snapToGrid w:val="0"/>
                    <w:spacing w:line="300" w:lineRule="exact"/>
                    <w:rPr>
                      <w:rFonts w:asciiTheme="majorEastAsia" w:eastAsiaTheme="majorEastAsia" w:hAnsiTheme="majorEastAsia"/>
                      <w:b/>
                      <w:sz w:val="21"/>
                    </w:rPr>
                  </w:pPr>
                  <w:r w:rsidRPr="00263D79">
                    <w:rPr>
                      <w:rFonts w:asciiTheme="majorEastAsia" w:eastAsiaTheme="majorEastAsia" w:hAnsiTheme="majorEastAsia" w:hint="eastAsia"/>
                      <w:b/>
                      <w:sz w:val="21"/>
                    </w:rPr>
                    <w:t>2004</w:t>
                  </w:r>
                  <w:r w:rsidR="00ED0809" w:rsidRPr="00263D79">
                    <w:rPr>
                      <w:rFonts w:asciiTheme="majorEastAsia" w:eastAsiaTheme="majorEastAsia" w:hAnsiTheme="majorEastAsia" w:hint="eastAsia"/>
                      <w:b/>
                      <w:sz w:val="21"/>
                    </w:rPr>
                    <w:t>年</w:t>
                  </w:r>
                </w:p>
              </w:tc>
              <w:tc>
                <w:tcPr>
                  <w:tcW w:w="1317" w:type="dxa"/>
                  <w:tcBorders>
                    <w:left w:val="single" w:sz="4" w:space="0" w:color="auto"/>
                    <w:right w:val="single" w:sz="4" w:space="0" w:color="auto"/>
                  </w:tcBorders>
                </w:tcPr>
                <w:p w:rsidR="005D3B5F" w:rsidRPr="00263D79" w:rsidRDefault="005D3B5F" w:rsidP="005D3B5F">
                  <w:pPr>
                    <w:pStyle w:val="ac"/>
                    <w:snapToGrid w:val="0"/>
                    <w:spacing w:line="300" w:lineRule="exact"/>
                    <w:rPr>
                      <w:b/>
                      <w:sz w:val="21"/>
                    </w:rPr>
                  </w:pPr>
                  <w:r w:rsidRPr="00263D79">
                    <w:rPr>
                      <w:rFonts w:hint="eastAsia"/>
                      <w:b/>
                      <w:sz w:val="21"/>
                    </w:rPr>
                    <w:t>従業員数</w:t>
                  </w:r>
                </w:p>
              </w:tc>
              <w:tc>
                <w:tcPr>
                  <w:tcW w:w="3769" w:type="dxa"/>
                  <w:tcBorders>
                    <w:left w:val="single" w:sz="4" w:space="0" w:color="auto"/>
                  </w:tcBorders>
                </w:tcPr>
                <w:p w:rsidR="005D3B5F" w:rsidRPr="00263D79" w:rsidRDefault="00557A14" w:rsidP="005D3B5F">
                  <w:pPr>
                    <w:pStyle w:val="ac"/>
                    <w:snapToGrid w:val="0"/>
                    <w:spacing w:line="300" w:lineRule="exact"/>
                    <w:rPr>
                      <w:rFonts w:asciiTheme="majorEastAsia" w:eastAsiaTheme="majorEastAsia" w:hAnsiTheme="majorEastAsia"/>
                      <w:b/>
                      <w:sz w:val="21"/>
                    </w:rPr>
                  </w:pPr>
                  <w:r w:rsidRPr="00263D79">
                    <w:rPr>
                      <w:rFonts w:asciiTheme="majorEastAsia" w:eastAsiaTheme="majorEastAsia" w:hAnsiTheme="majorEastAsia" w:hint="eastAsia"/>
                      <w:b/>
                      <w:sz w:val="21"/>
                    </w:rPr>
                    <w:t>75</w:t>
                  </w:r>
                  <w:r w:rsidR="00ED0809" w:rsidRPr="00263D79">
                    <w:rPr>
                      <w:rFonts w:asciiTheme="majorEastAsia" w:eastAsiaTheme="majorEastAsia" w:hAnsiTheme="majorEastAsia" w:hint="eastAsia"/>
                      <w:b/>
                      <w:sz w:val="21"/>
                    </w:rPr>
                    <w:t>名</w:t>
                  </w:r>
                </w:p>
              </w:tc>
            </w:tr>
            <w:tr w:rsidR="00906927" w:rsidRPr="00906927" w:rsidTr="003F1850">
              <w:trPr>
                <w:trHeight w:val="436"/>
              </w:trPr>
              <w:tc>
                <w:tcPr>
                  <w:tcW w:w="1103" w:type="dxa"/>
                </w:tcPr>
                <w:p w:rsidR="00557A14" w:rsidRPr="00263D79" w:rsidRDefault="00557A14" w:rsidP="005D3B5F">
                  <w:pPr>
                    <w:pStyle w:val="ac"/>
                    <w:snapToGrid w:val="0"/>
                    <w:spacing w:line="300" w:lineRule="exact"/>
                    <w:jc w:val="center"/>
                    <w:rPr>
                      <w:b/>
                      <w:sz w:val="21"/>
                    </w:rPr>
                  </w:pPr>
                  <w:r w:rsidRPr="00263D79">
                    <w:rPr>
                      <w:rFonts w:hint="eastAsia"/>
                      <w:b/>
                      <w:sz w:val="21"/>
                    </w:rPr>
                    <w:t>HP</w:t>
                  </w:r>
                </w:p>
              </w:tc>
              <w:tc>
                <w:tcPr>
                  <w:tcW w:w="9439" w:type="dxa"/>
                  <w:gridSpan w:val="3"/>
                </w:tcPr>
                <w:p w:rsidR="00557A14" w:rsidRPr="00263D79" w:rsidRDefault="009457E7" w:rsidP="005D3B5F">
                  <w:pPr>
                    <w:pStyle w:val="ac"/>
                    <w:snapToGrid w:val="0"/>
                    <w:spacing w:line="300" w:lineRule="exact"/>
                    <w:rPr>
                      <w:rFonts w:asciiTheme="majorEastAsia" w:eastAsiaTheme="majorEastAsia" w:hAnsiTheme="majorEastAsia"/>
                      <w:sz w:val="21"/>
                    </w:rPr>
                  </w:pPr>
                  <w:hyperlink r:id="rId12" w:history="1">
                    <w:r w:rsidR="00557A14" w:rsidRPr="00263D79">
                      <w:rPr>
                        <w:rStyle w:val="a4"/>
                        <w:rFonts w:ascii="Arial" w:eastAsia="HGｺﾞｼｯｸM" w:hAnsi="Arial"/>
                        <w:color w:val="auto"/>
                        <w:sz w:val="21"/>
                      </w:rPr>
                      <w:t>www.itm-power.com</w:t>
                    </w:r>
                  </w:hyperlink>
                </w:p>
              </w:tc>
            </w:tr>
            <w:tr w:rsidR="00906927" w:rsidRPr="00906927" w:rsidTr="004C552A">
              <w:trPr>
                <w:trHeight w:val="970"/>
              </w:trPr>
              <w:tc>
                <w:tcPr>
                  <w:tcW w:w="1103" w:type="dxa"/>
                </w:tcPr>
                <w:p w:rsidR="00557A14" w:rsidRPr="00263D79" w:rsidRDefault="00557A14" w:rsidP="00557A14">
                  <w:pPr>
                    <w:pStyle w:val="ac"/>
                    <w:snapToGrid w:val="0"/>
                    <w:spacing w:line="300" w:lineRule="exact"/>
                    <w:jc w:val="center"/>
                    <w:rPr>
                      <w:b/>
                      <w:sz w:val="21"/>
                    </w:rPr>
                  </w:pPr>
                  <w:r w:rsidRPr="00263D79">
                    <w:rPr>
                      <w:rFonts w:hint="eastAsia"/>
                      <w:b/>
                      <w:sz w:val="21"/>
                    </w:rPr>
                    <w:t>同社の</w:t>
                  </w:r>
                </w:p>
                <w:p w:rsidR="005D3B5F" w:rsidRPr="00263D79" w:rsidRDefault="00557A14" w:rsidP="00557A14">
                  <w:pPr>
                    <w:pStyle w:val="ac"/>
                    <w:snapToGrid w:val="0"/>
                    <w:spacing w:line="300" w:lineRule="exact"/>
                    <w:jc w:val="center"/>
                    <w:rPr>
                      <w:b/>
                      <w:sz w:val="21"/>
                    </w:rPr>
                  </w:pPr>
                  <w:r w:rsidRPr="00263D79">
                    <w:rPr>
                      <w:rFonts w:hint="eastAsia"/>
                      <w:b/>
                      <w:sz w:val="21"/>
                    </w:rPr>
                    <w:t>技術・特徴</w:t>
                  </w:r>
                </w:p>
              </w:tc>
              <w:tc>
                <w:tcPr>
                  <w:tcW w:w="9439" w:type="dxa"/>
                  <w:gridSpan w:val="3"/>
                </w:tcPr>
                <w:p w:rsidR="005D3B5F" w:rsidRPr="00263D79" w:rsidRDefault="00FA5646" w:rsidP="00FA5646">
                  <w:pPr>
                    <w:pStyle w:val="Default"/>
                    <w:rPr>
                      <w:rFonts w:asciiTheme="majorEastAsia" w:eastAsiaTheme="majorEastAsia" w:hAnsiTheme="majorEastAsia"/>
                      <w:b/>
                      <w:color w:val="auto"/>
                      <w:sz w:val="21"/>
                      <w:szCs w:val="21"/>
                    </w:rPr>
                  </w:pPr>
                  <w:r w:rsidRPr="00263D79">
                    <w:rPr>
                      <w:rFonts w:asciiTheme="majorEastAsia" w:eastAsiaTheme="majorEastAsia" w:hAnsiTheme="majorEastAsia"/>
                      <w:b/>
                      <w:color w:val="auto"/>
                      <w:sz w:val="21"/>
                      <w:szCs w:val="21"/>
                    </w:rPr>
                    <w:t>ITMパワーの電気分解装置はPEMを利用した技術</w:t>
                  </w:r>
                  <w:r w:rsidRPr="00263D79">
                    <w:rPr>
                      <w:rFonts w:asciiTheme="majorEastAsia" w:eastAsiaTheme="majorEastAsia" w:hAnsiTheme="majorEastAsia" w:hint="eastAsia"/>
                      <w:b/>
                      <w:color w:val="auto"/>
                      <w:sz w:val="21"/>
                      <w:szCs w:val="21"/>
                    </w:rPr>
                    <w:t>で、</w:t>
                  </w:r>
                  <w:r w:rsidRPr="00263D79">
                    <w:rPr>
                      <w:rFonts w:asciiTheme="majorEastAsia" w:eastAsiaTheme="majorEastAsia" w:hAnsiTheme="majorEastAsia"/>
                      <w:b/>
                      <w:color w:val="auto"/>
                      <w:sz w:val="21"/>
                      <w:szCs w:val="21"/>
                    </w:rPr>
                    <w:t>今までにない設計と高い出力密度</w:t>
                  </w:r>
                  <w:r w:rsidRPr="00263D79">
                    <w:rPr>
                      <w:rFonts w:asciiTheme="majorEastAsia" w:eastAsiaTheme="majorEastAsia" w:hAnsiTheme="majorEastAsia" w:hint="eastAsia"/>
                      <w:b/>
                      <w:color w:val="auto"/>
                      <w:sz w:val="21"/>
                      <w:szCs w:val="21"/>
                    </w:rPr>
                    <w:t>により</w:t>
                  </w:r>
                  <w:r w:rsidRPr="00263D79">
                    <w:rPr>
                      <w:rFonts w:asciiTheme="majorEastAsia" w:eastAsiaTheme="majorEastAsia" w:hAnsiTheme="majorEastAsia"/>
                      <w:b/>
                      <w:color w:val="auto"/>
                      <w:sz w:val="21"/>
                      <w:szCs w:val="21"/>
                    </w:rPr>
                    <w:t>小型</w:t>
                  </w:r>
                  <w:r w:rsidR="00557A14" w:rsidRPr="00263D79">
                    <w:rPr>
                      <w:rFonts w:asciiTheme="majorEastAsia" w:eastAsiaTheme="majorEastAsia" w:hAnsiTheme="majorEastAsia" w:hint="eastAsia"/>
                      <w:b/>
                      <w:color w:val="auto"/>
                      <w:sz w:val="21"/>
                      <w:szCs w:val="21"/>
                    </w:rPr>
                    <w:t>で効率的なシステムである</w:t>
                  </w:r>
                  <w:r w:rsidRPr="00263D79">
                    <w:rPr>
                      <w:rFonts w:asciiTheme="majorEastAsia" w:eastAsiaTheme="majorEastAsia" w:hAnsiTheme="majorEastAsia"/>
                      <w:b/>
                      <w:color w:val="auto"/>
                      <w:sz w:val="21"/>
                      <w:szCs w:val="21"/>
                    </w:rPr>
                    <w:t>。必要なのは水と電気への接続だけで、高純度な水素ガス源となり、</w:t>
                  </w:r>
                  <w:r w:rsidR="00557A14" w:rsidRPr="00263D79">
                    <w:rPr>
                      <w:rFonts w:asciiTheme="majorEastAsia" w:eastAsiaTheme="majorEastAsia" w:hAnsiTheme="majorEastAsia" w:hint="eastAsia"/>
                      <w:b/>
                      <w:color w:val="auto"/>
                      <w:sz w:val="21"/>
                      <w:szCs w:val="21"/>
                    </w:rPr>
                    <w:t>どこでも必要な場所でオンデマンドにより燃料電池品質の圧縮水素を生成。</w:t>
                  </w:r>
                  <w:r w:rsidRPr="00263D79">
                    <w:rPr>
                      <w:rFonts w:asciiTheme="majorEastAsia" w:eastAsiaTheme="majorEastAsia" w:hAnsiTheme="majorEastAsia"/>
                      <w:b/>
                      <w:color w:val="auto"/>
                      <w:sz w:val="21"/>
                      <w:szCs w:val="21"/>
                    </w:rPr>
                    <w:t>耐用年数は最長</w:t>
                  </w:r>
                  <w:r w:rsidRPr="00263D79">
                    <w:rPr>
                      <w:rFonts w:asciiTheme="majorEastAsia" w:eastAsiaTheme="majorEastAsia" w:hAnsiTheme="majorEastAsia" w:hint="eastAsia"/>
                      <w:b/>
                      <w:color w:val="auto"/>
                      <w:sz w:val="21"/>
                      <w:szCs w:val="21"/>
                    </w:rPr>
                    <w:t>20年で非常に高い信頼性を備えている。</w:t>
                  </w:r>
                </w:p>
                <w:p w:rsidR="00FA5646" w:rsidRPr="00263D79" w:rsidRDefault="00FA5646" w:rsidP="00FA5646">
                  <w:pPr>
                    <w:pStyle w:val="Default"/>
                    <w:rPr>
                      <w:rFonts w:ascii="Arial" w:eastAsia="HGｺﾞｼｯｸM" w:hAnsi="Arial"/>
                      <w:color w:val="auto"/>
                      <w:sz w:val="21"/>
                      <w:szCs w:val="21"/>
                    </w:rPr>
                  </w:pPr>
                </w:p>
              </w:tc>
            </w:tr>
            <w:tr w:rsidR="00263D79" w:rsidRPr="00906927" w:rsidTr="00263D79">
              <w:trPr>
                <w:trHeight w:val="858"/>
              </w:trPr>
              <w:tc>
                <w:tcPr>
                  <w:tcW w:w="1103" w:type="dxa"/>
                </w:tcPr>
                <w:p w:rsidR="00263D79" w:rsidRPr="00263D79" w:rsidRDefault="00263D79" w:rsidP="00557A14">
                  <w:pPr>
                    <w:pStyle w:val="ac"/>
                    <w:snapToGrid w:val="0"/>
                    <w:spacing w:line="300" w:lineRule="exact"/>
                    <w:jc w:val="center"/>
                    <w:rPr>
                      <w:b/>
                      <w:sz w:val="21"/>
                    </w:rPr>
                  </w:pPr>
                  <w:r w:rsidRPr="00263D79">
                    <w:rPr>
                      <w:rFonts w:hint="eastAsia"/>
                      <w:b/>
                      <w:sz w:val="21"/>
                    </w:rPr>
                    <w:t>参加目的</w:t>
                  </w:r>
                </w:p>
              </w:tc>
              <w:tc>
                <w:tcPr>
                  <w:tcW w:w="9439" w:type="dxa"/>
                  <w:gridSpan w:val="3"/>
                </w:tcPr>
                <w:p w:rsidR="00263D79" w:rsidRPr="00263D79" w:rsidRDefault="00263D79" w:rsidP="00FA5646">
                  <w:pPr>
                    <w:pStyle w:val="Default"/>
                    <w:rPr>
                      <w:rFonts w:asciiTheme="majorEastAsia" w:eastAsiaTheme="majorEastAsia" w:hAnsiTheme="majorEastAsia"/>
                      <w:b/>
                      <w:color w:val="auto"/>
                      <w:sz w:val="21"/>
                      <w:szCs w:val="21"/>
                    </w:rPr>
                  </w:pPr>
                  <w:r w:rsidRPr="00263D79">
                    <w:rPr>
                      <w:rFonts w:asciiTheme="majorEastAsia" w:eastAsiaTheme="majorEastAsia" w:hAnsiTheme="majorEastAsia" w:hint="eastAsia"/>
                      <w:b/>
                      <w:color w:val="auto"/>
                      <w:sz w:val="21"/>
                      <w:szCs w:val="21"/>
                    </w:rPr>
                    <w:t>関西企業との強固なパートナーシップを組むことにより、日本・アジア市場への展開を希望しています。</w:t>
                  </w:r>
                </w:p>
              </w:tc>
            </w:tr>
          </w:tbl>
          <w:p w:rsidR="003E797D" w:rsidRPr="00906927" w:rsidRDefault="003E797D" w:rsidP="00AD17CB">
            <w:pPr>
              <w:pStyle w:val="ac"/>
              <w:snapToGrid w:val="0"/>
              <w:spacing w:line="300" w:lineRule="exact"/>
              <w:rPr>
                <w:rFonts w:ascii="メイリオ" w:eastAsia="メイリオ" w:hAnsi="メイリオ" w:cs="メイリオ"/>
                <w:b/>
                <w:bCs/>
                <w:sz w:val="28"/>
                <w:szCs w:val="28"/>
                <w:u w:val="single"/>
              </w:rPr>
            </w:pPr>
          </w:p>
          <w:p w:rsidR="00FA5646" w:rsidRPr="00906927" w:rsidRDefault="00FA5646" w:rsidP="00AD17CB">
            <w:pPr>
              <w:pStyle w:val="ac"/>
              <w:snapToGrid w:val="0"/>
              <w:spacing w:line="300" w:lineRule="exact"/>
              <w:rPr>
                <w:rFonts w:ascii="メイリオ" w:eastAsia="メイリオ" w:hAnsi="メイリオ" w:cs="メイリオ"/>
                <w:b/>
                <w:bCs/>
                <w:sz w:val="28"/>
                <w:szCs w:val="28"/>
                <w:u w:val="single"/>
              </w:rPr>
            </w:pPr>
          </w:p>
          <w:p w:rsidR="002F5C2F" w:rsidRPr="00906927" w:rsidRDefault="002F5C2F" w:rsidP="00AD17CB">
            <w:pPr>
              <w:pStyle w:val="ac"/>
              <w:snapToGrid w:val="0"/>
              <w:spacing w:line="300" w:lineRule="exact"/>
              <w:rPr>
                <w:rFonts w:ascii="メイリオ" w:eastAsia="メイリオ" w:hAnsi="メイリオ" w:cs="メイリオ"/>
                <w:b/>
                <w:bCs/>
                <w:sz w:val="28"/>
                <w:szCs w:val="28"/>
                <w:u w:val="single"/>
              </w:rPr>
            </w:pPr>
          </w:p>
          <w:p w:rsidR="00C85B93" w:rsidRPr="00906927" w:rsidRDefault="00C85B93" w:rsidP="00AD17CB">
            <w:pPr>
              <w:pStyle w:val="ac"/>
              <w:snapToGrid w:val="0"/>
              <w:spacing w:line="300" w:lineRule="exact"/>
              <w:rPr>
                <w:b/>
              </w:rPr>
            </w:pPr>
          </w:p>
          <w:p w:rsidR="00AB0539" w:rsidRPr="00906927" w:rsidRDefault="00AB0539" w:rsidP="00864ED9">
            <w:pPr>
              <w:pStyle w:val="ac"/>
              <w:snapToGrid w:val="0"/>
              <w:spacing w:line="300" w:lineRule="exact"/>
              <w:rPr>
                <w:rFonts w:ascii="メイリオ" w:eastAsia="メイリオ" w:hAnsi="メイリオ" w:cs="メイリオ"/>
                <w:b/>
                <w:bCs/>
                <w:sz w:val="28"/>
                <w:szCs w:val="28"/>
                <w:u w:val="single"/>
              </w:rPr>
            </w:pPr>
          </w:p>
          <w:p w:rsidR="00B12714" w:rsidRPr="00906927" w:rsidRDefault="00B12714" w:rsidP="00864ED9">
            <w:pPr>
              <w:pStyle w:val="ac"/>
              <w:snapToGrid w:val="0"/>
              <w:spacing w:line="300" w:lineRule="exact"/>
              <w:rPr>
                <w:rFonts w:ascii="メイリオ" w:eastAsia="メイリオ" w:hAnsi="メイリオ" w:cs="メイリオ"/>
                <w:b/>
                <w:bCs/>
                <w:sz w:val="28"/>
                <w:szCs w:val="28"/>
                <w:u w:val="single"/>
              </w:rPr>
            </w:pPr>
          </w:p>
          <w:p w:rsidR="00864ED9" w:rsidRDefault="00864ED9" w:rsidP="00647A4C">
            <w:pPr>
              <w:snapToGrid w:val="0"/>
              <w:spacing w:line="320" w:lineRule="exact"/>
              <w:rPr>
                <w:rFonts w:ascii="Meiryo UI" w:eastAsia="Meiryo UI" w:hAnsi="Meiryo UI" w:cs="Meiryo UI"/>
                <w:b/>
              </w:rPr>
            </w:pPr>
          </w:p>
        </w:tc>
      </w:tr>
    </w:tbl>
    <w:p w:rsidR="00371DEE" w:rsidRDefault="00371DEE"/>
    <w:sectPr w:rsidR="00371DEE" w:rsidSect="00806897">
      <w:pgSz w:w="11906" w:h="16838"/>
      <w:pgMar w:top="454" w:right="454" w:bottom="397"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B5" w:rsidRDefault="008828B5" w:rsidP="00AE314F">
      <w:pPr>
        <w:rPr>
          <w:rFonts w:cs="Times New Roman"/>
        </w:rPr>
      </w:pPr>
      <w:r>
        <w:rPr>
          <w:rFonts w:cs="Times New Roman"/>
        </w:rPr>
        <w:separator/>
      </w:r>
    </w:p>
  </w:endnote>
  <w:endnote w:type="continuationSeparator" w:id="0">
    <w:p w:rsidR="008828B5" w:rsidRDefault="008828B5" w:rsidP="00AE31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ｺﾞｼｯｸM">
    <w:altName w:val="MS Gothic"/>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B5" w:rsidRDefault="008828B5" w:rsidP="00AE314F">
      <w:pPr>
        <w:rPr>
          <w:rFonts w:cs="Times New Roman"/>
        </w:rPr>
      </w:pPr>
      <w:r>
        <w:rPr>
          <w:rFonts w:cs="Times New Roman"/>
        </w:rPr>
        <w:separator/>
      </w:r>
    </w:p>
  </w:footnote>
  <w:footnote w:type="continuationSeparator" w:id="0">
    <w:p w:rsidR="008828B5" w:rsidRDefault="008828B5" w:rsidP="00AE314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C1F"/>
    <w:multiLevelType w:val="multilevel"/>
    <w:tmpl w:val="2D14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D3DAB"/>
    <w:multiLevelType w:val="hybridMultilevel"/>
    <w:tmpl w:val="1F02D8A4"/>
    <w:lvl w:ilvl="0" w:tplc="B282C870">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CA36F6"/>
    <w:multiLevelType w:val="hybridMultilevel"/>
    <w:tmpl w:val="52DEA7F6"/>
    <w:lvl w:ilvl="0" w:tplc="FAD2DDA4">
      <w:start w:val="5"/>
      <w:numFmt w:val="bullet"/>
      <w:lvlText w:val="□"/>
      <w:lvlJc w:val="left"/>
      <w:pPr>
        <w:ind w:left="360" w:hanging="360"/>
      </w:pPr>
      <w:rPr>
        <w:rFonts w:ascii="HGｺﾞｼｯｸM" w:eastAsia="HGｺﾞｼｯｸM" w:hAnsi="Arial" w:cs="Angsana New" w:hint="eastAsia"/>
        <w:lang w:val="en-C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C04150"/>
    <w:multiLevelType w:val="hybridMultilevel"/>
    <w:tmpl w:val="F9CCC504"/>
    <w:lvl w:ilvl="0" w:tplc="AC745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A3B27"/>
    <w:multiLevelType w:val="hybridMultilevel"/>
    <w:tmpl w:val="1A5238B2"/>
    <w:lvl w:ilvl="0" w:tplc="1650617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6766BB7"/>
    <w:multiLevelType w:val="hybridMultilevel"/>
    <w:tmpl w:val="A2703308"/>
    <w:lvl w:ilvl="0" w:tplc="0409000F">
      <w:start w:val="1"/>
      <w:numFmt w:val="decimal"/>
      <w:lvlText w:val="%1."/>
      <w:lvlJc w:val="left"/>
      <w:pPr>
        <w:ind w:left="420" w:hanging="420"/>
      </w:pPr>
    </w:lvl>
    <w:lvl w:ilvl="1" w:tplc="07E666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134E43"/>
    <w:multiLevelType w:val="hybridMultilevel"/>
    <w:tmpl w:val="96E66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FE2D9D"/>
    <w:multiLevelType w:val="hybridMultilevel"/>
    <w:tmpl w:val="6CF8C65A"/>
    <w:lvl w:ilvl="0" w:tplc="64CECC40">
      <w:numFmt w:val="bullet"/>
      <w:lvlText w:val="•"/>
      <w:lvlJc w:val="left"/>
      <w:pPr>
        <w:ind w:left="720" w:hanging="360"/>
      </w:pPr>
      <w:rPr>
        <w:rFonts w:ascii="Arial" w:eastAsia="HGｺﾞｼｯｸM"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96C27"/>
    <w:multiLevelType w:val="hybridMultilevel"/>
    <w:tmpl w:val="B87E2800"/>
    <w:lvl w:ilvl="0" w:tplc="F20C7DC0">
      <w:start w:val="1"/>
      <w:numFmt w:val="bullet"/>
      <w:lvlText w:val="•"/>
      <w:lvlJc w:val="left"/>
      <w:pPr>
        <w:tabs>
          <w:tab w:val="num" w:pos="720"/>
        </w:tabs>
        <w:ind w:left="720" w:hanging="360"/>
      </w:pPr>
      <w:rPr>
        <w:rFonts w:ascii="ＭＳ Ｐゴシック" w:hAnsi="ＭＳ Ｐゴシック" w:hint="default"/>
      </w:rPr>
    </w:lvl>
    <w:lvl w:ilvl="1" w:tplc="A44228F6" w:tentative="1">
      <w:start w:val="1"/>
      <w:numFmt w:val="bullet"/>
      <w:lvlText w:val="•"/>
      <w:lvlJc w:val="left"/>
      <w:pPr>
        <w:tabs>
          <w:tab w:val="num" w:pos="1440"/>
        </w:tabs>
        <w:ind w:left="1440" w:hanging="360"/>
      </w:pPr>
      <w:rPr>
        <w:rFonts w:ascii="ＭＳ Ｐゴシック" w:hAnsi="ＭＳ Ｐゴシック" w:hint="default"/>
      </w:rPr>
    </w:lvl>
    <w:lvl w:ilvl="2" w:tplc="E214D33E" w:tentative="1">
      <w:start w:val="1"/>
      <w:numFmt w:val="bullet"/>
      <w:lvlText w:val="•"/>
      <w:lvlJc w:val="left"/>
      <w:pPr>
        <w:tabs>
          <w:tab w:val="num" w:pos="2160"/>
        </w:tabs>
        <w:ind w:left="2160" w:hanging="360"/>
      </w:pPr>
      <w:rPr>
        <w:rFonts w:ascii="ＭＳ Ｐゴシック" w:hAnsi="ＭＳ Ｐゴシック" w:hint="default"/>
      </w:rPr>
    </w:lvl>
    <w:lvl w:ilvl="3" w:tplc="7C0E8478" w:tentative="1">
      <w:start w:val="1"/>
      <w:numFmt w:val="bullet"/>
      <w:lvlText w:val="•"/>
      <w:lvlJc w:val="left"/>
      <w:pPr>
        <w:tabs>
          <w:tab w:val="num" w:pos="2880"/>
        </w:tabs>
        <w:ind w:left="2880" w:hanging="360"/>
      </w:pPr>
      <w:rPr>
        <w:rFonts w:ascii="ＭＳ Ｐゴシック" w:hAnsi="ＭＳ Ｐゴシック" w:hint="default"/>
      </w:rPr>
    </w:lvl>
    <w:lvl w:ilvl="4" w:tplc="8D78CA22" w:tentative="1">
      <w:start w:val="1"/>
      <w:numFmt w:val="bullet"/>
      <w:lvlText w:val="•"/>
      <w:lvlJc w:val="left"/>
      <w:pPr>
        <w:tabs>
          <w:tab w:val="num" w:pos="3600"/>
        </w:tabs>
        <w:ind w:left="3600" w:hanging="360"/>
      </w:pPr>
      <w:rPr>
        <w:rFonts w:ascii="ＭＳ Ｐゴシック" w:hAnsi="ＭＳ Ｐゴシック" w:hint="default"/>
      </w:rPr>
    </w:lvl>
    <w:lvl w:ilvl="5" w:tplc="15BAD940" w:tentative="1">
      <w:start w:val="1"/>
      <w:numFmt w:val="bullet"/>
      <w:lvlText w:val="•"/>
      <w:lvlJc w:val="left"/>
      <w:pPr>
        <w:tabs>
          <w:tab w:val="num" w:pos="4320"/>
        </w:tabs>
        <w:ind w:left="4320" w:hanging="360"/>
      </w:pPr>
      <w:rPr>
        <w:rFonts w:ascii="ＭＳ Ｐゴシック" w:hAnsi="ＭＳ Ｐゴシック" w:hint="default"/>
      </w:rPr>
    </w:lvl>
    <w:lvl w:ilvl="6" w:tplc="2930955E" w:tentative="1">
      <w:start w:val="1"/>
      <w:numFmt w:val="bullet"/>
      <w:lvlText w:val="•"/>
      <w:lvlJc w:val="left"/>
      <w:pPr>
        <w:tabs>
          <w:tab w:val="num" w:pos="5040"/>
        </w:tabs>
        <w:ind w:left="5040" w:hanging="360"/>
      </w:pPr>
      <w:rPr>
        <w:rFonts w:ascii="ＭＳ Ｐゴシック" w:hAnsi="ＭＳ Ｐゴシック" w:hint="default"/>
      </w:rPr>
    </w:lvl>
    <w:lvl w:ilvl="7" w:tplc="A872911A" w:tentative="1">
      <w:start w:val="1"/>
      <w:numFmt w:val="bullet"/>
      <w:lvlText w:val="•"/>
      <w:lvlJc w:val="left"/>
      <w:pPr>
        <w:tabs>
          <w:tab w:val="num" w:pos="5760"/>
        </w:tabs>
        <w:ind w:left="5760" w:hanging="360"/>
      </w:pPr>
      <w:rPr>
        <w:rFonts w:ascii="ＭＳ Ｐゴシック" w:hAnsi="ＭＳ Ｐゴシック" w:hint="default"/>
      </w:rPr>
    </w:lvl>
    <w:lvl w:ilvl="8" w:tplc="275C4DB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34B4202C"/>
    <w:multiLevelType w:val="hybridMultilevel"/>
    <w:tmpl w:val="F5F4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40804"/>
    <w:multiLevelType w:val="hybridMultilevel"/>
    <w:tmpl w:val="5DF26532"/>
    <w:lvl w:ilvl="0" w:tplc="92600260">
      <w:start w:val="1"/>
      <w:numFmt w:val="bullet"/>
      <w:lvlText w:val="•"/>
      <w:lvlJc w:val="left"/>
      <w:pPr>
        <w:tabs>
          <w:tab w:val="num" w:pos="720"/>
        </w:tabs>
        <w:ind w:left="720" w:hanging="360"/>
      </w:pPr>
      <w:rPr>
        <w:rFonts w:ascii="ＭＳ Ｐゴシック" w:hAnsi="ＭＳ Ｐゴシック" w:hint="default"/>
      </w:rPr>
    </w:lvl>
    <w:lvl w:ilvl="1" w:tplc="7EB0B264" w:tentative="1">
      <w:start w:val="1"/>
      <w:numFmt w:val="bullet"/>
      <w:lvlText w:val="•"/>
      <w:lvlJc w:val="left"/>
      <w:pPr>
        <w:tabs>
          <w:tab w:val="num" w:pos="1440"/>
        </w:tabs>
        <w:ind w:left="1440" w:hanging="360"/>
      </w:pPr>
      <w:rPr>
        <w:rFonts w:ascii="ＭＳ Ｐゴシック" w:hAnsi="ＭＳ Ｐゴシック" w:hint="default"/>
      </w:rPr>
    </w:lvl>
    <w:lvl w:ilvl="2" w:tplc="4DB22CF6" w:tentative="1">
      <w:start w:val="1"/>
      <w:numFmt w:val="bullet"/>
      <w:lvlText w:val="•"/>
      <w:lvlJc w:val="left"/>
      <w:pPr>
        <w:tabs>
          <w:tab w:val="num" w:pos="2160"/>
        </w:tabs>
        <w:ind w:left="2160" w:hanging="360"/>
      </w:pPr>
      <w:rPr>
        <w:rFonts w:ascii="ＭＳ Ｐゴシック" w:hAnsi="ＭＳ Ｐゴシック" w:hint="default"/>
      </w:rPr>
    </w:lvl>
    <w:lvl w:ilvl="3" w:tplc="43BA9FE8" w:tentative="1">
      <w:start w:val="1"/>
      <w:numFmt w:val="bullet"/>
      <w:lvlText w:val="•"/>
      <w:lvlJc w:val="left"/>
      <w:pPr>
        <w:tabs>
          <w:tab w:val="num" w:pos="2880"/>
        </w:tabs>
        <w:ind w:left="2880" w:hanging="360"/>
      </w:pPr>
      <w:rPr>
        <w:rFonts w:ascii="ＭＳ Ｐゴシック" w:hAnsi="ＭＳ Ｐゴシック" w:hint="default"/>
      </w:rPr>
    </w:lvl>
    <w:lvl w:ilvl="4" w:tplc="28FC9DA6" w:tentative="1">
      <w:start w:val="1"/>
      <w:numFmt w:val="bullet"/>
      <w:lvlText w:val="•"/>
      <w:lvlJc w:val="left"/>
      <w:pPr>
        <w:tabs>
          <w:tab w:val="num" w:pos="3600"/>
        </w:tabs>
        <w:ind w:left="3600" w:hanging="360"/>
      </w:pPr>
      <w:rPr>
        <w:rFonts w:ascii="ＭＳ Ｐゴシック" w:hAnsi="ＭＳ Ｐゴシック" w:hint="default"/>
      </w:rPr>
    </w:lvl>
    <w:lvl w:ilvl="5" w:tplc="56FC55FA" w:tentative="1">
      <w:start w:val="1"/>
      <w:numFmt w:val="bullet"/>
      <w:lvlText w:val="•"/>
      <w:lvlJc w:val="left"/>
      <w:pPr>
        <w:tabs>
          <w:tab w:val="num" w:pos="4320"/>
        </w:tabs>
        <w:ind w:left="4320" w:hanging="360"/>
      </w:pPr>
      <w:rPr>
        <w:rFonts w:ascii="ＭＳ Ｐゴシック" w:hAnsi="ＭＳ Ｐゴシック" w:hint="default"/>
      </w:rPr>
    </w:lvl>
    <w:lvl w:ilvl="6" w:tplc="CD32A9F8" w:tentative="1">
      <w:start w:val="1"/>
      <w:numFmt w:val="bullet"/>
      <w:lvlText w:val="•"/>
      <w:lvlJc w:val="left"/>
      <w:pPr>
        <w:tabs>
          <w:tab w:val="num" w:pos="5040"/>
        </w:tabs>
        <w:ind w:left="5040" w:hanging="360"/>
      </w:pPr>
      <w:rPr>
        <w:rFonts w:ascii="ＭＳ Ｐゴシック" w:hAnsi="ＭＳ Ｐゴシック" w:hint="default"/>
      </w:rPr>
    </w:lvl>
    <w:lvl w:ilvl="7" w:tplc="2C7E368A" w:tentative="1">
      <w:start w:val="1"/>
      <w:numFmt w:val="bullet"/>
      <w:lvlText w:val="•"/>
      <w:lvlJc w:val="left"/>
      <w:pPr>
        <w:tabs>
          <w:tab w:val="num" w:pos="5760"/>
        </w:tabs>
        <w:ind w:left="5760" w:hanging="360"/>
      </w:pPr>
      <w:rPr>
        <w:rFonts w:ascii="ＭＳ Ｐゴシック" w:hAnsi="ＭＳ Ｐゴシック" w:hint="default"/>
      </w:rPr>
    </w:lvl>
    <w:lvl w:ilvl="8" w:tplc="C348301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3C8E6622"/>
    <w:multiLevelType w:val="hybridMultilevel"/>
    <w:tmpl w:val="DC58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24EAA"/>
    <w:multiLevelType w:val="hybridMultilevel"/>
    <w:tmpl w:val="D7127628"/>
    <w:lvl w:ilvl="0" w:tplc="71AC764C">
      <w:start w:val="1"/>
      <w:numFmt w:val="decimalEnclosedCircle"/>
      <w:lvlText w:val="%1"/>
      <w:lvlJc w:val="left"/>
      <w:pPr>
        <w:ind w:left="3240" w:hanging="3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3" w15:restartNumberingAfterBreak="0">
    <w:nsid w:val="41E36991"/>
    <w:multiLevelType w:val="hybridMultilevel"/>
    <w:tmpl w:val="819E0A2A"/>
    <w:lvl w:ilvl="0" w:tplc="20BAE666">
      <w:start w:val="1"/>
      <w:numFmt w:val="decimalEnclosedCircle"/>
      <w:lvlText w:val="%1"/>
      <w:lvlJc w:val="left"/>
      <w:pPr>
        <w:ind w:left="360" w:hanging="360"/>
      </w:pPr>
      <w:rPr>
        <w:rFonts w:ascii="HG丸ｺﾞｼｯｸM-PRO" w:eastAsia="HG丸ｺﾞｼｯｸM-PRO" w:hAnsi="HG丸ｺﾞｼｯｸM-PRO" w:cs="メイリオ"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A408D3"/>
    <w:multiLevelType w:val="hybridMultilevel"/>
    <w:tmpl w:val="C4E8B444"/>
    <w:lvl w:ilvl="0" w:tplc="6CF0D400">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5" w15:restartNumberingAfterBreak="0">
    <w:nsid w:val="489668AB"/>
    <w:multiLevelType w:val="hybridMultilevel"/>
    <w:tmpl w:val="774AE4B6"/>
    <w:lvl w:ilvl="0" w:tplc="A1BC1DFA">
      <w:start w:val="1"/>
      <w:numFmt w:val="bullet"/>
      <w:lvlText w:val="•"/>
      <w:lvlJc w:val="left"/>
      <w:pPr>
        <w:tabs>
          <w:tab w:val="num" w:pos="720"/>
        </w:tabs>
        <w:ind w:left="720" w:hanging="360"/>
      </w:pPr>
      <w:rPr>
        <w:rFonts w:ascii="ＭＳ Ｐゴシック" w:hAnsi="ＭＳ Ｐゴシック" w:hint="default"/>
      </w:rPr>
    </w:lvl>
    <w:lvl w:ilvl="1" w:tplc="42FC2168" w:tentative="1">
      <w:start w:val="1"/>
      <w:numFmt w:val="bullet"/>
      <w:lvlText w:val="•"/>
      <w:lvlJc w:val="left"/>
      <w:pPr>
        <w:tabs>
          <w:tab w:val="num" w:pos="1440"/>
        </w:tabs>
        <w:ind w:left="1440" w:hanging="360"/>
      </w:pPr>
      <w:rPr>
        <w:rFonts w:ascii="ＭＳ Ｐゴシック" w:hAnsi="ＭＳ Ｐゴシック" w:hint="default"/>
      </w:rPr>
    </w:lvl>
    <w:lvl w:ilvl="2" w:tplc="09A8BB66" w:tentative="1">
      <w:start w:val="1"/>
      <w:numFmt w:val="bullet"/>
      <w:lvlText w:val="•"/>
      <w:lvlJc w:val="left"/>
      <w:pPr>
        <w:tabs>
          <w:tab w:val="num" w:pos="2160"/>
        </w:tabs>
        <w:ind w:left="2160" w:hanging="360"/>
      </w:pPr>
      <w:rPr>
        <w:rFonts w:ascii="ＭＳ Ｐゴシック" w:hAnsi="ＭＳ Ｐゴシック" w:hint="default"/>
      </w:rPr>
    </w:lvl>
    <w:lvl w:ilvl="3" w:tplc="AD9E0012" w:tentative="1">
      <w:start w:val="1"/>
      <w:numFmt w:val="bullet"/>
      <w:lvlText w:val="•"/>
      <w:lvlJc w:val="left"/>
      <w:pPr>
        <w:tabs>
          <w:tab w:val="num" w:pos="2880"/>
        </w:tabs>
        <w:ind w:left="2880" w:hanging="360"/>
      </w:pPr>
      <w:rPr>
        <w:rFonts w:ascii="ＭＳ Ｐゴシック" w:hAnsi="ＭＳ Ｐゴシック" w:hint="default"/>
      </w:rPr>
    </w:lvl>
    <w:lvl w:ilvl="4" w:tplc="0BC4B5FE" w:tentative="1">
      <w:start w:val="1"/>
      <w:numFmt w:val="bullet"/>
      <w:lvlText w:val="•"/>
      <w:lvlJc w:val="left"/>
      <w:pPr>
        <w:tabs>
          <w:tab w:val="num" w:pos="3600"/>
        </w:tabs>
        <w:ind w:left="3600" w:hanging="360"/>
      </w:pPr>
      <w:rPr>
        <w:rFonts w:ascii="ＭＳ Ｐゴシック" w:hAnsi="ＭＳ Ｐゴシック" w:hint="default"/>
      </w:rPr>
    </w:lvl>
    <w:lvl w:ilvl="5" w:tplc="5FFCB0E4" w:tentative="1">
      <w:start w:val="1"/>
      <w:numFmt w:val="bullet"/>
      <w:lvlText w:val="•"/>
      <w:lvlJc w:val="left"/>
      <w:pPr>
        <w:tabs>
          <w:tab w:val="num" w:pos="4320"/>
        </w:tabs>
        <w:ind w:left="4320" w:hanging="360"/>
      </w:pPr>
      <w:rPr>
        <w:rFonts w:ascii="ＭＳ Ｐゴシック" w:hAnsi="ＭＳ Ｐゴシック" w:hint="default"/>
      </w:rPr>
    </w:lvl>
    <w:lvl w:ilvl="6" w:tplc="B412AE98" w:tentative="1">
      <w:start w:val="1"/>
      <w:numFmt w:val="bullet"/>
      <w:lvlText w:val="•"/>
      <w:lvlJc w:val="left"/>
      <w:pPr>
        <w:tabs>
          <w:tab w:val="num" w:pos="5040"/>
        </w:tabs>
        <w:ind w:left="5040" w:hanging="360"/>
      </w:pPr>
      <w:rPr>
        <w:rFonts w:ascii="ＭＳ Ｐゴシック" w:hAnsi="ＭＳ Ｐゴシック" w:hint="default"/>
      </w:rPr>
    </w:lvl>
    <w:lvl w:ilvl="7" w:tplc="956A99A4" w:tentative="1">
      <w:start w:val="1"/>
      <w:numFmt w:val="bullet"/>
      <w:lvlText w:val="•"/>
      <w:lvlJc w:val="left"/>
      <w:pPr>
        <w:tabs>
          <w:tab w:val="num" w:pos="5760"/>
        </w:tabs>
        <w:ind w:left="5760" w:hanging="360"/>
      </w:pPr>
      <w:rPr>
        <w:rFonts w:ascii="ＭＳ Ｐゴシック" w:hAnsi="ＭＳ Ｐゴシック" w:hint="default"/>
      </w:rPr>
    </w:lvl>
    <w:lvl w:ilvl="8" w:tplc="C6A674C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15:restartNumberingAfterBreak="0">
    <w:nsid w:val="4D824491"/>
    <w:multiLevelType w:val="hybridMultilevel"/>
    <w:tmpl w:val="16FE9488"/>
    <w:lvl w:ilvl="0" w:tplc="496056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005D1A"/>
    <w:multiLevelType w:val="hybridMultilevel"/>
    <w:tmpl w:val="02D4F824"/>
    <w:lvl w:ilvl="0" w:tplc="4FBC73FC">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8" w15:restartNumberingAfterBreak="0">
    <w:nsid w:val="5673488B"/>
    <w:multiLevelType w:val="hybridMultilevel"/>
    <w:tmpl w:val="B27CD8EC"/>
    <w:lvl w:ilvl="0" w:tplc="7914823C">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9" w15:restartNumberingAfterBreak="0">
    <w:nsid w:val="58C01244"/>
    <w:multiLevelType w:val="hybridMultilevel"/>
    <w:tmpl w:val="913E6680"/>
    <w:lvl w:ilvl="0" w:tplc="AD4CAFB8">
      <w:start w:val="4"/>
      <w:numFmt w:val="bullet"/>
      <w:lvlText w:val="□"/>
      <w:lvlJc w:val="left"/>
      <w:pPr>
        <w:ind w:left="580" w:hanging="360"/>
      </w:pPr>
      <w:rPr>
        <w:rFonts w:ascii="ＭＳ ゴシック" w:eastAsia="ＭＳ ゴシック" w:hAnsi="ＭＳ ゴシック" w:cs="Aria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5FF04217"/>
    <w:multiLevelType w:val="hybridMultilevel"/>
    <w:tmpl w:val="568CB37E"/>
    <w:lvl w:ilvl="0" w:tplc="B24C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D02D39"/>
    <w:multiLevelType w:val="hybridMultilevel"/>
    <w:tmpl w:val="55003164"/>
    <w:lvl w:ilvl="0" w:tplc="4860FA54">
      <w:start w:val="1"/>
      <w:numFmt w:val="bullet"/>
      <w:lvlText w:val="•"/>
      <w:lvlJc w:val="left"/>
      <w:pPr>
        <w:tabs>
          <w:tab w:val="num" w:pos="720"/>
        </w:tabs>
        <w:ind w:left="720" w:hanging="360"/>
      </w:pPr>
      <w:rPr>
        <w:rFonts w:ascii="ＭＳ Ｐゴシック" w:hAnsi="ＭＳ Ｐゴシック" w:hint="default"/>
      </w:rPr>
    </w:lvl>
    <w:lvl w:ilvl="1" w:tplc="F16A2974" w:tentative="1">
      <w:start w:val="1"/>
      <w:numFmt w:val="bullet"/>
      <w:lvlText w:val="•"/>
      <w:lvlJc w:val="left"/>
      <w:pPr>
        <w:tabs>
          <w:tab w:val="num" w:pos="1440"/>
        </w:tabs>
        <w:ind w:left="1440" w:hanging="360"/>
      </w:pPr>
      <w:rPr>
        <w:rFonts w:ascii="ＭＳ Ｐゴシック" w:hAnsi="ＭＳ Ｐゴシック" w:hint="default"/>
      </w:rPr>
    </w:lvl>
    <w:lvl w:ilvl="2" w:tplc="B0F42DDE" w:tentative="1">
      <w:start w:val="1"/>
      <w:numFmt w:val="bullet"/>
      <w:lvlText w:val="•"/>
      <w:lvlJc w:val="left"/>
      <w:pPr>
        <w:tabs>
          <w:tab w:val="num" w:pos="2160"/>
        </w:tabs>
        <w:ind w:left="2160" w:hanging="360"/>
      </w:pPr>
      <w:rPr>
        <w:rFonts w:ascii="ＭＳ Ｐゴシック" w:hAnsi="ＭＳ Ｐゴシック" w:hint="default"/>
      </w:rPr>
    </w:lvl>
    <w:lvl w:ilvl="3" w:tplc="25D6FF02" w:tentative="1">
      <w:start w:val="1"/>
      <w:numFmt w:val="bullet"/>
      <w:lvlText w:val="•"/>
      <w:lvlJc w:val="left"/>
      <w:pPr>
        <w:tabs>
          <w:tab w:val="num" w:pos="2880"/>
        </w:tabs>
        <w:ind w:left="2880" w:hanging="360"/>
      </w:pPr>
      <w:rPr>
        <w:rFonts w:ascii="ＭＳ Ｐゴシック" w:hAnsi="ＭＳ Ｐゴシック" w:hint="default"/>
      </w:rPr>
    </w:lvl>
    <w:lvl w:ilvl="4" w:tplc="85D83EDC" w:tentative="1">
      <w:start w:val="1"/>
      <w:numFmt w:val="bullet"/>
      <w:lvlText w:val="•"/>
      <w:lvlJc w:val="left"/>
      <w:pPr>
        <w:tabs>
          <w:tab w:val="num" w:pos="3600"/>
        </w:tabs>
        <w:ind w:left="3600" w:hanging="360"/>
      </w:pPr>
      <w:rPr>
        <w:rFonts w:ascii="ＭＳ Ｐゴシック" w:hAnsi="ＭＳ Ｐゴシック" w:hint="default"/>
      </w:rPr>
    </w:lvl>
    <w:lvl w:ilvl="5" w:tplc="0A1AF912" w:tentative="1">
      <w:start w:val="1"/>
      <w:numFmt w:val="bullet"/>
      <w:lvlText w:val="•"/>
      <w:lvlJc w:val="left"/>
      <w:pPr>
        <w:tabs>
          <w:tab w:val="num" w:pos="4320"/>
        </w:tabs>
        <w:ind w:left="4320" w:hanging="360"/>
      </w:pPr>
      <w:rPr>
        <w:rFonts w:ascii="ＭＳ Ｐゴシック" w:hAnsi="ＭＳ Ｐゴシック" w:hint="default"/>
      </w:rPr>
    </w:lvl>
    <w:lvl w:ilvl="6" w:tplc="C7B036E0" w:tentative="1">
      <w:start w:val="1"/>
      <w:numFmt w:val="bullet"/>
      <w:lvlText w:val="•"/>
      <w:lvlJc w:val="left"/>
      <w:pPr>
        <w:tabs>
          <w:tab w:val="num" w:pos="5040"/>
        </w:tabs>
        <w:ind w:left="5040" w:hanging="360"/>
      </w:pPr>
      <w:rPr>
        <w:rFonts w:ascii="ＭＳ Ｐゴシック" w:hAnsi="ＭＳ Ｐゴシック" w:hint="default"/>
      </w:rPr>
    </w:lvl>
    <w:lvl w:ilvl="7" w:tplc="AA3EB9F0" w:tentative="1">
      <w:start w:val="1"/>
      <w:numFmt w:val="bullet"/>
      <w:lvlText w:val="•"/>
      <w:lvlJc w:val="left"/>
      <w:pPr>
        <w:tabs>
          <w:tab w:val="num" w:pos="5760"/>
        </w:tabs>
        <w:ind w:left="5760" w:hanging="360"/>
      </w:pPr>
      <w:rPr>
        <w:rFonts w:ascii="ＭＳ Ｐゴシック" w:hAnsi="ＭＳ Ｐゴシック" w:hint="default"/>
      </w:rPr>
    </w:lvl>
    <w:lvl w:ilvl="8" w:tplc="C950B6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15:restartNumberingAfterBreak="0">
    <w:nsid w:val="652E6D3B"/>
    <w:multiLevelType w:val="hybridMultilevel"/>
    <w:tmpl w:val="0EFC1E9A"/>
    <w:lvl w:ilvl="0" w:tplc="2B80455A">
      <w:start w:val="1"/>
      <w:numFmt w:val="bullet"/>
      <w:lvlText w:val="※"/>
      <w:lvlJc w:val="left"/>
      <w:pPr>
        <w:tabs>
          <w:tab w:val="num" w:pos="2355"/>
        </w:tabs>
        <w:ind w:left="235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2835"/>
        </w:tabs>
        <w:ind w:left="2835" w:hanging="420"/>
      </w:pPr>
      <w:rPr>
        <w:rFonts w:ascii="Wingdings" w:hAnsi="Wingdings" w:hint="default"/>
      </w:rPr>
    </w:lvl>
    <w:lvl w:ilvl="2" w:tplc="0409000D" w:tentative="1">
      <w:start w:val="1"/>
      <w:numFmt w:val="bullet"/>
      <w:lvlText w:val=""/>
      <w:lvlJc w:val="left"/>
      <w:pPr>
        <w:tabs>
          <w:tab w:val="num" w:pos="3255"/>
        </w:tabs>
        <w:ind w:left="3255" w:hanging="420"/>
      </w:pPr>
      <w:rPr>
        <w:rFonts w:ascii="Wingdings" w:hAnsi="Wingdings" w:hint="default"/>
      </w:rPr>
    </w:lvl>
    <w:lvl w:ilvl="3" w:tplc="04090001" w:tentative="1">
      <w:start w:val="1"/>
      <w:numFmt w:val="bullet"/>
      <w:lvlText w:val=""/>
      <w:lvlJc w:val="left"/>
      <w:pPr>
        <w:tabs>
          <w:tab w:val="num" w:pos="3675"/>
        </w:tabs>
        <w:ind w:left="3675" w:hanging="420"/>
      </w:pPr>
      <w:rPr>
        <w:rFonts w:ascii="Wingdings" w:hAnsi="Wingdings" w:hint="default"/>
      </w:rPr>
    </w:lvl>
    <w:lvl w:ilvl="4" w:tplc="0409000B" w:tentative="1">
      <w:start w:val="1"/>
      <w:numFmt w:val="bullet"/>
      <w:lvlText w:val=""/>
      <w:lvlJc w:val="left"/>
      <w:pPr>
        <w:tabs>
          <w:tab w:val="num" w:pos="4095"/>
        </w:tabs>
        <w:ind w:left="4095" w:hanging="420"/>
      </w:pPr>
      <w:rPr>
        <w:rFonts w:ascii="Wingdings" w:hAnsi="Wingdings" w:hint="default"/>
      </w:rPr>
    </w:lvl>
    <w:lvl w:ilvl="5" w:tplc="0409000D" w:tentative="1">
      <w:start w:val="1"/>
      <w:numFmt w:val="bullet"/>
      <w:lvlText w:val=""/>
      <w:lvlJc w:val="left"/>
      <w:pPr>
        <w:tabs>
          <w:tab w:val="num" w:pos="4515"/>
        </w:tabs>
        <w:ind w:left="4515" w:hanging="420"/>
      </w:pPr>
      <w:rPr>
        <w:rFonts w:ascii="Wingdings" w:hAnsi="Wingdings" w:hint="default"/>
      </w:rPr>
    </w:lvl>
    <w:lvl w:ilvl="6" w:tplc="04090001" w:tentative="1">
      <w:start w:val="1"/>
      <w:numFmt w:val="bullet"/>
      <w:lvlText w:val=""/>
      <w:lvlJc w:val="left"/>
      <w:pPr>
        <w:tabs>
          <w:tab w:val="num" w:pos="4935"/>
        </w:tabs>
        <w:ind w:left="4935" w:hanging="420"/>
      </w:pPr>
      <w:rPr>
        <w:rFonts w:ascii="Wingdings" w:hAnsi="Wingdings" w:hint="default"/>
      </w:rPr>
    </w:lvl>
    <w:lvl w:ilvl="7" w:tplc="0409000B" w:tentative="1">
      <w:start w:val="1"/>
      <w:numFmt w:val="bullet"/>
      <w:lvlText w:val=""/>
      <w:lvlJc w:val="left"/>
      <w:pPr>
        <w:tabs>
          <w:tab w:val="num" w:pos="5355"/>
        </w:tabs>
        <w:ind w:left="5355" w:hanging="420"/>
      </w:pPr>
      <w:rPr>
        <w:rFonts w:ascii="Wingdings" w:hAnsi="Wingdings" w:hint="default"/>
      </w:rPr>
    </w:lvl>
    <w:lvl w:ilvl="8" w:tplc="0409000D" w:tentative="1">
      <w:start w:val="1"/>
      <w:numFmt w:val="bullet"/>
      <w:lvlText w:val=""/>
      <w:lvlJc w:val="left"/>
      <w:pPr>
        <w:tabs>
          <w:tab w:val="num" w:pos="5775"/>
        </w:tabs>
        <w:ind w:left="5775" w:hanging="420"/>
      </w:pPr>
      <w:rPr>
        <w:rFonts w:ascii="Wingdings" w:hAnsi="Wingdings" w:hint="default"/>
      </w:rPr>
    </w:lvl>
  </w:abstractNum>
  <w:abstractNum w:abstractNumId="23" w15:restartNumberingAfterBreak="0">
    <w:nsid w:val="690E0430"/>
    <w:multiLevelType w:val="hybridMultilevel"/>
    <w:tmpl w:val="5D68E224"/>
    <w:lvl w:ilvl="0" w:tplc="E2FC7A82">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4" w15:restartNumberingAfterBreak="0">
    <w:nsid w:val="793E22AA"/>
    <w:multiLevelType w:val="hybridMultilevel"/>
    <w:tmpl w:val="CF0455B8"/>
    <w:lvl w:ilvl="0" w:tplc="1EBC6C9A">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5" w15:restartNumberingAfterBreak="0">
    <w:nsid w:val="7E2F1228"/>
    <w:multiLevelType w:val="hybridMultilevel"/>
    <w:tmpl w:val="9CD047E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8"/>
  </w:num>
  <w:num w:numId="3">
    <w:abstractNumId w:val="17"/>
  </w:num>
  <w:num w:numId="4">
    <w:abstractNumId w:val="24"/>
  </w:num>
  <w:num w:numId="5">
    <w:abstractNumId w:val="23"/>
  </w:num>
  <w:num w:numId="6">
    <w:abstractNumId w:val="14"/>
  </w:num>
  <w:num w:numId="7">
    <w:abstractNumId w:val="22"/>
  </w:num>
  <w:num w:numId="8">
    <w:abstractNumId w:val="15"/>
  </w:num>
  <w:num w:numId="9">
    <w:abstractNumId w:val="8"/>
  </w:num>
  <w:num w:numId="10">
    <w:abstractNumId w:val="21"/>
  </w:num>
  <w:num w:numId="11">
    <w:abstractNumId w:val="10"/>
  </w:num>
  <w:num w:numId="12">
    <w:abstractNumId w:val="5"/>
  </w:num>
  <w:num w:numId="13">
    <w:abstractNumId w:val="12"/>
  </w:num>
  <w:num w:numId="14">
    <w:abstractNumId w:val="20"/>
  </w:num>
  <w:num w:numId="15">
    <w:abstractNumId w:val="16"/>
  </w:num>
  <w:num w:numId="16">
    <w:abstractNumId w:val="19"/>
  </w:num>
  <w:num w:numId="17">
    <w:abstractNumId w:val="7"/>
  </w:num>
  <w:num w:numId="18">
    <w:abstractNumId w:val="11"/>
  </w:num>
  <w:num w:numId="19">
    <w:abstractNumId w:val="6"/>
  </w:num>
  <w:num w:numId="20">
    <w:abstractNumId w:val="9"/>
  </w:num>
  <w:num w:numId="21">
    <w:abstractNumId w:val="0"/>
  </w:num>
  <w:num w:numId="22">
    <w:abstractNumId w:val="3"/>
  </w:num>
  <w:num w:numId="23">
    <w:abstractNumId w:val="13"/>
  </w:num>
  <w:num w:numId="24">
    <w:abstractNumId w:val="25"/>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9A"/>
    <w:rsid w:val="00006DF7"/>
    <w:rsid w:val="00027295"/>
    <w:rsid w:val="00032B53"/>
    <w:rsid w:val="000332A7"/>
    <w:rsid w:val="00043DED"/>
    <w:rsid w:val="00055C1E"/>
    <w:rsid w:val="00055CCE"/>
    <w:rsid w:val="00061A19"/>
    <w:rsid w:val="000636DA"/>
    <w:rsid w:val="0007118C"/>
    <w:rsid w:val="00075640"/>
    <w:rsid w:val="00080DA2"/>
    <w:rsid w:val="00085302"/>
    <w:rsid w:val="00085A4E"/>
    <w:rsid w:val="00096036"/>
    <w:rsid w:val="000B5E25"/>
    <w:rsid w:val="000B7202"/>
    <w:rsid w:val="000C43A3"/>
    <w:rsid w:val="000E229B"/>
    <w:rsid w:val="000E69C7"/>
    <w:rsid w:val="001032EA"/>
    <w:rsid w:val="001056ED"/>
    <w:rsid w:val="001059B0"/>
    <w:rsid w:val="00112ED8"/>
    <w:rsid w:val="00124DB0"/>
    <w:rsid w:val="00130D9F"/>
    <w:rsid w:val="00151956"/>
    <w:rsid w:val="00151ABD"/>
    <w:rsid w:val="001609AB"/>
    <w:rsid w:val="00163D4B"/>
    <w:rsid w:val="0017078B"/>
    <w:rsid w:val="0017480B"/>
    <w:rsid w:val="001847BB"/>
    <w:rsid w:val="00185704"/>
    <w:rsid w:val="00185ABF"/>
    <w:rsid w:val="001912C9"/>
    <w:rsid w:val="001915F4"/>
    <w:rsid w:val="001A079A"/>
    <w:rsid w:val="001A365E"/>
    <w:rsid w:val="001B0540"/>
    <w:rsid w:val="001C796C"/>
    <w:rsid w:val="001D13D7"/>
    <w:rsid w:val="001D6AAD"/>
    <w:rsid w:val="001E1004"/>
    <w:rsid w:val="001E24C2"/>
    <w:rsid w:val="001E4152"/>
    <w:rsid w:val="001E73C4"/>
    <w:rsid w:val="00206BB1"/>
    <w:rsid w:val="00214C1B"/>
    <w:rsid w:val="002373BD"/>
    <w:rsid w:val="00243278"/>
    <w:rsid w:val="002460F9"/>
    <w:rsid w:val="0024719F"/>
    <w:rsid w:val="00263D79"/>
    <w:rsid w:val="00267C48"/>
    <w:rsid w:val="00271497"/>
    <w:rsid w:val="00282A41"/>
    <w:rsid w:val="002874C4"/>
    <w:rsid w:val="00291946"/>
    <w:rsid w:val="00294F91"/>
    <w:rsid w:val="00296D06"/>
    <w:rsid w:val="002A6FCA"/>
    <w:rsid w:val="002B7826"/>
    <w:rsid w:val="002C3A82"/>
    <w:rsid w:val="002D0F12"/>
    <w:rsid w:val="002E0232"/>
    <w:rsid w:val="002E134C"/>
    <w:rsid w:val="002E14AB"/>
    <w:rsid w:val="002E3486"/>
    <w:rsid w:val="002E63BA"/>
    <w:rsid w:val="002F59B3"/>
    <w:rsid w:val="002F5C2F"/>
    <w:rsid w:val="00312C91"/>
    <w:rsid w:val="0031340E"/>
    <w:rsid w:val="00317C8B"/>
    <w:rsid w:val="00321477"/>
    <w:rsid w:val="0032389C"/>
    <w:rsid w:val="00325083"/>
    <w:rsid w:val="00326AAC"/>
    <w:rsid w:val="003349B7"/>
    <w:rsid w:val="00335D18"/>
    <w:rsid w:val="003503A5"/>
    <w:rsid w:val="003503B3"/>
    <w:rsid w:val="00365266"/>
    <w:rsid w:val="0037156F"/>
    <w:rsid w:val="00371DEE"/>
    <w:rsid w:val="00377EAE"/>
    <w:rsid w:val="00380589"/>
    <w:rsid w:val="003822C1"/>
    <w:rsid w:val="003839B5"/>
    <w:rsid w:val="0038765D"/>
    <w:rsid w:val="00387A9E"/>
    <w:rsid w:val="00390455"/>
    <w:rsid w:val="00395E1F"/>
    <w:rsid w:val="00396731"/>
    <w:rsid w:val="003A55F9"/>
    <w:rsid w:val="003A5A52"/>
    <w:rsid w:val="003A6CA4"/>
    <w:rsid w:val="003A6D85"/>
    <w:rsid w:val="003C1C5E"/>
    <w:rsid w:val="003C305A"/>
    <w:rsid w:val="003C36F4"/>
    <w:rsid w:val="003D2403"/>
    <w:rsid w:val="003E49D3"/>
    <w:rsid w:val="003E797D"/>
    <w:rsid w:val="003E7F13"/>
    <w:rsid w:val="003F00CE"/>
    <w:rsid w:val="003F0D2C"/>
    <w:rsid w:val="003F1850"/>
    <w:rsid w:val="00400CAE"/>
    <w:rsid w:val="0040589F"/>
    <w:rsid w:val="0040777A"/>
    <w:rsid w:val="00426E77"/>
    <w:rsid w:val="00447FA2"/>
    <w:rsid w:val="00456EF9"/>
    <w:rsid w:val="004573FC"/>
    <w:rsid w:val="004750EF"/>
    <w:rsid w:val="00477FA9"/>
    <w:rsid w:val="0048038A"/>
    <w:rsid w:val="004816AB"/>
    <w:rsid w:val="00482D11"/>
    <w:rsid w:val="00485F7C"/>
    <w:rsid w:val="004929BF"/>
    <w:rsid w:val="00497250"/>
    <w:rsid w:val="00497665"/>
    <w:rsid w:val="004C552A"/>
    <w:rsid w:val="004C747A"/>
    <w:rsid w:val="004D1FFC"/>
    <w:rsid w:val="004D3E96"/>
    <w:rsid w:val="004F2144"/>
    <w:rsid w:val="004F5A73"/>
    <w:rsid w:val="00502D15"/>
    <w:rsid w:val="0050324B"/>
    <w:rsid w:val="0053718D"/>
    <w:rsid w:val="005400A5"/>
    <w:rsid w:val="005419A3"/>
    <w:rsid w:val="00542A42"/>
    <w:rsid w:val="0055044C"/>
    <w:rsid w:val="00551330"/>
    <w:rsid w:val="0055216E"/>
    <w:rsid w:val="00553528"/>
    <w:rsid w:val="00557A14"/>
    <w:rsid w:val="005676F2"/>
    <w:rsid w:val="00567789"/>
    <w:rsid w:val="00571164"/>
    <w:rsid w:val="00571EED"/>
    <w:rsid w:val="00574143"/>
    <w:rsid w:val="00580473"/>
    <w:rsid w:val="00583BBD"/>
    <w:rsid w:val="005859B9"/>
    <w:rsid w:val="00593B0C"/>
    <w:rsid w:val="00597BA3"/>
    <w:rsid w:val="005A4355"/>
    <w:rsid w:val="005B1BBD"/>
    <w:rsid w:val="005B1BCA"/>
    <w:rsid w:val="005B1E6E"/>
    <w:rsid w:val="005B4C58"/>
    <w:rsid w:val="005B6383"/>
    <w:rsid w:val="005C2FDE"/>
    <w:rsid w:val="005C59CF"/>
    <w:rsid w:val="005D04E9"/>
    <w:rsid w:val="005D1117"/>
    <w:rsid w:val="005D3B5F"/>
    <w:rsid w:val="005D76C2"/>
    <w:rsid w:val="005E3009"/>
    <w:rsid w:val="006020E9"/>
    <w:rsid w:val="006144DA"/>
    <w:rsid w:val="00615AE7"/>
    <w:rsid w:val="00617D13"/>
    <w:rsid w:val="00621863"/>
    <w:rsid w:val="0062357C"/>
    <w:rsid w:val="0063047D"/>
    <w:rsid w:val="00630F21"/>
    <w:rsid w:val="00643B9D"/>
    <w:rsid w:val="00645F4F"/>
    <w:rsid w:val="00651D47"/>
    <w:rsid w:val="0066617B"/>
    <w:rsid w:val="006C2646"/>
    <w:rsid w:val="006C4DC5"/>
    <w:rsid w:val="006C6DE0"/>
    <w:rsid w:val="006D2543"/>
    <w:rsid w:val="006D4B14"/>
    <w:rsid w:val="006E6010"/>
    <w:rsid w:val="006F2DFB"/>
    <w:rsid w:val="006F3C6D"/>
    <w:rsid w:val="006F625A"/>
    <w:rsid w:val="00704B3B"/>
    <w:rsid w:val="00706299"/>
    <w:rsid w:val="007062F3"/>
    <w:rsid w:val="0070745B"/>
    <w:rsid w:val="007111A1"/>
    <w:rsid w:val="00715FC3"/>
    <w:rsid w:val="00731DC0"/>
    <w:rsid w:val="007353B6"/>
    <w:rsid w:val="007377C1"/>
    <w:rsid w:val="00745FFB"/>
    <w:rsid w:val="00746642"/>
    <w:rsid w:val="007664C5"/>
    <w:rsid w:val="00772951"/>
    <w:rsid w:val="00792F85"/>
    <w:rsid w:val="007A30D4"/>
    <w:rsid w:val="007D0361"/>
    <w:rsid w:val="007E079C"/>
    <w:rsid w:val="007E38C7"/>
    <w:rsid w:val="007E4314"/>
    <w:rsid w:val="007F23B8"/>
    <w:rsid w:val="00806897"/>
    <w:rsid w:val="00813C16"/>
    <w:rsid w:val="00827EA6"/>
    <w:rsid w:val="00834C1D"/>
    <w:rsid w:val="0084456F"/>
    <w:rsid w:val="00845F23"/>
    <w:rsid w:val="0084660B"/>
    <w:rsid w:val="00855536"/>
    <w:rsid w:val="00864ED9"/>
    <w:rsid w:val="0086603E"/>
    <w:rsid w:val="00882155"/>
    <w:rsid w:val="008828B5"/>
    <w:rsid w:val="00886510"/>
    <w:rsid w:val="0089299A"/>
    <w:rsid w:val="008B2EF1"/>
    <w:rsid w:val="008C5ABD"/>
    <w:rsid w:val="008C5E25"/>
    <w:rsid w:val="008D2461"/>
    <w:rsid w:val="008D3E67"/>
    <w:rsid w:val="008D42D9"/>
    <w:rsid w:val="008D63F1"/>
    <w:rsid w:val="008E034A"/>
    <w:rsid w:val="008E0B99"/>
    <w:rsid w:val="008E4EBA"/>
    <w:rsid w:val="008E5E7F"/>
    <w:rsid w:val="008F13B8"/>
    <w:rsid w:val="008F3812"/>
    <w:rsid w:val="008F3C3D"/>
    <w:rsid w:val="00901D41"/>
    <w:rsid w:val="009045E5"/>
    <w:rsid w:val="00906927"/>
    <w:rsid w:val="009244E0"/>
    <w:rsid w:val="00940BAC"/>
    <w:rsid w:val="009417DF"/>
    <w:rsid w:val="009457E7"/>
    <w:rsid w:val="009607C4"/>
    <w:rsid w:val="00982C80"/>
    <w:rsid w:val="009A1305"/>
    <w:rsid w:val="009A472E"/>
    <w:rsid w:val="009B0F4F"/>
    <w:rsid w:val="009B1052"/>
    <w:rsid w:val="009C6237"/>
    <w:rsid w:val="009E01B9"/>
    <w:rsid w:val="009F72BF"/>
    <w:rsid w:val="00A019DC"/>
    <w:rsid w:val="00A01D75"/>
    <w:rsid w:val="00A05AE2"/>
    <w:rsid w:val="00A11349"/>
    <w:rsid w:val="00A26044"/>
    <w:rsid w:val="00A27F07"/>
    <w:rsid w:val="00A32B75"/>
    <w:rsid w:val="00A50F32"/>
    <w:rsid w:val="00A6141A"/>
    <w:rsid w:val="00A619A9"/>
    <w:rsid w:val="00A67E1C"/>
    <w:rsid w:val="00A73182"/>
    <w:rsid w:val="00A84FB3"/>
    <w:rsid w:val="00A861E2"/>
    <w:rsid w:val="00A94139"/>
    <w:rsid w:val="00AB0539"/>
    <w:rsid w:val="00AB17FE"/>
    <w:rsid w:val="00AB3FFC"/>
    <w:rsid w:val="00AC142D"/>
    <w:rsid w:val="00AC239C"/>
    <w:rsid w:val="00AC2E4B"/>
    <w:rsid w:val="00AC5044"/>
    <w:rsid w:val="00AD17CB"/>
    <w:rsid w:val="00AE314F"/>
    <w:rsid w:val="00AE4D57"/>
    <w:rsid w:val="00B04CEF"/>
    <w:rsid w:val="00B12714"/>
    <w:rsid w:val="00B25312"/>
    <w:rsid w:val="00B34EA9"/>
    <w:rsid w:val="00B43CC1"/>
    <w:rsid w:val="00B45535"/>
    <w:rsid w:val="00B53808"/>
    <w:rsid w:val="00B57A9F"/>
    <w:rsid w:val="00B63C7E"/>
    <w:rsid w:val="00B67083"/>
    <w:rsid w:val="00B8177B"/>
    <w:rsid w:val="00BA0935"/>
    <w:rsid w:val="00BA4592"/>
    <w:rsid w:val="00BB4107"/>
    <w:rsid w:val="00BD0F71"/>
    <w:rsid w:val="00BD5D67"/>
    <w:rsid w:val="00BE5310"/>
    <w:rsid w:val="00BF1F05"/>
    <w:rsid w:val="00BF45D1"/>
    <w:rsid w:val="00C22B8F"/>
    <w:rsid w:val="00C4685F"/>
    <w:rsid w:val="00C53832"/>
    <w:rsid w:val="00C578F1"/>
    <w:rsid w:val="00C607B6"/>
    <w:rsid w:val="00C744E0"/>
    <w:rsid w:val="00C74B24"/>
    <w:rsid w:val="00C75566"/>
    <w:rsid w:val="00C81A09"/>
    <w:rsid w:val="00C83598"/>
    <w:rsid w:val="00C84B6B"/>
    <w:rsid w:val="00C84DC0"/>
    <w:rsid w:val="00C85B93"/>
    <w:rsid w:val="00CB2DC2"/>
    <w:rsid w:val="00CD4488"/>
    <w:rsid w:val="00CE66D4"/>
    <w:rsid w:val="00CF05CD"/>
    <w:rsid w:val="00D01F5E"/>
    <w:rsid w:val="00D0322C"/>
    <w:rsid w:val="00D20E7B"/>
    <w:rsid w:val="00D21D33"/>
    <w:rsid w:val="00D43758"/>
    <w:rsid w:val="00D53107"/>
    <w:rsid w:val="00D546B5"/>
    <w:rsid w:val="00D555B9"/>
    <w:rsid w:val="00D6088B"/>
    <w:rsid w:val="00D848BF"/>
    <w:rsid w:val="00D875AC"/>
    <w:rsid w:val="00DA36A5"/>
    <w:rsid w:val="00DB155E"/>
    <w:rsid w:val="00DB1986"/>
    <w:rsid w:val="00DB6E26"/>
    <w:rsid w:val="00DC053D"/>
    <w:rsid w:val="00DC0838"/>
    <w:rsid w:val="00DD3C01"/>
    <w:rsid w:val="00DE51D2"/>
    <w:rsid w:val="00E06B04"/>
    <w:rsid w:val="00E242CC"/>
    <w:rsid w:val="00E342B7"/>
    <w:rsid w:val="00E36AF6"/>
    <w:rsid w:val="00E427C5"/>
    <w:rsid w:val="00E45381"/>
    <w:rsid w:val="00E46CCE"/>
    <w:rsid w:val="00E50151"/>
    <w:rsid w:val="00E824E3"/>
    <w:rsid w:val="00E84D83"/>
    <w:rsid w:val="00E92F58"/>
    <w:rsid w:val="00E93722"/>
    <w:rsid w:val="00E965C6"/>
    <w:rsid w:val="00EA66E6"/>
    <w:rsid w:val="00EA76CD"/>
    <w:rsid w:val="00EA7A1A"/>
    <w:rsid w:val="00EB264F"/>
    <w:rsid w:val="00EB71D4"/>
    <w:rsid w:val="00ED0809"/>
    <w:rsid w:val="00ED0B7D"/>
    <w:rsid w:val="00EF65B6"/>
    <w:rsid w:val="00EF6C8B"/>
    <w:rsid w:val="00F045D8"/>
    <w:rsid w:val="00F04831"/>
    <w:rsid w:val="00F22929"/>
    <w:rsid w:val="00F23C70"/>
    <w:rsid w:val="00F24F74"/>
    <w:rsid w:val="00F315DC"/>
    <w:rsid w:val="00F341F2"/>
    <w:rsid w:val="00F37D15"/>
    <w:rsid w:val="00F51459"/>
    <w:rsid w:val="00F529FC"/>
    <w:rsid w:val="00F6746A"/>
    <w:rsid w:val="00F72B92"/>
    <w:rsid w:val="00F80EC8"/>
    <w:rsid w:val="00FA21E6"/>
    <w:rsid w:val="00FA5646"/>
    <w:rsid w:val="00FA6B25"/>
    <w:rsid w:val="00FC3661"/>
    <w:rsid w:val="00FC3D24"/>
    <w:rsid w:val="00FD3C07"/>
    <w:rsid w:val="00FD598A"/>
    <w:rsid w:val="00FE0F81"/>
    <w:rsid w:val="00FE33EA"/>
    <w:rsid w:val="00FF0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52BECAB-4BE7-476C-A7E9-BA8E1AA9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009"/>
    <w:pPr>
      <w:widowControl w:val="0"/>
      <w:jc w:val="both"/>
    </w:pPr>
    <w:rPr>
      <w:rFonts w:cs="Century"/>
      <w:kern w:val="2"/>
      <w:sz w:val="21"/>
      <w:szCs w:val="21"/>
    </w:rPr>
  </w:style>
  <w:style w:type="paragraph" w:styleId="1">
    <w:name w:val="heading 1"/>
    <w:basedOn w:val="a"/>
    <w:next w:val="a"/>
    <w:link w:val="10"/>
    <w:qFormat/>
    <w:locked/>
    <w:rsid w:val="00C578F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79A"/>
    <w:pPr>
      <w:ind w:leftChars="400" w:left="840"/>
    </w:pPr>
  </w:style>
  <w:style w:type="character" w:styleId="a4">
    <w:name w:val="Hyperlink"/>
    <w:rsid w:val="00F24F74"/>
    <w:rPr>
      <w:color w:val="0000FF"/>
      <w:u w:val="single"/>
    </w:rPr>
  </w:style>
  <w:style w:type="paragraph" w:styleId="a5">
    <w:name w:val="header"/>
    <w:basedOn w:val="a"/>
    <w:link w:val="a6"/>
    <w:uiPriority w:val="99"/>
    <w:rsid w:val="00AE314F"/>
    <w:pPr>
      <w:tabs>
        <w:tab w:val="center" w:pos="4252"/>
        <w:tab w:val="right" w:pos="8504"/>
      </w:tabs>
      <w:snapToGrid w:val="0"/>
    </w:pPr>
  </w:style>
  <w:style w:type="character" w:customStyle="1" w:styleId="a6">
    <w:name w:val="ヘッダー (文字)"/>
    <w:basedOn w:val="a0"/>
    <w:link w:val="a5"/>
    <w:uiPriority w:val="99"/>
    <w:locked/>
    <w:rsid w:val="00AE314F"/>
  </w:style>
  <w:style w:type="paragraph" w:styleId="a7">
    <w:name w:val="footer"/>
    <w:basedOn w:val="a"/>
    <w:link w:val="a8"/>
    <w:uiPriority w:val="99"/>
    <w:rsid w:val="00AE314F"/>
    <w:pPr>
      <w:tabs>
        <w:tab w:val="center" w:pos="4252"/>
        <w:tab w:val="right" w:pos="8504"/>
      </w:tabs>
      <w:snapToGrid w:val="0"/>
    </w:pPr>
  </w:style>
  <w:style w:type="character" w:customStyle="1" w:styleId="a8">
    <w:name w:val="フッター (文字)"/>
    <w:basedOn w:val="a0"/>
    <w:link w:val="a7"/>
    <w:uiPriority w:val="99"/>
    <w:locked/>
    <w:rsid w:val="00AE314F"/>
  </w:style>
  <w:style w:type="table" w:styleId="a9">
    <w:name w:val="Table Grid"/>
    <w:basedOn w:val="a1"/>
    <w:uiPriority w:val="59"/>
    <w:locked/>
    <w:rsid w:val="00EF6C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A019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19DC"/>
    <w:rPr>
      <w:rFonts w:asciiTheme="majorHAnsi" w:eastAsiaTheme="majorEastAsia" w:hAnsiTheme="majorHAnsi" w:cstheme="majorBidi"/>
      <w:kern w:val="2"/>
      <w:sz w:val="18"/>
      <w:szCs w:val="18"/>
    </w:rPr>
  </w:style>
  <w:style w:type="paragraph" w:styleId="ac">
    <w:name w:val="Plain Text"/>
    <w:basedOn w:val="a"/>
    <w:link w:val="ad"/>
    <w:uiPriority w:val="99"/>
    <w:unhideWhenUsed/>
    <w:rsid w:val="0017078B"/>
    <w:pPr>
      <w:jc w:val="left"/>
    </w:pPr>
    <w:rPr>
      <w:rFonts w:ascii="Meiryo UI" w:eastAsia="Meiryo UI" w:hAnsi="Courier New" w:cs="Courier New"/>
      <w:sz w:val="20"/>
    </w:rPr>
  </w:style>
  <w:style w:type="character" w:customStyle="1" w:styleId="ad">
    <w:name w:val="書式なし (文字)"/>
    <w:basedOn w:val="a0"/>
    <w:link w:val="ac"/>
    <w:uiPriority w:val="99"/>
    <w:rsid w:val="0017078B"/>
    <w:rPr>
      <w:rFonts w:ascii="Meiryo UI" w:eastAsia="Meiryo UI" w:hAnsi="Courier New" w:cs="Courier New"/>
      <w:kern w:val="2"/>
      <w:szCs w:val="21"/>
    </w:rPr>
  </w:style>
  <w:style w:type="paragraph" w:customStyle="1" w:styleId="Default">
    <w:name w:val="Default"/>
    <w:rsid w:val="00482D11"/>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semiHidden/>
    <w:unhideWhenUsed/>
    <w:rsid w:val="00864E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No Spacing"/>
    <w:link w:val="af"/>
    <w:uiPriority w:val="1"/>
    <w:qFormat/>
    <w:rsid w:val="00C578F1"/>
    <w:rPr>
      <w:rFonts w:asciiTheme="minorHAnsi" w:eastAsiaTheme="minorEastAsia" w:hAnsiTheme="minorHAnsi" w:cstheme="minorBidi"/>
      <w:sz w:val="22"/>
      <w:szCs w:val="22"/>
    </w:rPr>
  </w:style>
  <w:style w:type="character" w:customStyle="1" w:styleId="af">
    <w:name w:val="行間詰め (文字)"/>
    <w:basedOn w:val="a0"/>
    <w:link w:val="ae"/>
    <w:uiPriority w:val="1"/>
    <w:rsid w:val="00C578F1"/>
    <w:rPr>
      <w:rFonts w:asciiTheme="minorHAnsi" w:eastAsiaTheme="minorEastAsia" w:hAnsiTheme="minorHAnsi" w:cstheme="minorBidi"/>
      <w:sz w:val="22"/>
      <w:szCs w:val="22"/>
    </w:rPr>
  </w:style>
  <w:style w:type="character" w:customStyle="1" w:styleId="10">
    <w:name w:val="見出し 1 (文字)"/>
    <w:basedOn w:val="a0"/>
    <w:link w:val="1"/>
    <w:rsid w:val="00C578F1"/>
    <w:rPr>
      <w:rFonts w:asciiTheme="majorHAnsi" w:eastAsiaTheme="majorEastAsia" w:hAnsiTheme="majorHAnsi" w:cstheme="majorBidi"/>
      <w:kern w:val="2"/>
      <w:sz w:val="24"/>
      <w:szCs w:val="24"/>
    </w:rPr>
  </w:style>
  <w:style w:type="paragraph" w:styleId="af0">
    <w:name w:val="TOC Heading"/>
    <w:basedOn w:val="1"/>
    <w:next w:val="a"/>
    <w:uiPriority w:val="39"/>
    <w:unhideWhenUsed/>
    <w:qFormat/>
    <w:rsid w:val="00C578F1"/>
    <w:pPr>
      <w:keepLines/>
      <w:widowControl/>
      <w:spacing w:before="240" w:line="259" w:lineRule="auto"/>
      <w:jc w:val="left"/>
      <w:outlineLvl w:val="9"/>
    </w:pPr>
    <w:rPr>
      <w:color w:val="365F91" w:themeColor="accent1" w:themeShade="BF"/>
      <w:kern w:val="0"/>
      <w:sz w:val="32"/>
      <w:szCs w:val="32"/>
    </w:rPr>
  </w:style>
  <w:style w:type="character" w:styleId="af1">
    <w:name w:val="FollowedHyperlink"/>
    <w:basedOn w:val="a0"/>
    <w:uiPriority w:val="99"/>
    <w:semiHidden/>
    <w:unhideWhenUsed/>
    <w:rsid w:val="00296D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4896">
      <w:bodyDiv w:val="1"/>
      <w:marLeft w:val="0"/>
      <w:marRight w:val="0"/>
      <w:marTop w:val="0"/>
      <w:marBottom w:val="0"/>
      <w:divBdr>
        <w:top w:val="none" w:sz="0" w:space="0" w:color="auto"/>
        <w:left w:val="none" w:sz="0" w:space="0" w:color="auto"/>
        <w:bottom w:val="none" w:sz="0" w:space="0" w:color="auto"/>
        <w:right w:val="none" w:sz="0" w:space="0" w:color="auto"/>
      </w:divBdr>
      <w:divsChild>
        <w:div w:id="1396927128">
          <w:marLeft w:val="547"/>
          <w:marRight w:val="0"/>
          <w:marTop w:val="0"/>
          <w:marBottom w:val="0"/>
          <w:divBdr>
            <w:top w:val="none" w:sz="0" w:space="0" w:color="auto"/>
            <w:left w:val="none" w:sz="0" w:space="0" w:color="auto"/>
            <w:bottom w:val="none" w:sz="0" w:space="0" w:color="auto"/>
            <w:right w:val="none" w:sz="0" w:space="0" w:color="auto"/>
          </w:divBdr>
        </w:div>
        <w:div w:id="10761713">
          <w:marLeft w:val="547"/>
          <w:marRight w:val="0"/>
          <w:marTop w:val="0"/>
          <w:marBottom w:val="0"/>
          <w:divBdr>
            <w:top w:val="none" w:sz="0" w:space="0" w:color="auto"/>
            <w:left w:val="none" w:sz="0" w:space="0" w:color="auto"/>
            <w:bottom w:val="none" w:sz="0" w:space="0" w:color="auto"/>
            <w:right w:val="none" w:sz="0" w:space="0" w:color="auto"/>
          </w:divBdr>
        </w:div>
      </w:divsChild>
    </w:div>
    <w:div w:id="228003093">
      <w:bodyDiv w:val="1"/>
      <w:marLeft w:val="0"/>
      <w:marRight w:val="0"/>
      <w:marTop w:val="0"/>
      <w:marBottom w:val="0"/>
      <w:divBdr>
        <w:top w:val="none" w:sz="0" w:space="0" w:color="auto"/>
        <w:left w:val="none" w:sz="0" w:space="0" w:color="auto"/>
        <w:bottom w:val="none" w:sz="0" w:space="0" w:color="auto"/>
        <w:right w:val="none" w:sz="0" w:space="0" w:color="auto"/>
      </w:divBdr>
    </w:div>
    <w:div w:id="327633140">
      <w:bodyDiv w:val="1"/>
      <w:marLeft w:val="0"/>
      <w:marRight w:val="0"/>
      <w:marTop w:val="0"/>
      <w:marBottom w:val="0"/>
      <w:divBdr>
        <w:top w:val="none" w:sz="0" w:space="0" w:color="auto"/>
        <w:left w:val="none" w:sz="0" w:space="0" w:color="auto"/>
        <w:bottom w:val="none" w:sz="0" w:space="0" w:color="auto"/>
        <w:right w:val="none" w:sz="0" w:space="0" w:color="auto"/>
      </w:divBdr>
    </w:div>
    <w:div w:id="434711659">
      <w:bodyDiv w:val="1"/>
      <w:marLeft w:val="0"/>
      <w:marRight w:val="0"/>
      <w:marTop w:val="0"/>
      <w:marBottom w:val="0"/>
      <w:divBdr>
        <w:top w:val="none" w:sz="0" w:space="0" w:color="auto"/>
        <w:left w:val="none" w:sz="0" w:space="0" w:color="auto"/>
        <w:bottom w:val="none" w:sz="0" w:space="0" w:color="auto"/>
        <w:right w:val="none" w:sz="0" w:space="0" w:color="auto"/>
      </w:divBdr>
      <w:divsChild>
        <w:div w:id="1175219849">
          <w:marLeft w:val="0"/>
          <w:marRight w:val="0"/>
          <w:marTop w:val="0"/>
          <w:marBottom w:val="0"/>
          <w:divBdr>
            <w:top w:val="none" w:sz="0" w:space="0" w:color="auto"/>
            <w:left w:val="none" w:sz="0" w:space="0" w:color="auto"/>
            <w:bottom w:val="none" w:sz="0" w:space="0" w:color="auto"/>
            <w:right w:val="none" w:sz="0" w:space="0" w:color="auto"/>
          </w:divBdr>
          <w:divsChild>
            <w:div w:id="1394356943">
              <w:marLeft w:val="0"/>
              <w:marRight w:val="0"/>
              <w:marTop w:val="0"/>
              <w:marBottom w:val="150"/>
              <w:divBdr>
                <w:top w:val="none" w:sz="0" w:space="0" w:color="auto"/>
                <w:left w:val="none" w:sz="0" w:space="0" w:color="auto"/>
                <w:bottom w:val="none" w:sz="0" w:space="0" w:color="auto"/>
                <w:right w:val="none" w:sz="0" w:space="0" w:color="auto"/>
              </w:divBdr>
              <w:divsChild>
                <w:div w:id="560750461">
                  <w:marLeft w:val="150"/>
                  <w:marRight w:val="0"/>
                  <w:marTop w:val="0"/>
                  <w:marBottom w:val="0"/>
                  <w:divBdr>
                    <w:top w:val="none" w:sz="0" w:space="0" w:color="auto"/>
                    <w:left w:val="none" w:sz="0" w:space="0" w:color="auto"/>
                    <w:bottom w:val="none" w:sz="0" w:space="0" w:color="auto"/>
                    <w:right w:val="none" w:sz="0" w:space="0" w:color="auto"/>
                  </w:divBdr>
                  <w:divsChild>
                    <w:div w:id="126322484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811868324">
      <w:bodyDiv w:val="1"/>
      <w:marLeft w:val="0"/>
      <w:marRight w:val="0"/>
      <w:marTop w:val="0"/>
      <w:marBottom w:val="0"/>
      <w:divBdr>
        <w:top w:val="none" w:sz="0" w:space="0" w:color="auto"/>
        <w:left w:val="none" w:sz="0" w:space="0" w:color="auto"/>
        <w:bottom w:val="none" w:sz="0" w:space="0" w:color="auto"/>
        <w:right w:val="none" w:sz="0" w:space="0" w:color="auto"/>
      </w:divBdr>
      <w:divsChild>
        <w:div w:id="1418987948">
          <w:marLeft w:val="547"/>
          <w:marRight w:val="0"/>
          <w:marTop w:val="0"/>
          <w:marBottom w:val="0"/>
          <w:divBdr>
            <w:top w:val="none" w:sz="0" w:space="0" w:color="auto"/>
            <w:left w:val="none" w:sz="0" w:space="0" w:color="auto"/>
            <w:bottom w:val="none" w:sz="0" w:space="0" w:color="auto"/>
            <w:right w:val="none" w:sz="0" w:space="0" w:color="auto"/>
          </w:divBdr>
        </w:div>
        <w:div w:id="329410526">
          <w:marLeft w:val="547"/>
          <w:marRight w:val="0"/>
          <w:marTop w:val="0"/>
          <w:marBottom w:val="0"/>
          <w:divBdr>
            <w:top w:val="none" w:sz="0" w:space="0" w:color="auto"/>
            <w:left w:val="none" w:sz="0" w:space="0" w:color="auto"/>
            <w:bottom w:val="none" w:sz="0" w:space="0" w:color="auto"/>
            <w:right w:val="none" w:sz="0" w:space="0" w:color="auto"/>
          </w:divBdr>
        </w:div>
        <w:div w:id="1292515043">
          <w:marLeft w:val="547"/>
          <w:marRight w:val="0"/>
          <w:marTop w:val="0"/>
          <w:marBottom w:val="0"/>
          <w:divBdr>
            <w:top w:val="none" w:sz="0" w:space="0" w:color="auto"/>
            <w:left w:val="none" w:sz="0" w:space="0" w:color="auto"/>
            <w:bottom w:val="none" w:sz="0" w:space="0" w:color="auto"/>
            <w:right w:val="none" w:sz="0" w:space="0" w:color="auto"/>
          </w:divBdr>
        </w:div>
      </w:divsChild>
    </w:div>
    <w:div w:id="1065487857">
      <w:bodyDiv w:val="1"/>
      <w:marLeft w:val="0"/>
      <w:marRight w:val="0"/>
      <w:marTop w:val="0"/>
      <w:marBottom w:val="0"/>
      <w:divBdr>
        <w:top w:val="none" w:sz="0" w:space="0" w:color="auto"/>
        <w:left w:val="none" w:sz="0" w:space="0" w:color="auto"/>
        <w:bottom w:val="none" w:sz="0" w:space="0" w:color="auto"/>
        <w:right w:val="none" w:sz="0" w:space="0" w:color="auto"/>
      </w:divBdr>
      <w:divsChild>
        <w:div w:id="858618413">
          <w:marLeft w:val="547"/>
          <w:marRight w:val="0"/>
          <w:marTop w:val="0"/>
          <w:marBottom w:val="0"/>
          <w:divBdr>
            <w:top w:val="none" w:sz="0" w:space="0" w:color="auto"/>
            <w:left w:val="none" w:sz="0" w:space="0" w:color="auto"/>
            <w:bottom w:val="none" w:sz="0" w:space="0" w:color="auto"/>
            <w:right w:val="none" w:sz="0" w:space="0" w:color="auto"/>
          </w:divBdr>
        </w:div>
        <w:div w:id="809984184">
          <w:marLeft w:val="547"/>
          <w:marRight w:val="0"/>
          <w:marTop w:val="0"/>
          <w:marBottom w:val="0"/>
          <w:divBdr>
            <w:top w:val="none" w:sz="0" w:space="0" w:color="auto"/>
            <w:left w:val="none" w:sz="0" w:space="0" w:color="auto"/>
            <w:bottom w:val="none" w:sz="0" w:space="0" w:color="auto"/>
            <w:right w:val="none" w:sz="0" w:space="0" w:color="auto"/>
          </w:divBdr>
        </w:div>
        <w:div w:id="217518997">
          <w:marLeft w:val="547"/>
          <w:marRight w:val="0"/>
          <w:marTop w:val="0"/>
          <w:marBottom w:val="0"/>
          <w:divBdr>
            <w:top w:val="none" w:sz="0" w:space="0" w:color="auto"/>
            <w:left w:val="none" w:sz="0" w:space="0" w:color="auto"/>
            <w:bottom w:val="none" w:sz="0" w:space="0" w:color="auto"/>
            <w:right w:val="none" w:sz="0" w:space="0" w:color="auto"/>
          </w:divBdr>
        </w:div>
      </w:divsChild>
    </w:div>
    <w:div w:id="1448164489">
      <w:bodyDiv w:val="1"/>
      <w:marLeft w:val="0"/>
      <w:marRight w:val="0"/>
      <w:marTop w:val="0"/>
      <w:marBottom w:val="0"/>
      <w:divBdr>
        <w:top w:val="none" w:sz="0" w:space="0" w:color="auto"/>
        <w:left w:val="none" w:sz="0" w:space="0" w:color="auto"/>
        <w:bottom w:val="none" w:sz="0" w:space="0" w:color="auto"/>
        <w:right w:val="none" w:sz="0" w:space="0" w:color="auto"/>
      </w:divBdr>
    </w:div>
    <w:div w:id="1624190209">
      <w:bodyDiv w:val="1"/>
      <w:marLeft w:val="0"/>
      <w:marRight w:val="0"/>
      <w:marTop w:val="0"/>
      <w:marBottom w:val="0"/>
      <w:divBdr>
        <w:top w:val="none" w:sz="0" w:space="0" w:color="auto"/>
        <w:left w:val="none" w:sz="0" w:space="0" w:color="auto"/>
        <w:bottom w:val="none" w:sz="0" w:space="0" w:color="auto"/>
        <w:right w:val="none" w:sz="0" w:space="0" w:color="auto"/>
      </w:divBdr>
    </w:div>
    <w:div w:id="1808432682">
      <w:bodyDiv w:val="1"/>
      <w:marLeft w:val="0"/>
      <w:marRight w:val="0"/>
      <w:marTop w:val="0"/>
      <w:marBottom w:val="0"/>
      <w:divBdr>
        <w:top w:val="none" w:sz="0" w:space="0" w:color="auto"/>
        <w:left w:val="none" w:sz="0" w:space="0" w:color="auto"/>
        <w:bottom w:val="none" w:sz="0" w:space="0" w:color="auto"/>
        <w:right w:val="none" w:sz="0" w:space="0" w:color="auto"/>
      </w:divBdr>
      <w:divsChild>
        <w:div w:id="616524152">
          <w:marLeft w:val="547"/>
          <w:marRight w:val="0"/>
          <w:marTop w:val="0"/>
          <w:marBottom w:val="0"/>
          <w:divBdr>
            <w:top w:val="none" w:sz="0" w:space="0" w:color="auto"/>
            <w:left w:val="none" w:sz="0" w:space="0" w:color="auto"/>
            <w:bottom w:val="none" w:sz="0" w:space="0" w:color="auto"/>
            <w:right w:val="none" w:sz="0" w:space="0" w:color="auto"/>
          </w:divBdr>
        </w:div>
        <w:div w:id="1485196096">
          <w:marLeft w:val="547"/>
          <w:marRight w:val="0"/>
          <w:marTop w:val="0"/>
          <w:marBottom w:val="0"/>
          <w:divBdr>
            <w:top w:val="none" w:sz="0" w:space="0" w:color="auto"/>
            <w:left w:val="none" w:sz="0" w:space="0" w:color="auto"/>
            <w:bottom w:val="none" w:sz="0" w:space="0" w:color="auto"/>
            <w:right w:val="none" w:sz="0" w:space="0" w:color="auto"/>
          </w:divBdr>
        </w:div>
      </w:divsChild>
    </w:div>
    <w:div w:id="1869365752">
      <w:bodyDiv w:val="1"/>
      <w:marLeft w:val="0"/>
      <w:marRight w:val="0"/>
      <w:marTop w:val="0"/>
      <w:marBottom w:val="0"/>
      <w:divBdr>
        <w:top w:val="none" w:sz="0" w:space="0" w:color="auto"/>
        <w:left w:val="none" w:sz="0" w:space="0" w:color="auto"/>
        <w:bottom w:val="none" w:sz="0" w:space="0" w:color="auto"/>
        <w:right w:val="none" w:sz="0" w:space="0" w:color="auto"/>
      </w:divBdr>
      <w:divsChild>
        <w:div w:id="1772159619">
          <w:marLeft w:val="0"/>
          <w:marRight w:val="0"/>
          <w:marTop w:val="0"/>
          <w:marBottom w:val="0"/>
          <w:divBdr>
            <w:top w:val="none" w:sz="0" w:space="0" w:color="auto"/>
            <w:left w:val="none" w:sz="0" w:space="0" w:color="auto"/>
            <w:bottom w:val="none" w:sz="0" w:space="0" w:color="auto"/>
            <w:right w:val="none" w:sz="0" w:space="0" w:color="auto"/>
          </w:divBdr>
        </w:div>
      </w:divsChild>
    </w:div>
    <w:div w:id="2009209294">
      <w:bodyDiv w:val="1"/>
      <w:marLeft w:val="0"/>
      <w:marRight w:val="0"/>
      <w:marTop w:val="0"/>
      <w:marBottom w:val="0"/>
      <w:divBdr>
        <w:top w:val="none" w:sz="0" w:space="0" w:color="auto"/>
        <w:left w:val="none" w:sz="0" w:space="0" w:color="auto"/>
        <w:bottom w:val="none" w:sz="0" w:space="0" w:color="auto"/>
        <w:right w:val="none" w:sz="0" w:space="0" w:color="auto"/>
      </w:divBdr>
    </w:div>
    <w:div w:id="2061662696">
      <w:bodyDiv w:val="1"/>
      <w:marLeft w:val="0"/>
      <w:marRight w:val="0"/>
      <w:marTop w:val="0"/>
      <w:marBottom w:val="0"/>
      <w:divBdr>
        <w:top w:val="none" w:sz="0" w:space="0" w:color="auto"/>
        <w:left w:val="none" w:sz="0" w:space="0" w:color="auto"/>
        <w:bottom w:val="none" w:sz="0" w:space="0" w:color="auto"/>
        <w:right w:val="none" w:sz="0" w:space="0" w:color="auto"/>
      </w:divBdr>
    </w:div>
    <w:div w:id="21399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nius.syste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yamada@osaka.cci.or.jp" TargetMode="External"/><Relationship Id="rId12" Type="http://schemas.openxmlformats.org/officeDocument/2006/relationships/hyperlink" Target="http://www.itm-pow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adrogen.com" TargetMode="External"/><Relationship Id="rId5" Type="http://schemas.openxmlformats.org/officeDocument/2006/relationships/footnotes" Target="footnotes.xml"/><Relationship Id="rId10" Type="http://schemas.openxmlformats.org/officeDocument/2006/relationships/hyperlink" Target="http://www.pdcmachines.com/" TargetMode="External"/><Relationship Id="rId4" Type="http://schemas.openxmlformats.org/officeDocument/2006/relationships/webSettings" Target="webSettings.xml"/><Relationship Id="rId9" Type="http://schemas.openxmlformats.org/officeDocument/2006/relationships/hyperlink" Target="http://www.truezero.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4</Pages>
  <Words>4279</Words>
  <Characters>1113</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府内中小企業とマツダ株式会社とのビジネスマッチング商談会を開催します</vt:lpstr>
      <vt:lpstr>府内中小企業とマツダ株式会社とのビジネスマッチング商談会を開催します</vt:lpstr>
    </vt:vector>
  </TitlesOfParts>
  <Company>大阪府庁</Company>
  <LinksUpToDate>false</LinksUpToDate>
  <CharactersWithSpaces>5382</CharactersWithSpaces>
  <SharedDoc>false</SharedDoc>
  <HLinks>
    <vt:vector size="18" baseType="variant">
      <vt:variant>
        <vt:i4>4915302</vt:i4>
      </vt:variant>
      <vt:variant>
        <vt:i4>6</vt:i4>
      </vt:variant>
      <vt:variant>
        <vt:i4>0</vt:i4>
      </vt:variant>
      <vt:variant>
        <vt:i4>5</vt:i4>
      </vt:variant>
      <vt:variant>
        <vt:lpwstr>mailto:mazda2010mobio@mydome.jp</vt:lpwstr>
      </vt:variant>
      <vt:variant>
        <vt:lpwstr/>
      </vt:variant>
      <vt:variant>
        <vt:i4>4849776</vt:i4>
      </vt:variant>
      <vt:variant>
        <vt:i4>3</vt:i4>
      </vt:variant>
      <vt:variant>
        <vt:i4>0</vt:i4>
      </vt:variant>
      <vt:variant>
        <vt:i4>5</vt:i4>
      </vt:variant>
      <vt:variant>
        <vt:lpwstr>https://www.m-osaka.com/jp/contact/contact_matching.html</vt:lpwstr>
      </vt:variant>
      <vt:variant>
        <vt:lpwstr/>
      </vt:variant>
      <vt:variant>
        <vt:i4>4718613</vt:i4>
      </vt:variant>
      <vt:variant>
        <vt:i4>0</vt:i4>
      </vt:variant>
      <vt:variant>
        <vt:i4>0</vt:i4>
      </vt:variant>
      <vt:variant>
        <vt:i4>5</vt:i4>
      </vt:variant>
      <vt:variant>
        <vt:lpwstr>http://www.mapion.co.jp/c/f?uc=4&amp;grp=resona&amp;ino=BA472831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府内中小企業とマツダ株式会社とのビジネスマッチング商談会を開催します</dc:title>
  <dc:creator>大阪府庁</dc:creator>
  <cp:lastModifiedBy>山田　恵子</cp:lastModifiedBy>
  <cp:revision>36</cp:revision>
  <cp:lastPrinted>2017-02-07T07:28:00Z</cp:lastPrinted>
  <dcterms:created xsi:type="dcterms:W3CDTF">2016-08-05T04:52:00Z</dcterms:created>
  <dcterms:modified xsi:type="dcterms:W3CDTF">2017-02-23T01:37:00Z</dcterms:modified>
</cp:coreProperties>
</file>