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436EB" w14:textId="77777777" w:rsidR="00203480" w:rsidRDefault="00302F5D">
      <w:pPr>
        <w:widowControl/>
        <w:jc w:val="left"/>
        <w:rPr>
          <w:sz w:val="22"/>
          <w:szCs w:val="22"/>
        </w:rPr>
      </w:pPr>
      <w:bookmarkStart w:id="0" w:name="_heading=h.d2ton47owlrt" w:colFirst="0" w:colLast="0"/>
      <w:bookmarkEnd w:id="0"/>
      <w:r>
        <w:rPr>
          <w:noProof/>
        </w:rPr>
        <mc:AlternateContent>
          <mc:Choice Requires="wps">
            <w:drawing>
              <wp:anchor distT="0" distB="0" distL="0" distR="0" simplePos="0" relativeHeight="251660288" behindDoc="1" locked="0" layoutInCell="1" hidden="0" allowOverlap="1" wp14:anchorId="3D63ACCE" wp14:editId="33E91DBF">
                <wp:simplePos x="0" y="0"/>
                <wp:positionH relativeFrom="column">
                  <wp:posOffset>-3810</wp:posOffset>
                </wp:positionH>
                <wp:positionV relativeFrom="paragraph">
                  <wp:posOffset>-122555</wp:posOffset>
                </wp:positionV>
                <wp:extent cx="6867525" cy="533400"/>
                <wp:effectExtent l="0" t="0" r="104775" b="95250"/>
                <wp:wrapNone/>
                <wp:docPr id="50" name="직사각형 50"/>
                <wp:cNvGraphicFramePr/>
                <a:graphic xmlns:a="http://schemas.openxmlformats.org/drawingml/2006/main">
                  <a:graphicData uri="http://schemas.microsoft.com/office/word/2010/wordprocessingShape">
                    <wps:wsp>
                      <wps:cNvSpPr/>
                      <wps:spPr>
                        <a:xfrm>
                          <a:off x="0" y="0"/>
                          <a:ext cx="6867525" cy="533400"/>
                        </a:xfrm>
                        <a:prstGeom prst="rect">
                          <a:avLst/>
                        </a:prstGeom>
                        <a:solidFill>
                          <a:srgbClr val="DEEAF6"/>
                        </a:solidFill>
                        <a:ln w="12700" cap="flat" cmpd="sng">
                          <a:solidFill>
                            <a:srgbClr val="0070C0"/>
                          </a:solidFill>
                          <a:prstDash val="solid"/>
                          <a:miter lim="800000"/>
                          <a:headEnd type="none" w="sm" len="sm"/>
                          <a:tailEnd type="none" w="sm" len="sm"/>
                        </a:ln>
                        <a:effectLst>
                          <a:outerShdw dist="107763" dir="2700000" algn="ctr" rotWithShape="0">
                            <a:srgbClr val="808080"/>
                          </a:outerShdw>
                        </a:effectLst>
                      </wps:spPr>
                      <wps:txbx>
                        <w:txbxContent>
                          <w:p w14:paraId="30F5EE07" w14:textId="5ABE3538" w:rsidR="00302F5D" w:rsidRDefault="00302F5D" w:rsidP="00302F5D">
                            <w:pPr>
                              <w:spacing w:line="460" w:lineRule="auto"/>
                              <w:jc w:val="center"/>
                              <w:textDirection w:val="btLr"/>
                              <w:rPr>
                                <w:lang w:eastAsia="ja-JP"/>
                              </w:rPr>
                            </w:pPr>
                            <w:r>
                              <w:rPr>
                                <w:rFonts w:ascii="メイリオ" w:eastAsia="メイリオ" w:hAnsi="メイリオ" w:cs="メイリオ"/>
                                <w:b/>
                                <w:color w:val="000000"/>
                                <w:sz w:val="40"/>
                                <w:lang w:eastAsia="ja-JP"/>
                              </w:rPr>
                              <w:t>『</w:t>
                            </w:r>
                            <w:r w:rsidR="00A622CB">
                              <w:rPr>
                                <w:rFonts w:ascii="メイリオ" w:eastAsia="メイリオ" w:hAnsi="メイリオ" w:cs="メイリオ" w:hint="eastAsia"/>
                                <w:b/>
                                <w:color w:val="000000"/>
                                <w:sz w:val="40"/>
                                <w:lang w:eastAsia="ja-JP"/>
                              </w:rPr>
                              <w:t>2</w:t>
                            </w:r>
                            <w:r w:rsidR="00A622CB">
                              <w:rPr>
                                <w:rFonts w:ascii="メイリオ" w:eastAsia="メイリオ" w:hAnsi="メイリオ" w:cs="メイリオ"/>
                                <w:b/>
                                <w:color w:val="000000"/>
                                <w:sz w:val="40"/>
                                <w:lang w:eastAsia="ja-JP"/>
                              </w:rPr>
                              <w:t>025</w:t>
                            </w:r>
                            <w:r w:rsidR="00B81EE1" w:rsidRPr="00B81EE1">
                              <w:rPr>
                                <w:rFonts w:ascii="メイリオ" w:eastAsia="メイリオ" w:hAnsi="メイリオ" w:cs="メイリオ" w:hint="eastAsia"/>
                                <w:b/>
                                <w:color w:val="000000"/>
                                <w:sz w:val="36"/>
                                <w:lang w:eastAsia="ja-JP"/>
                              </w:rPr>
                              <w:t>韓国忠清南道大阪貿易商談会</w:t>
                            </w:r>
                            <w:r>
                              <w:rPr>
                                <w:rFonts w:ascii="メイリオ" w:eastAsia="メイリオ" w:hAnsi="メイリオ" w:cs="メイリオ"/>
                                <w:b/>
                                <w:color w:val="000000"/>
                                <w:sz w:val="40"/>
                                <w:lang w:eastAsia="ja-JP"/>
                              </w:rPr>
                              <w:t xml:space="preserve">』 </w:t>
                            </w:r>
                            <w:r>
                              <w:rPr>
                                <w:rFonts w:ascii="メイリオ" w:eastAsia="メイリオ" w:hAnsi="メイリオ" w:cs="メイリオ"/>
                                <w:b/>
                                <w:color w:val="000000"/>
                                <w:sz w:val="36"/>
                                <w:lang w:eastAsia="ja-JP"/>
                              </w:rPr>
                              <w:t>開催のご案内</w:t>
                            </w:r>
                          </w:p>
                        </w:txbxContent>
                      </wps:txbx>
                      <wps:bodyPr spcFirstLastPara="1" wrap="square" lIns="74275" tIns="61200"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3D63ACCE" id="직사각형 50" o:spid="_x0000_s1026" style="position:absolute;margin-left:-.3pt;margin-top:-9.65pt;width:540.75pt;height:42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" fillcolor="#deeaf6" strokecolor="#0070c0" strokeweight="1pt">
                <v:stroke startarrowwidth="narrow" startarrowlength="short" endarrowwidth="narrow" endarrowlength="short"/>
                <v:shadow on="t" offset="6pt,6pt"/>
                <v:textbox inset="2.06319mm,1.7mm,2.06319mm,.24653mm">
                  <w:txbxContent>
                    <w:p w14:paraId="30F5EE07" w14:textId="5ABE3538" w:rsidR="00302F5D" w:rsidRDefault="00302F5D" w:rsidP="00302F5D">
                      <w:pPr>
                        <w:spacing w:line="460" w:lineRule="auto"/>
                        <w:jc w:val="center"/>
                        <w:textDirection w:val="btLr"/>
                        <w:rPr>
                          <w:lang w:eastAsia="ja-JP"/>
                        </w:rPr>
                      </w:pPr>
                      <w:r>
                        <w:rPr>
                          <w:rFonts w:ascii="メイリオ" w:eastAsia="メイリオ" w:hAnsi="メイリオ" w:cs="メイリオ"/>
                          <w:b/>
                          <w:color w:val="000000"/>
                          <w:sz w:val="40"/>
                          <w:lang w:eastAsia="ja-JP"/>
                        </w:rPr>
                        <w:t>『</w:t>
                      </w:r>
                      <w:r w:rsidR="00A622CB">
                        <w:rPr>
                          <w:rFonts w:ascii="メイリオ" w:eastAsia="メイリオ" w:hAnsi="メイリオ" w:cs="メイリオ" w:hint="eastAsia"/>
                          <w:b/>
                          <w:color w:val="000000"/>
                          <w:sz w:val="40"/>
                          <w:lang w:eastAsia="ja-JP"/>
                        </w:rPr>
                        <w:t>2</w:t>
                      </w:r>
                      <w:r w:rsidR="00A622CB">
                        <w:rPr>
                          <w:rFonts w:ascii="メイリオ" w:eastAsia="メイリオ" w:hAnsi="メイリオ" w:cs="メイリオ"/>
                          <w:b/>
                          <w:color w:val="000000"/>
                          <w:sz w:val="40"/>
                          <w:lang w:eastAsia="ja-JP"/>
                        </w:rPr>
                        <w:t>025</w:t>
                      </w:r>
                      <w:r w:rsidR="00B81EE1" w:rsidRPr="00B81EE1">
                        <w:rPr>
                          <w:rFonts w:ascii="メイリオ" w:eastAsia="メイリオ" w:hAnsi="メイリオ" w:cs="メイリオ" w:hint="eastAsia"/>
                          <w:b/>
                          <w:color w:val="000000"/>
                          <w:sz w:val="36"/>
                          <w:lang w:eastAsia="ja-JP"/>
                        </w:rPr>
                        <w:t>韓国忠清南道大阪貿易商談会</w:t>
                      </w:r>
                      <w:r>
                        <w:rPr>
                          <w:rFonts w:ascii="メイリオ" w:eastAsia="メイリオ" w:hAnsi="メイリオ" w:cs="メイリオ"/>
                          <w:b/>
                          <w:color w:val="000000"/>
                          <w:sz w:val="40"/>
                          <w:lang w:eastAsia="ja-JP"/>
                        </w:rPr>
                        <w:t xml:space="preserve">』 </w:t>
                      </w:r>
                      <w:r>
                        <w:rPr>
                          <w:rFonts w:ascii="メイリオ" w:eastAsia="メイリオ" w:hAnsi="メイリオ" w:cs="メイリオ"/>
                          <w:b/>
                          <w:color w:val="000000"/>
                          <w:sz w:val="36"/>
                          <w:lang w:eastAsia="ja-JP"/>
                        </w:rPr>
                        <w:t>開催のご案内</w:t>
                      </w:r>
                    </w:p>
                  </w:txbxContent>
                </v:textbox>
              </v:rect>
            </w:pict>
          </mc:Fallback>
        </mc:AlternateContent>
      </w:r>
      <w:r w:rsidR="002B0105">
        <w:rPr>
          <w:noProof/>
        </w:rPr>
        <w:drawing>
          <wp:anchor distT="0" distB="0" distL="0" distR="0" simplePos="0" relativeHeight="251658240" behindDoc="1" locked="0" layoutInCell="1" hidden="0" allowOverlap="1" wp14:anchorId="11270A19" wp14:editId="21BB0F2A">
            <wp:simplePos x="0" y="0"/>
            <wp:positionH relativeFrom="column">
              <wp:posOffset>-546099</wp:posOffset>
            </wp:positionH>
            <wp:positionV relativeFrom="paragraph">
              <wp:posOffset>-334644</wp:posOffset>
            </wp:positionV>
            <wp:extent cx="7560310" cy="95885"/>
            <wp:effectExtent l="0" t="0" r="0" b="0"/>
            <wp:wrapNone/>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560310" cy="95885"/>
                    </a:xfrm>
                    <a:prstGeom prst="rect">
                      <a:avLst/>
                    </a:prstGeom>
                    <a:ln/>
                  </pic:spPr>
                </pic:pic>
              </a:graphicData>
            </a:graphic>
          </wp:anchor>
        </w:drawing>
      </w:r>
    </w:p>
    <w:p w14:paraId="602B8E77" w14:textId="77777777" w:rsidR="00203480" w:rsidRDefault="00203480">
      <w:pPr>
        <w:widowControl/>
        <w:jc w:val="left"/>
        <w:rPr>
          <w:sz w:val="28"/>
          <w:szCs w:val="28"/>
        </w:rPr>
      </w:pPr>
    </w:p>
    <w:p w14:paraId="020554CF" w14:textId="77777777" w:rsidR="00203480" w:rsidRDefault="00203480">
      <w:pPr>
        <w:widowControl/>
        <w:spacing w:line="276" w:lineRule="auto"/>
        <w:jc w:val="left"/>
        <w:rPr>
          <w:sz w:val="28"/>
          <w:szCs w:val="28"/>
        </w:rPr>
      </w:pPr>
    </w:p>
    <w:p w14:paraId="21933A0E" w14:textId="77777777" w:rsidR="00203480" w:rsidRPr="006C7606" w:rsidRDefault="002B0105" w:rsidP="00302F5D">
      <w:pPr>
        <w:widowControl/>
        <w:spacing w:line="320" w:lineRule="exact"/>
        <w:jc w:val="left"/>
        <w:rPr>
          <w:rFonts w:ascii="Meiryo UI" w:eastAsia="Meiryo UI" w:hAnsi="Meiryo UI"/>
          <w:sz w:val="22"/>
          <w:szCs w:val="22"/>
          <w:lang w:eastAsia="ja-JP"/>
        </w:rPr>
      </w:pPr>
      <w:r w:rsidRPr="006C7606">
        <w:rPr>
          <w:rFonts w:ascii="Meiryo UI" w:eastAsia="Meiryo UI" w:hAnsi="Meiryo UI"/>
          <w:sz w:val="22"/>
          <w:szCs w:val="22"/>
          <w:lang w:eastAsia="ja-JP"/>
        </w:rPr>
        <w:t>拝啓　　時下益々ご盛栄のこととお慶び申し上げます。</w:t>
      </w:r>
    </w:p>
    <w:p w14:paraId="51210DF5" w14:textId="0E500D5F" w:rsidR="00B81EE1" w:rsidRDefault="002B0105" w:rsidP="00302F5D">
      <w:pPr>
        <w:spacing w:line="320" w:lineRule="exact"/>
        <w:ind w:firstLineChars="100" w:firstLine="220"/>
        <w:rPr>
          <w:rFonts w:ascii="Meiryo UI" w:eastAsia="Meiryo UI" w:hAnsi="Meiryo UI" w:cs="ＭＳ 明朝"/>
          <w:sz w:val="22"/>
          <w:szCs w:val="22"/>
          <w:lang w:eastAsia="ja-JP"/>
        </w:rPr>
      </w:pPr>
      <w:r w:rsidRPr="006C7606">
        <w:rPr>
          <w:rFonts w:ascii="Meiryo UI" w:eastAsia="Meiryo UI" w:hAnsi="Meiryo UI" w:cs="ＭＳ 明朝"/>
          <w:sz w:val="22"/>
          <w:szCs w:val="22"/>
          <w:lang w:eastAsia="ja-JP"/>
        </w:rPr>
        <w:t>この度、弊社KOTRAでは10月2</w:t>
      </w:r>
      <w:r w:rsidR="00B81EE1">
        <w:rPr>
          <w:rFonts w:ascii="Meiryo UI" w:eastAsia="Meiryo UI" w:hAnsi="Meiryo UI" w:cs="ＭＳ 明朝"/>
          <w:sz w:val="22"/>
          <w:szCs w:val="22"/>
          <w:lang w:eastAsia="ja-JP"/>
        </w:rPr>
        <w:t>3</w:t>
      </w:r>
      <w:r w:rsidRPr="006C7606">
        <w:rPr>
          <w:rFonts w:ascii="Meiryo UI" w:eastAsia="Meiryo UI" w:hAnsi="Meiryo UI" w:cs="ＭＳ 明朝"/>
          <w:sz w:val="22"/>
          <w:szCs w:val="22"/>
          <w:lang w:eastAsia="ja-JP"/>
        </w:rPr>
        <w:t>日(木)に</w:t>
      </w:r>
      <w:r w:rsidR="006C7606">
        <w:rPr>
          <w:rFonts w:ascii="Meiryo UI" w:eastAsia="Meiryo UI" w:hAnsi="Meiryo UI" w:cs="ＭＳ 明朝" w:hint="eastAsia"/>
          <w:sz w:val="22"/>
          <w:szCs w:val="22"/>
          <w:lang w:eastAsia="ja-JP"/>
        </w:rPr>
        <w:t>、</w:t>
      </w:r>
      <w:r w:rsidR="00B81EE1">
        <w:rPr>
          <w:rFonts w:ascii="Meiryo UI" w:eastAsia="Meiryo UI" w:hAnsi="Meiryo UI" w:cs="ＭＳ 明朝" w:hint="eastAsia"/>
          <w:sz w:val="22"/>
          <w:szCs w:val="22"/>
          <w:lang w:eastAsia="ja-JP"/>
        </w:rPr>
        <w:t>ホテルニューオータニ大阪</w:t>
      </w:r>
      <w:r w:rsidRPr="006C7606">
        <w:rPr>
          <w:rFonts w:ascii="Meiryo UI" w:eastAsia="Meiryo UI" w:hAnsi="Meiryo UI" w:cs="ＭＳ 明朝"/>
          <w:sz w:val="22"/>
          <w:szCs w:val="22"/>
          <w:lang w:eastAsia="ja-JP"/>
        </w:rPr>
        <w:t>にて「韓国</w:t>
      </w:r>
      <w:r w:rsidR="00B81EE1">
        <w:rPr>
          <w:rFonts w:ascii="Meiryo UI" w:eastAsia="Meiryo UI" w:hAnsi="Meiryo UI" w:cs="ＭＳ 明朝" w:hint="eastAsia"/>
          <w:sz w:val="22"/>
          <w:szCs w:val="22"/>
          <w:lang w:eastAsia="ja-JP"/>
        </w:rPr>
        <w:t>忠清南道大阪貿易</w:t>
      </w:r>
      <w:r w:rsidRPr="006C7606">
        <w:rPr>
          <w:rFonts w:ascii="Meiryo UI" w:eastAsia="Meiryo UI" w:hAnsi="Meiryo UI" w:cs="ＭＳ 明朝"/>
          <w:sz w:val="22"/>
          <w:szCs w:val="22"/>
          <w:lang w:eastAsia="ja-JP"/>
        </w:rPr>
        <w:t>商談会」を開催致します。</w:t>
      </w:r>
    </w:p>
    <w:p w14:paraId="2826EF0D" w14:textId="7898393D" w:rsidR="006C7606" w:rsidRDefault="002B0105" w:rsidP="00302F5D">
      <w:pPr>
        <w:spacing w:line="320" w:lineRule="exact"/>
        <w:ind w:firstLineChars="100" w:firstLine="220"/>
        <w:rPr>
          <w:rFonts w:ascii="Meiryo UI" w:eastAsia="Meiryo UI" w:hAnsi="Meiryo UI" w:cs="ＭＳ 明朝"/>
          <w:sz w:val="22"/>
          <w:szCs w:val="22"/>
          <w:lang w:eastAsia="ja-JP"/>
        </w:rPr>
      </w:pPr>
      <w:r w:rsidRPr="006C7606">
        <w:rPr>
          <w:rFonts w:ascii="Meiryo UI" w:eastAsia="Meiryo UI" w:hAnsi="Meiryo UI" w:cs="ＭＳ 明朝"/>
          <w:sz w:val="22"/>
          <w:szCs w:val="22"/>
          <w:lang w:eastAsia="ja-JP"/>
        </w:rPr>
        <w:t>韓国の</w:t>
      </w:r>
      <w:r w:rsidR="00B81EE1">
        <w:rPr>
          <w:rFonts w:ascii="Meiryo UI" w:eastAsia="Meiryo UI" w:hAnsi="Meiryo UI" w:cs="ＭＳ 明朝" w:hint="eastAsia"/>
          <w:sz w:val="22"/>
          <w:szCs w:val="22"/>
          <w:lang w:eastAsia="ja-JP"/>
        </w:rPr>
        <w:t>中部</w:t>
      </w:r>
      <w:r w:rsidR="00501808">
        <w:rPr>
          <w:rFonts w:ascii="Meiryo UI" w:eastAsia="Meiryo UI" w:hAnsi="Meiryo UI" w:cs="ＭＳ 明朝" w:hint="eastAsia"/>
          <w:sz w:val="22"/>
          <w:szCs w:val="22"/>
          <w:lang w:eastAsia="ja-JP"/>
        </w:rPr>
        <w:t>地域</w:t>
      </w:r>
      <w:r w:rsidR="00B81EE1">
        <w:rPr>
          <w:rFonts w:ascii="Meiryo UI" w:eastAsia="Meiryo UI" w:hAnsi="Meiryo UI" w:cs="ＭＳ 明朝" w:hint="eastAsia"/>
          <w:sz w:val="22"/>
          <w:szCs w:val="22"/>
          <w:lang w:eastAsia="ja-JP"/>
        </w:rPr>
        <w:t>の自治体である忠清南道から推薦された企業２０社が来日して日本のパートナーを探す商談会でございます。</w:t>
      </w:r>
      <w:r w:rsidRPr="006C7606">
        <w:rPr>
          <w:rFonts w:ascii="Meiryo UI" w:eastAsia="Meiryo UI" w:hAnsi="Meiryo UI" w:cs="ＭＳ 明朝"/>
          <w:sz w:val="22"/>
          <w:szCs w:val="22"/>
          <w:lang w:eastAsia="ja-JP"/>
        </w:rPr>
        <w:t>情報収集をお考えの方</w:t>
      </w:r>
      <w:r w:rsidR="00B81EE1">
        <w:rPr>
          <w:rFonts w:ascii="Meiryo UI" w:eastAsia="Meiryo UI" w:hAnsi="Meiryo UI" w:cs="ＭＳ 明朝" w:hint="eastAsia"/>
          <w:sz w:val="22"/>
          <w:szCs w:val="22"/>
          <w:lang w:eastAsia="ja-JP"/>
        </w:rPr>
        <w:t>も</w:t>
      </w:r>
      <w:r w:rsidRPr="006C7606">
        <w:rPr>
          <w:rFonts w:ascii="Meiryo UI" w:eastAsia="Meiryo UI" w:hAnsi="Meiryo UI" w:cs="ＭＳ 明朝"/>
          <w:sz w:val="22"/>
          <w:szCs w:val="22"/>
          <w:lang w:eastAsia="ja-JP"/>
        </w:rPr>
        <w:t>絶好の機会であると存じますので、何卒ご検討下さいませ。</w:t>
      </w:r>
    </w:p>
    <w:p w14:paraId="78AD8688" w14:textId="77777777" w:rsidR="006C7606" w:rsidRDefault="002B0105" w:rsidP="00C328A7">
      <w:pPr>
        <w:spacing w:line="320" w:lineRule="exact"/>
        <w:rPr>
          <w:rFonts w:ascii="Meiryo UI" w:eastAsia="Meiryo UI" w:hAnsi="Meiryo UI" w:cs="ＭＳ 明朝"/>
          <w:sz w:val="22"/>
          <w:szCs w:val="22"/>
          <w:lang w:eastAsia="ja-JP"/>
        </w:rPr>
      </w:pPr>
      <w:r w:rsidRPr="006C7606">
        <w:rPr>
          <w:rFonts w:ascii="Meiryo UI" w:eastAsia="Meiryo UI" w:hAnsi="Meiryo UI" w:cs="ＭＳ 明朝"/>
          <w:sz w:val="22"/>
          <w:szCs w:val="22"/>
          <w:lang w:eastAsia="ja-JP"/>
        </w:rPr>
        <w:t>参加ご希望の際には本紙のお申込書に必要事項をご記入の上、お問い合せ先までご返信お願い申し上げます。</w:t>
      </w:r>
    </w:p>
    <w:p w14:paraId="340F142E" w14:textId="77777777" w:rsidR="00203480" w:rsidRPr="006C7606" w:rsidRDefault="002B0105" w:rsidP="00302F5D">
      <w:pPr>
        <w:spacing w:line="320" w:lineRule="exact"/>
        <w:ind w:firstLineChars="1500" w:firstLine="3300"/>
        <w:jc w:val="right"/>
        <w:rPr>
          <w:rFonts w:ascii="Meiryo UI" w:eastAsia="Meiryo UI" w:hAnsi="Meiryo UI" w:cs="ＭＳ 明朝"/>
          <w:sz w:val="22"/>
          <w:szCs w:val="22"/>
          <w:lang w:eastAsia="ja-JP"/>
        </w:rPr>
      </w:pPr>
      <w:r w:rsidRPr="006C7606">
        <w:rPr>
          <w:rFonts w:ascii="Meiryo UI" w:eastAsia="Meiryo UI" w:hAnsi="Meiryo UI" w:cs="ＭＳ 明朝"/>
          <w:sz w:val="22"/>
          <w:szCs w:val="22"/>
          <w:lang w:eastAsia="ja-JP"/>
        </w:rPr>
        <w:t>敬具</w:t>
      </w:r>
    </w:p>
    <w:p w14:paraId="4185FD74" w14:textId="77777777" w:rsidR="00203480" w:rsidRDefault="00203480">
      <w:pPr>
        <w:rPr>
          <w:rFonts w:ascii="ＭＳ 明朝" w:eastAsia="ＭＳ 明朝" w:hAnsi="ＭＳ 明朝" w:cs="ＭＳ 明朝"/>
          <w:b/>
          <w:sz w:val="22"/>
          <w:szCs w:val="22"/>
          <w:lang w:eastAsia="ja-JP"/>
        </w:rPr>
      </w:pPr>
    </w:p>
    <w:p w14:paraId="4C5935B0" w14:textId="77777777" w:rsidR="00203480" w:rsidRPr="006C7606" w:rsidRDefault="002B0105" w:rsidP="006C7606">
      <w:pPr>
        <w:spacing w:line="300" w:lineRule="auto"/>
        <w:rPr>
          <w:rFonts w:ascii="ＭＳ 明朝" w:eastAsia="ＭＳ 明朝" w:hAnsi="ＭＳ 明朝" w:cs="ＭＳ 明朝"/>
          <w:b/>
          <w:sz w:val="28"/>
          <w:szCs w:val="28"/>
          <w:lang w:eastAsia="ja-JP"/>
        </w:rPr>
      </w:pPr>
      <w:r w:rsidRPr="006C7606">
        <w:rPr>
          <w:rFonts w:ascii="ＭＳ 明朝" w:eastAsia="ＭＳ 明朝" w:hAnsi="ＭＳ 明朝" w:cs="ＭＳ 明朝"/>
          <w:b/>
          <w:sz w:val="24"/>
          <w:szCs w:val="28"/>
          <w:lang w:eastAsia="ja-JP"/>
        </w:rPr>
        <w:t>《イベント概要》</w:t>
      </w:r>
    </w:p>
    <w:p w14:paraId="156D8605" w14:textId="58A7B13B" w:rsidR="00203480" w:rsidRPr="006C7606" w:rsidRDefault="002B0105" w:rsidP="007952D9">
      <w:pPr>
        <w:spacing w:line="300" w:lineRule="exact"/>
        <w:ind w:left="120" w:hanging="120"/>
        <w:jc w:val="left"/>
        <w:rPr>
          <w:rFonts w:ascii="Meiryo UI" w:eastAsia="Meiryo UI" w:hAnsi="Meiryo UI" w:cs="ＭＳ 明朝"/>
          <w:sz w:val="22"/>
          <w:szCs w:val="22"/>
          <w:lang w:eastAsia="ja-JP"/>
        </w:rPr>
      </w:pPr>
      <w:r w:rsidRPr="006C7606">
        <w:rPr>
          <w:rFonts w:ascii="Meiryo UI" w:eastAsia="Meiryo UI" w:hAnsi="Meiryo UI" w:cs="ＭＳ 明朝"/>
          <w:b/>
          <w:sz w:val="22"/>
          <w:szCs w:val="22"/>
          <w:lang w:eastAsia="ja-JP"/>
        </w:rPr>
        <w:t xml:space="preserve">❏ 事 業 名： </w:t>
      </w:r>
      <w:r w:rsidR="00A622CB">
        <w:rPr>
          <w:rFonts w:ascii="Meiryo UI" w:eastAsia="Meiryo UI" w:hAnsi="Meiryo UI" w:cs="ＭＳ 明朝"/>
          <w:b/>
          <w:sz w:val="22"/>
          <w:szCs w:val="22"/>
          <w:lang w:eastAsia="ja-JP"/>
        </w:rPr>
        <w:t>2025</w:t>
      </w:r>
      <w:r w:rsidRPr="006C7606">
        <w:rPr>
          <w:rFonts w:ascii="Meiryo UI" w:eastAsia="Meiryo UI" w:hAnsi="Meiryo UI" w:cs="ＭＳ 明朝"/>
          <w:b/>
          <w:sz w:val="22"/>
          <w:szCs w:val="22"/>
          <w:lang w:eastAsia="ja-JP"/>
        </w:rPr>
        <w:t>韓国</w:t>
      </w:r>
      <w:r w:rsidR="00B81EE1">
        <w:rPr>
          <w:rFonts w:ascii="Meiryo UI" w:eastAsia="Meiryo UI" w:hAnsi="Meiryo UI" w:cs="ＭＳ 明朝" w:hint="eastAsia"/>
          <w:b/>
          <w:sz w:val="22"/>
          <w:szCs w:val="22"/>
          <w:lang w:eastAsia="ja-JP"/>
        </w:rPr>
        <w:t>忠清南道大阪</w:t>
      </w:r>
      <w:r w:rsidRPr="006C7606">
        <w:rPr>
          <w:rFonts w:ascii="Meiryo UI" w:eastAsia="Meiryo UI" w:hAnsi="Meiryo UI" w:cs="ＭＳ 明朝"/>
          <w:b/>
          <w:sz w:val="22"/>
          <w:szCs w:val="22"/>
          <w:lang w:eastAsia="ja-JP"/>
        </w:rPr>
        <w:t>貿易商談会</w:t>
      </w:r>
    </w:p>
    <w:p w14:paraId="25BB2291" w14:textId="21B55628" w:rsidR="00203480" w:rsidRPr="006C7606" w:rsidRDefault="002B0105" w:rsidP="007952D9">
      <w:pPr>
        <w:spacing w:line="300" w:lineRule="exact"/>
        <w:ind w:left="120" w:hanging="120"/>
        <w:jc w:val="left"/>
        <w:rPr>
          <w:rFonts w:ascii="Meiryo UI" w:eastAsia="Meiryo UI" w:hAnsi="Meiryo UI" w:cs="ＭＳ 明朝"/>
          <w:sz w:val="22"/>
          <w:szCs w:val="22"/>
          <w:lang w:eastAsia="ja-JP"/>
        </w:rPr>
      </w:pPr>
      <w:r w:rsidRPr="006C7606">
        <w:rPr>
          <w:rFonts w:ascii="Meiryo UI" w:eastAsia="Meiryo UI" w:hAnsi="Meiryo UI" w:cs="ＭＳ 明朝"/>
          <w:b/>
          <w:sz w:val="22"/>
          <w:szCs w:val="22"/>
          <w:lang w:eastAsia="ja-JP"/>
        </w:rPr>
        <w:t>❏ 日　　時：</w:t>
      </w:r>
      <w:r w:rsidRPr="006C7606">
        <w:rPr>
          <w:rFonts w:ascii="Meiryo UI" w:eastAsia="Meiryo UI" w:hAnsi="Meiryo UI" w:cs="ＭＳ 明朝"/>
          <w:b/>
          <w:sz w:val="22"/>
          <w:szCs w:val="22"/>
          <w:highlight w:val="lightGray"/>
          <w:lang w:eastAsia="ja-JP"/>
        </w:rPr>
        <w:t>１０月</w:t>
      </w:r>
      <w:r w:rsidR="00B81EE1">
        <w:rPr>
          <w:rFonts w:ascii="Meiryo UI" w:eastAsia="Meiryo UI" w:hAnsi="Meiryo UI" w:cs="ＭＳ 明朝" w:hint="eastAsia"/>
          <w:b/>
          <w:sz w:val="22"/>
          <w:szCs w:val="22"/>
          <w:highlight w:val="lightGray"/>
          <w:lang w:eastAsia="ja-JP"/>
        </w:rPr>
        <w:t>２３</w:t>
      </w:r>
      <w:r w:rsidRPr="006C7606">
        <w:rPr>
          <w:rFonts w:ascii="Meiryo UI" w:eastAsia="Meiryo UI" w:hAnsi="Meiryo UI" w:cs="ＭＳ 明朝"/>
          <w:b/>
          <w:sz w:val="22"/>
          <w:szCs w:val="22"/>
          <w:highlight w:val="lightGray"/>
          <w:lang w:eastAsia="ja-JP"/>
        </w:rPr>
        <w:t>日(</w:t>
      </w:r>
      <w:r w:rsidR="006C7606" w:rsidRPr="006C7606">
        <w:rPr>
          <w:rFonts w:ascii="Meiryo UI" w:eastAsia="Meiryo UI" w:hAnsi="Meiryo UI" w:cs="ＭＳ 明朝" w:hint="eastAsia"/>
          <w:b/>
          <w:sz w:val="22"/>
          <w:szCs w:val="22"/>
          <w:highlight w:val="lightGray"/>
          <w:lang w:eastAsia="ja-JP"/>
        </w:rPr>
        <w:t>木</w:t>
      </w:r>
      <w:r w:rsidRPr="006C7606">
        <w:rPr>
          <w:rFonts w:ascii="Meiryo UI" w:eastAsia="Meiryo UI" w:hAnsi="Meiryo UI" w:cs="ＭＳ 明朝"/>
          <w:b/>
          <w:sz w:val="22"/>
          <w:szCs w:val="22"/>
          <w:highlight w:val="lightGray"/>
          <w:lang w:eastAsia="ja-JP"/>
        </w:rPr>
        <w:t>)、１０時 ～ １７時</w:t>
      </w:r>
    </w:p>
    <w:p w14:paraId="1729E9B9" w14:textId="7225DA13" w:rsidR="00203480" w:rsidRPr="006C7606" w:rsidRDefault="002B0105" w:rsidP="007952D9">
      <w:pPr>
        <w:spacing w:line="300" w:lineRule="exact"/>
        <w:jc w:val="left"/>
        <w:rPr>
          <w:rFonts w:ascii="Meiryo UI" w:eastAsia="Meiryo UI" w:hAnsi="Meiryo UI" w:cs="ＭＳ 明朝"/>
          <w:sz w:val="22"/>
          <w:szCs w:val="22"/>
          <w:lang w:eastAsia="ja-JP"/>
        </w:rPr>
      </w:pPr>
      <w:r w:rsidRPr="006C7606">
        <w:rPr>
          <w:rFonts w:ascii="Meiryo UI" w:eastAsia="Meiryo UI" w:hAnsi="Meiryo UI" w:cs="ＭＳ 明朝"/>
          <w:b/>
          <w:sz w:val="22"/>
          <w:szCs w:val="22"/>
          <w:lang w:eastAsia="ja-JP"/>
        </w:rPr>
        <w:t>❏ 会　　場：</w:t>
      </w:r>
      <w:r w:rsidR="00B81EE1">
        <w:rPr>
          <w:rFonts w:ascii="Meiryo UI" w:eastAsia="Meiryo UI" w:hAnsi="Meiryo UI" w:cs="ＭＳ 明朝" w:hint="eastAsia"/>
          <w:b/>
          <w:sz w:val="22"/>
          <w:szCs w:val="22"/>
          <w:lang w:eastAsia="ja-JP"/>
        </w:rPr>
        <w:t>ホテルニューオータニ大阪</w:t>
      </w:r>
      <w:r w:rsidRPr="006C7606">
        <w:rPr>
          <w:rFonts w:ascii="Meiryo UI" w:eastAsia="Meiryo UI" w:hAnsi="Meiryo UI" w:cs="ＭＳ 明朝"/>
          <w:sz w:val="22"/>
          <w:szCs w:val="22"/>
          <w:lang w:eastAsia="ja-JP"/>
        </w:rPr>
        <w:t xml:space="preserve"> </w:t>
      </w:r>
      <w:r w:rsidR="00B81EE1">
        <w:rPr>
          <w:rFonts w:ascii="Meiryo UI" w:eastAsia="Meiryo UI" w:hAnsi="Meiryo UI" w:cs="ＭＳ 明朝" w:hint="eastAsia"/>
          <w:sz w:val="22"/>
          <w:szCs w:val="22"/>
          <w:lang w:eastAsia="ja-JP"/>
        </w:rPr>
        <w:t>２</w:t>
      </w:r>
      <w:r w:rsidRPr="006C7606">
        <w:rPr>
          <w:rFonts w:ascii="Meiryo UI" w:eastAsia="Meiryo UI" w:hAnsi="Meiryo UI" w:cs="ＭＳ 明朝"/>
          <w:sz w:val="22"/>
          <w:szCs w:val="22"/>
          <w:lang w:eastAsia="ja-JP"/>
        </w:rPr>
        <w:t>階 「</w:t>
      </w:r>
      <w:r w:rsidR="00B81EE1" w:rsidRPr="004C1DAA">
        <w:rPr>
          <w:rFonts w:ascii="Noto Sans JP" w:eastAsia="Noto Sans JP" w:hAnsi="Noto Sans JP" w:hint="eastAsia"/>
          <w:b/>
          <w:bCs/>
          <w:color w:val="000000"/>
          <w:shd w:val="clear" w:color="auto" w:fill="FFFFFF"/>
          <w:lang w:eastAsia="ja-JP"/>
        </w:rPr>
        <w:t>鳳凰Ⅲ</w:t>
      </w:r>
      <w:r w:rsidRPr="006C7606">
        <w:rPr>
          <w:rFonts w:ascii="Meiryo UI" w:eastAsia="Meiryo UI" w:hAnsi="Meiryo UI" w:cs="ＭＳ 明朝"/>
          <w:sz w:val="22"/>
          <w:szCs w:val="22"/>
          <w:lang w:eastAsia="ja-JP"/>
        </w:rPr>
        <w:t>」</w:t>
      </w:r>
      <w:r w:rsidR="006C7606">
        <w:rPr>
          <w:rFonts w:ascii="Meiryo UI" w:eastAsia="Meiryo UI" w:hAnsi="Meiryo UI" w:cs="ＭＳ 明朝" w:hint="eastAsia"/>
          <w:sz w:val="22"/>
          <w:szCs w:val="22"/>
          <w:lang w:eastAsia="ja-JP"/>
        </w:rPr>
        <w:t xml:space="preserve">　</w:t>
      </w:r>
      <w:r w:rsidRPr="006C7606">
        <w:rPr>
          <w:rFonts w:ascii="Meiryo UI" w:eastAsia="Meiryo UI" w:hAnsi="Meiryo UI" w:cs="ＭＳ 明朝"/>
          <w:sz w:val="22"/>
          <w:szCs w:val="22"/>
          <w:lang w:eastAsia="ja-JP"/>
        </w:rPr>
        <w:t xml:space="preserve">(HP) </w:t>
      </w:r>
      <w:hyperlink r:id="rId8" w:history="1">
        <w:r w:rsidR="00B81EE1" w:rsidRPr="004C1DAA">
          <w:rPr>
            <w:rStyle w:val="a4"/>
            <w:lang w:eastAsia="ja-JP"/>
          </w:rPr>
          <w:t>h</w:t>
        </w:r>
        <w:r w:rsidR="00B81EE1" w:rsidRPr="004C1DAA">
          <w:rPr>
            <w:rStyle w:val="a4"/>
            <w:lang w:eastAsia="ja-JP"/>
          </w:rPr>
          <w:t>t</w:t>
        </w:r>
        <w:r w:rsidR="00B81EE1" w:rsidRPr="004C1DAA">
          <w:rPr>
            <w:rStyle w:val="a4"/>
            <w:lang w:eastAsia="ja-JP"/>
          </w:rPr>
          <w:t>tps://</w:t>
        </w:r>
        <w:proofErr w:type="spellStart"/>
        <w:r w:rsidR="00B81EE1" w:rsidRPr="004C1DAA">
          <w:rPr>
            <w:rStyle w:val="a4"/>
            <w:lang w:eastAsia="ja-JP"/>
          </w:rPr>
          <w:t>www.newotani.co.jp</w:t>
        </w:r>
        <w:proofErr w:type="spellEnd"/>
        <w:r w:rsidR="00B81EE1" w:rsidRPr="004C1DAA">
          <w:rPr>
            <w:rStyle w:val="a4"/>
            <w:lang w:eastAsia="ja-JP"/>
          </w:rPr>
          <w:t>/</w:t>
        </w:r>
        <w:proofErr w:type="spellStart"/>
        <w:r w:rsidR="00B81EE1" w:rsidRPr="004C1DAA">
          <w:rPr>
            <w:rStyle w:val="a4"/>
            <w:lang w:eastAsia="ja-JP"/>
          </w:rPr>
          <w:t>osaka</w:t>
        </w:r>
        <w:proofErr w:type="spellEnd"/>
        <w:r w:rsidR="00B81EE1" w:rsidRPr="004C1DAA">
          <w:rPr>
            <w:rStyle w:val="a4"/>
            <w:lang w:eastAsia="ja-JP"/>
          </w:rPr>
          <w:t>/</w:t>
        </w:r>
      </w:hyperlink>
    </w:p>
    <w:p w14:paraId="3DF817E7" w14:textId="08BEDAED" w:rsidR="00203480" w:rsidRPr="006C7606" w:rsidRDefault="002B0105" w:rsidP="007952D9">
      <w:pPr>
        <w:spacing w:line="300" w:lineRule="exact"/>
        <w:ind w:firstLine="227"/>
        <w:jc w:val="left"/>
        <w:rPr>
          <w:rFonts w:ascii="Meiryo UI" w:eastAsia="Meiryo UI" w:hAnsi="Meiryo UI" w:cs="ＭＳ 明朝"/>
          <w:sz w:val="22"/>
          <w:szCs w:val="22"/>
          <w:lang w:eastAsia="ja-JP"/>
        </w:rPr>
      </w:pPr>
      <w:r w:rsidRPr="006C7606">
        <w:rPr>
          <w:rFonts w:ascii="Meiryo UI" w:eastAsia="Meiryo UI" w:hAnsi="Meiryo UI" w:cs="ＭＳ 明朝"/>
          <w:sz w:val="22"/>
          <w:szCs w:val="22"/>
          <w:lang w:eastAsia="ja-JP"/>
        </w:rPr>
        <w:t xml:space="preserve">* </w:t>
      </w:r>
      <w:r w:rsidR="00B81EE1">
        <w:rPr>
          <w:rFonts w:ascii="Meiryo UI" w:eastAsia="Meiryo UI" w:hAnsi="Meiryo UI" w:cs="ＭＳ 明朝" w:hint="eastAsia"/>
          <w:sz w:val="22"/>
          <w:szCs w:val="22"/>
          <w:lang w:eastAsia="ja-JP"/>
        </w:rPr>
        <w:t>(JR環状線)大阪城公園駅</w:t>
      </w:r>
      <w:r w:rsidRPr="006C7606">
        <w:rPr>
          <w:rFonts w:ascii="Meiryo UI" w:eastAsia="Meiryo UI" w:hAnsi="Meiryo UI" w:cs="ＭＳ 明朝"/>
          <w:sz w:val="22"/>
          <w:szCs w:val="22"/>
          <w:lang w:eastAsia="ja-JP"/>
        </w:rPr>
        <w:t>から徒歩約</w:t>
      </w:r>
      <w:r w:rsidR="00B81EE1">
        <w:rPr>
          <w:rFonts w:ascii="Meiryo UI" w:eastAsia="Meiryo UI" w:hAnsi="Meiryo UI" w:cs="ＭＳ 明朝" w:hint="eastAsia"/>
          <w:sz w:val="22"/>
          <w:szCs w:val="22"/>
          <w:lang w:eastAsia="ja-JP"/>
        </w:rPr>
        <w:t>３</w:t>
      </w:r>
      <w:r w:rsidRPr="006C7606">
        <w:rPr>
          <w:rFonts w:ascii="Meiryo UI" w:eastAsia="Meiryo UI" w:hAnsi="Meiryo UI" w:cs="ＭＳ 明朝"/>
          <w:sz w:val="22"/>
          <w:szCs w:val="22"/>
          <w:lang w:eastAsia="ja-JP"/>
        </w:rPr>
        <w:t>分</w:t>
      </w:r>
      <w:r w:rsidR="00B81EE1">
        <w:rPr>
          <w:rFonts w:ascii="Meiryo UI" w:eastAsia="Meiryo UI" w:hAnsi="Meiryo UI" w:cs="ＭＳ 明朝" w:hint="eastAsia"/>
          <w:sz w:val="22"/>
          <w:szCs w:val="22"/>
          <w:lang w:eastAsia="ja-JP"/>
        </w:rPr>
        <w:t>、(</w:t>
      </w:r>
      <w:proofErr w:type="spellStart"/>
      <w:r w:rsidR="00B81EE1">
        <w:rPr>
          <w:rFonts w:ascii="Meiryo UI" w:eastAsia="Meiryo UI" w:hAnsi="Meiryo UI" w:cs="ＭＳ 明朝"/>
          <w:sz w:val="22"/>
          <w:szCs w:val="22"/>
          <w:lang w:eastAsia="ja-JP"/>
        </w:rPr>
        <w:t>OsakaMetro</w:t>
      </w:r>
      <w:proofErr w:type="spellEnd"/>
      <w:r w:rsidR="00820F19">
        <w:rPr>
          <w:rFonts w:ascii="Meiryo UI" w:eastAsia="Meiryo UI" w:hAnsi="Meiryo UI" w:cs="ＭＳ 明朝" w:hint="eastAsia"/>
          <w:sz w:val="22"/>
          <w:szCs w:val="22"/>
          <w:lang w:eastAsia="ja-JP"/>
        </w:rPr>
        <w:t>)大阪ビジネスパーク駅から</w:t>
      </w:r>
      <w:r w:rsidR="00820F19" w:rsidRPr="00820F19">
        <w:rPr>
          <w:rFonts w:ascii="Meiryo UI" w:eastAsia="Meiryo UI" w:hAnsi="Meiryo UI" w:cs="ＭＳ 明朝"/>
          <w:sz w:val="22"/>
          <w:szCs w:val="22"/>
          <w:lang w:eastAsia="ja-JP"/>
        </w:rPr>
        <w:t xml:space="preserve"> </w:t>
      </w:r>
      <w:r w:rsidR="00820F19" w:rsidRPr="006C7606">
        <w:rPr>
          <w:rFonts w:ascii="Meiryo UI" w:eastAsia="Meiryo UI" w:hAnsi="Meiryo UI" w:cs="ＭＳ 明朝"/>
          <w:sz w:val="22"/>
          <w:szCs w:val="22"/>
          <w:lang w:eastAsia="ja-JP"/>
        </w:rPr>
        <w:t>徒歩約</w:t>
      </w:r>
      <w:r w:rsidR="00820F19">
        <w:rPr>
          <w:rFonts w:ascii="Meiryo UI" w:eastAsia="Meiryo UI" w:hAnsi="Meiryo UI" w:cs="ＭＳ 明朝" w:hint="eastAsia"/>
          <w:sz w:val="22"/>
          <w:szCs w:val="22"/>
          <w:lang w:eastAsia="ja-JP"/>
        </w:rPr>
        <w:t>３</w:t>
      </w:r>
      <w:r w:rsidR="00820F19" w:rsidRPr="006C7606">
        <w:rPr>
          <w:rFonts w:ascii="Meiryo UI" w:eastAsia="Meiryo UI" w:hAnsi="Meiryo UI" w:cs="ＭＳ 明朝"/>
          <w:sz w:val="22"/>
          <w:szCs w:val="22"/>
          <w:lang w:eastAsia="ja-JP"/>
        </w:rPr>
        <w:t>分</w:t>
      </w:r>
    </w:p>
    <w:p w14:paraId="71B9CD82" w14:textId="2DC59ADB" w:rsidR="00203480" w:rsidRPr="006C7606" w:rsidRDefault="002B0105" w:rsidP="007952D9">
      <w:pPr>
        <w:spacing w:line="300" w:lineRule="exact"/>
        <w:ind w:firstLine="227"/>
        <w:jc w:val="left"/>
        <w:rPr>
          <w:rFonts w:ascii="Meiryo UI" w:eastAsia="Meiryo UI" w:hAnsi="Meiryo UI" w:cs="ＭＳ 明朝"/>
          <w:sz w:val="22"/>
          <w:szCs w:val="22"/>
          <w:lang w:eastAsia="ja-JP"/>
        </w:rPr>
      </w:pPr>
      <w:r w:rsidRPr="006C7606">
        <w:rPr>
          <w:rFonts w:ascii="Meiryo UI" w:eastAsia="Meiryo UI" w:hAnsi="Meiryo UI" w:cs="ＭＳ 明朝"/>
          <w:sz w:val="22"/>
          <w:szCs w:val="22"/>
          <w:lang w:eastAsia="ja-JP"/>
        </w:rPr>
        <w:t>** お車でお越しの</w:t>
      </w:r>
      <w:r w:rsidR="006C7606" w:rsidRPr="006C7606">
        <w:rPr>
          <w:rFonts w:ascii="Meiryo UI" w:eastAsia="Meiryo UI" w:hAnsi="Meiryo UI" w:cs="ＭＳ 明朝" w:hint="eastAsia"/>
          <w:sz w:val="22"/>
          <w:szCs w:val="22"/>
          <w:lang w:eastAsia="ja-JP"/>
        </w:rPr>
        <w:t>場合</w:t>
      </w:r>
      <w:r w:rsidRPr="006C7606">
        <w:rPr>
          <w:rFonts w:ascii="Meiryo UI" w:eastAsia="Meiryo UI" w:hAnsi="Meiryo UI" w:cs="ＭＳ 明朝"/>
          <w:sz w:val="22"/>
          <w:szCs w:val="22"/>
          <w:lang w:eastAsia="ja-JP"/>
        </w:rPr>
        <w:t>は、受付カウンター</w:t>
      </w:r>
      <w:r w:rsidR="00C328A7">
        <w:rPr>
          <w:rFonts w:ascii="Meiryo UI" w:eastAsia="Meiryo UI" w:hAnsi="Meiryo UI" w:cs="ＭＳ 明朝" w:hint="eastAsia"/>
          <w:sz w:val="22"/>
          <w:szCs w:val="22"/>
          <w:lang w:eastAsia="ja-JP"/>
        </w:rPr>
        <w:t>で</w:t>
      </w:r>
      <w:r w:rsidR="00644A37">
        <w:rPr>
          <w:rFonts w:ascii="Meiryo UI" w:eastAsia="Meiryo UI" w:hAnsi="Meiryo UI" w:cs="ＭＳ 明朝" w:hint="eastAsia"/>
          <w:sz w:val="22"/>
          <w:szCs w:val="22"/>
          <w:lang w:eastAsia="ja-JP"/>
        </w:rPr>
        <w:t>対応</w:t>
      </w:r>
      <w:r w:rsidR="006C7606" w:rsidRPr="006C7606">
        <w:rPr>
          <w:rFonts w:ascii="Meiryo UI" w:eastAsia="Meiryo UI" w:hAnsi="Meiryo UI" w:cs="ＭＳ 明朝" w:hint="eastAsia"/>
          <w:sz w:val="22"/>
          <w:szCs w:val="22"/>
          <w:lang w:eastAsia="ja-JP"/>
        </w:rPr>
        <w:t>致します。</w:t>
      </w:r>
    </w:p>
    <w:p w14:paraId="000DF735" w14:textId="77777777" w:rsidR="00203480" w:rsidRPr="006C7606" w:rsidRDefault="002B0105" w:rsidP="007952D9">
      <w:pPr>
        <w:spacing w:line="300" w:lineRule="exact"/>
        <w:jc w:val="left"/>
        <w:rPr>
          <w:rFonts w:ascii="Meiryo UI" w:eastAsia="Meiryo UI" w:hAnsi="Meiryo UI" w:cs="ＭＳ 明朝"/>
          <w:color w:val="FF0000"/>
          <w:sz w:val="22"/>
          <w:szCs w:val="22"/>
          <w:lang w:eastAsia="ja-JP"/>
        </w:rPr>
      </w:pPr>
      <w:r w:rsidRPr="006C7606">
        <w:rPr>
          <w:rFonts w:ascii="Meiryo UI" w:eastAsia="Meiryo UI" w:hAnsi="Meiryo UI" w:cs="ＭＳ 明朝"/>
          <w:b/>
          <w:sz w:val="22"/>
          <w:szCs w:val="22"/>
          <w:lang w:eastAsia="ja-JP"/>
        </w:rPr>
        <w:t>❏ 支　　援：</w:t>
      </w:r>
      <w:r w:rsidRPr="006C7606">
        <w:rPr>
          <w:rFonts w:ascii="Meiryo UI" w:eastAsia="Meiryo UI" w:hAnsi="Meiryo UI" w:cs="ＭＳ 明朝"/>
          <w:b/>
          <w:color w:val="FF0000"/>
          <w:sz w:val="22"/>
          <w:szCs w:val="22"/>
          <w:lang w:eastAsia="ja-JP"/>
        </w:rPr>
        <w:t>ビジネス商談マッチング</w:t>
      </w:r>
      <w:r w:rsidRPr="006C7606">
        <w:rPr>
          <w:rFonts w:ascii="Meiryo UI" w:eastAsia="Meiryo UI" w:hAnsi="Meiryo UI" w:cs="ＭＳ 明朝"/>
          <w:sz w:val="22"/>
          <w:szCs w:val="22"/>
          <w:lang w:eastAsia="ja-JP"/>
        </w:rPr>
        <w:t>(事前予約制)、</w:t>
      </w:r>
      <w:r w:rsidRPr="006C7606">
        <w:rPr>
          <w:rFonts w:ascii="Meiryo UI" w:eastAsia="Meiryo UI" w:hAnsi="Meiryo UI" w:cs="ＭＳ 明朝"/>
          <w:b/>
          <w:color w:val="FF0000"/>
          <w:sz w:val="22"/>
          <w:szCs w:val="22"/>
          <w:lang w:eastAsia="ja-JP"/>
        </w:rPr>
        <w:t>日韓通訳</w:t>
      </w:r>
      <w:r w:rsidRPr="006C7606">
        <w:rPr>
          <w:rFonts w:ascii="Meiryo UI" w:eastAsia="Meiryo UI" w:hAnsi="Meiryo UI" w:cs="ＭＳ 明朝"/>
          <w:sz w:val="22"/>
          <w:szCs w:val="22"/>
          <w:lang w:eastAsia="ja-JP"/>
        </w:rPr>
        <w:t>、</w:t>
      </w:r>
      <w:r w:rsidRPr="006C7606">
        <w:rPr>
          <w:rFonts w:ascii="Meiryo UI" w:eastAsia="Meiryo UI" w:hAnsi="Meiryo UI" w:cs="ＭＳ 明朝"/>
          <w:b/>
          <w:color w:val="FF0000"/>
          <w:sz w:val="22"/>
          <w:szCs w:val="22"/>
          <w:lang w:eastAsia="ja-JP"/>
        </w:rPr>
        <w:t>ホテル内駐車無料</w:t>
      </w:r>
    </w:p>
    <w:p w14:paraId="227DFB33" w14:textId="37244802" w:rsidR="00203480" w:rsidRPr="006C7606" w:rsidRDefault="002B0105" w:rsidP="00820F19">
      <w:pPr>
        <w:spacing w:line="300" w:lineRule="exact"/>
        <w:ind w:left="1566" w:hanging="1566"/>
        <w:jc w:val="left"/>
        <w:rPr>
          <w:rFonts w:ascii="Meiryo UI" w:eastAsia="Meiryo UI" w:hAnsi="Meiryo UI" w:cs="ＭＳ 明朝"/>
          <w:sz w:val="22"/>
          <w:szCs w:val="22"/>
          <w:lang w:eastAsia="ja-JP"/>
        </w:rPr>
      </w:pPr>
      <w:r w:rsidRPr="006C7606">
        <w:rPr>
          <w:rFonts w:ascii="Meiryo UI" w:eastAsia="Meiryo UI" w:hAnsi="Meiryo UI" w:cs="ＭＳ 明朝"/>
          <w:b/>
          <w:sz w:val="22"/>
          <w:szCs w:val="22"/>
          <w:lang w:eastAsia="ja-JP"/>
        </w:rPr>
        <w:t>❏ 商談品目：</w:t>
      </w:r>
      <w:r w:rsidR="00820F19">
        <w:rPr>
          <w:rFonts w:ascii="Meiryo UI" w:eastAsia="Meiryo UI" w:hAnsi="Meiryo UI" w:cs="ＭＳ 明朝" w:hint="eastAsia"/>
          <w:b/>
          <w:sz w:val="22"/>
          <w:szCs w:val="22"/>
          <w:lang w:eastAsia="ja-JP"/>
        </w:rPr>
        <w:t>化粧品などのビューティー商品、健康食品・食品、建築資材、アイディア商品など</w:t>
      </w:r>
    </w:p>
    <w:p w14:paraId="561A96E3" w14:textId="77777777" w:rsidR="00203480" w:rsidRPr="006C7606" w:rsidRDefault="002B0105" w:rsidP="00302F5D">
      <w:pPr>
        <w:spacing w:line="280" w:lineRule="exact"/>
        <w:rPr>
          <w:rFonts w:ascii="ＭＳ 明朝" w:eastAsia="ＭＳ 明朝" w:hAnsi="ＭＳ 明朝" w:cs="ＭＳ 明朝"/>
          <w:b/>
          <w:sz w:val="28"/>
          <w:szCs w:val="28"/>
        </w:rPr>
      </w:pPr>
      <w:r w:rsidRPr="006C7606">
        <w:rPr>
          <w:rFonts w:ascii="ＭＳ 明朝" w:eastAsia="ＭＳ 明朝" w:hAnsi="ＭＳ 明朝" w:cs="ＭＳ 明朝"/>
          <w:b/>
          <w:sz w:val="24"/>
          <w:szCs w:val="28"/>
        </w:rPr>
        <w:t>《お申込書》</w:t>
      </w:r>
    </w:p>
    <w:tbl>
      <w:tblPr>
        <w:tblStyle w:val="aff3"/>
        <w:tblW w:w="10376" w:type="dxa"/>
        <w:tblInd w:w="9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304"/>
        <w:gridCol w:w="4252"/>
        <w:gridCol w:w="567"/>
        <w:gridCol w:w="567"/>
        <w:gridCol w:w="3686"/>
      </w:tblGrid>
      <w:tr w:rsidR="00203480" w14:paraId="0E2047BF" w14:textId="77777777" w:rsidTr="007952D9">
        <w:trPr>
          <w:cantSplit/>
          <w:trHeight w:val="397"/>
        </w:trPr>
        <w:tc>
          <w:tcPr>
            <w:tcW w:w="1304" w:type="dxa"/>
            <w:vMerge w:val="restart"/>
            <w:tcBorders>
              <w:top w:val="single" w:sz="12" w:space="0" w:color="000000"/>
              <w:left w:val="single" w:sz="12" w:space="0" w:color="000000"/>
              <w:bottom w:val="single" w:sz="4" w:space="0" w:color="000000"/>
              <w:right w:val="single" w:sz="4" w:space="0" w:color="000000"/>
            </w:tcBorders>
            <w:shd w:val="clear" w:color="auto" w:fill="DBEEF3"/>
            <w:vAlign w:val="center"/>
          </w:tcPr>
          <w:p w14:paraId="551B679E"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貴 社 名</w:t>
            </w:r>
          </w:p>
        </w:tc>
        <w:tc>
          <w:tcPr>
            <w:tcW w:w="4819" w:type="dxa"/>
            <w:gridSpan w:val="2"/>
            <w:tcBorders>
              <w:top w:val="single" w:sz="12" w:space="0" w:color="000000"/>
              <w:left w:val="single" w:sz="4" w:space="0" w:color="000000"/>
              <w:bottom w:val="dotted" w:sz="4" w:space="0" w:color="000000"/>
              <w:right w:val="single" w:sz="4" w:space="0" w:color="000000"/>
            </w:tcBorders>
            <w:shd w:val="clear" w:color="auto" w:fill="auto"/>
            <w:vAlign w:val="center"/>
          </w:tcPr>
          <w:p w14:paraId="1762FA7B" w14:textId="77777777" w:rsidR="00203480" w:rsidRPr="007952D9" w:rsidRDefault="002B0105" w:rsidP="00302F5D">
            <w:pPr>
              <w:spacing w:line="280" w:lineRule="exact"/>
              <w:rPr>
                <w:rFonts w:ascii="Meiryo UI" w:eastAsia="Meiryo UI" w:hAnsi="Meiryo UI" w:cs="メイリオ"/>
                <w:sz w:val="22"/>
                <w:szCs w:val="22"/>
              </w:rPr>
            </w:pPr>
            <w:r w:rsidRPr="007952D9">
              <w:rPr>
                <w:rFonts w:ascii="Meiryo UI" w:eastAsia="Meiryo UI" w:hAnsi="Meiryo UI" w:cs="メイリオ"/>
                <w:sz w:val="22"/>
                <w:szCs w:val="22"/>
              </w:rPr>
              <w:t>英文：</w:t>
            </w:r>
          </w:p>
        </w:tc>
        <w:tc>
          <w:tcPr>
            <w:tcW w:w="4253" w:type="dxa"/>
            <w:gridSpan w:val="2"/>
            <w:tcBorders>
              <w:top w:val="single" w:sz="12" w:space="0" w:color="000000"/>
              <w:left w:val="single" w:sz="4" w:space="0" w:color="000000"/>
              <w:bottom w:val="single" w:sz="4" w:space="0" w:color="000000"/>
              <w:right w:val="single" w:sz="12" w:space="0" w:color="000000"/>
            </w:tcBorders>
            <w:shd w:val="clear" w:color="auto" w:fill="DBEEF3"/>
            <w:vAlign w:val="center"/>
          </w:tcPr>
          <w:p w14:paraId="4B30119B"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部 署 名（ご所属）</w:t>
            </w:r>
          </w:p>
        </w:tc>
      </w:tr>
      <w:tr w:rsidR="00203480" w14:paraId="31E9D132" w14:textId="77777777" w:rsidTr="007952D9">
        <w:trPr>
          <w:cantSplit/>
          <w:trHeight w:val="397"/>
        </w:trPr>
        <w:tc>
          <w:tcPr>
            <w:tcW w:w="1304" w:type="dxa"/>
            <w:vMerge/>
            <w:tcBorders>
              <w:top w:val="single" w:sz="12" w:space="0" w:color="000000"/>
              <w:left w:val="single" w:sz="12" w:space="0" w:color="000000"/>
              <w:bottom w:val="single" w:sz="4" w:space="0" w:color="000000"/>
              <w:right w:val="single" w:sz="4" w:space="0" w:color="000000"/>
            </w:tcBorders>
            <w:shd w:val="clear" w:color="auto" w:fill="DBEEF3"/>
            <w:vAlign w:val="center"/>
          </w:tcPr>
          <w:p w14:paraId="076D151A" w14:textId="77777777" w:rsidR="00203480" w:rsidRPr="007952D9" w:rsidRDefault="00203480" w:rsidP="00302F5D">
            <w:pPr>
              <w:pBdr>
                <w:top w:val="nil"/>
                <w:left w:val="nil"/>
                <w:bottom w:val="nil"/>
                <w:right w:val="nil"/>
                <w:between w:val="nil"/>
              </w:pBdr>
              <w:spacing w:line="280" w:lineRule="exact"/>
              <w:jc w:val="left"/>
              <w:rPr>
                <w:rFonts w:ascii="Meiryo UI" w:eastAsia="Meiryo UI" w:hAnsi="Meiryo UI" w:cs="メイリオ"/>
                <w:sz w:val="22"/>
                <w:szCs w:val="22"/>
              </w:rPr>
            </w:pPr>
          </w:p>
        </w:tc>
        <w:tc>
          <w:tcPr>
            <w:tcW w:w="4819" w:type="dxa"/>
            <w:gridSpan w:val="2"/>
            <w:tcBorders>
              <w:top w:val="dotted" w:sz="4" w:space="0" w:color="000000"/>
              <w:left w:val="single" w:sz="4" w:space="0" w:color="000000"/>
              <w:bottom w:val="single" w:sz="4" w:space="0" w:color="000000"/>
              <w:right w:val="single" w:sz="4" w:space="0" w:color="000000"/>
            </w:tcBorders>
            <w:shd w:val="clear" w:color="auto" w:fill="auto"/>
            <w:vAlign w:val="center"/>
          </w:tcPr>
          <w:p w14:paraId="7ECF2816" w14:textId="77777777" w:rsidR="00203480" w:rsidRPr="007952D9" w:rsidRDefault="002B0105" w:rsidP="00302F5D">
            <w:pPr>
              <w:spacing w:line="280" w:lineRule="exact"/>
              <w:rPr>
                <w:rFonts w:ascii="Meiryo UI" w:eastAsia="Meiryo UI" w:hAnsi="Meiryo UI" w:cs="メイリオ"/>
                <w:sz w:val="22"/>
                <w:szCs w:val="22"/>
              </w:rPr>
            </w:pPr>
            <w:r w:rsidRPr="007952D9">
              <w:rPr>
                <w:rFonts w:ascii="Meiryo UI" w:eastAsia="Meiryo UI" w:hAnsi="Meiryo UI" w:cs="メイリオ"/>
                <w:sz w:val="22"/>
                <w:szCs w:val="22"/>
              </w:rPr>
              <w:t>和文：</w:t>
            </w:r>
          </w:p>
        </w:tc>
        <w:tc>
          <w:tcPr>
            <w:tcW w:w="4253" w:type="dxa"/>
            <w:gridSpan w:val="2"/>
            <w:tcBorders>
              <w:top w:val="single" w:sz="4" w:space="0" w:color="000000"/>
              <w:left w:val="single" w:sz="4" w:space="0" w:color="000000"/>
              <w:bottom w:val="single" w:sz="4" w:space="0" w:color="000000"/>
              <w:right w:val="single" w:sz="12" w:space="0" w:color="000000"/>
            </w:tcBorders>
            <w:vAlign w:val="center"/>
          </w:tcPr>
          <w:p w14:paraId="6C41C32F" w14:textId="77777777" w:rsidR="00203480" w:rsidRPr="007952D9" w:rsidRDefault="00203480" w:rsidP="00302F5D">
            <w:pPr>
              <w:spacing w:line="280" w:lineRule="exact"/>
              <w:jc w:val="center"/>
              <w:rPr>
                <w:rFonts w:ascii="Meiryo UI" w:eastAsia="Meiryo UI" w:hAnsi="Meiryo UI" w:cs="メイリオ"/>
                <w:sz w:val="22"/>
                <w:szCs w:val="22"/>
              </w:rPr>
            </w:pPr>
          </w:p>
        </w:tc>
      </w:tr>
      <w:tr w:rsidR="00203480" w14:paraId="2AC2DB7A" w14:textId="77777777" w:rsidTr="00302F5D">
        <w:trPr>
          <w:cantSplit/>
          <w:trHeight w:val="397"/>
        </w:trPr>
        <w:tc>
          <w:tcPr>
            <w:tcW w:w="1304" w:type="dxa"/>
            <w:vMerge w:val="restart"/>
            <w:tcBorders>
              <w:top w:val="single" w:sz="4" w:space="0" w:color="000000"/>
              <w:left w:val="single" w:sz="12" w:space="0" w:color="000000"/>
              <w:bottom w:val="single" w:sz="4" w:space="0" w:color="000000"/>
              <w:right w:val="single" w:sz="4" w:space="0" w:color="000000"/>
            </w:tcBorders>
            <w:shd w:val="clear" w:color="auto" w:fill="DBEEF3"/>
            <w:vAlign w:val="center"/>
          </w:tcPr>
          <w:p w14:paraId="720B2D06"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ご 芳 名</w:t>
            </w:r>
          </w:p>
        </w:tc>
        <w:tc>
          <w:tcPr>
            <w:tcW w:w="4252" w:type="dxa"/>
            <w:tcBorders>
              <w:top w:val="single" w:sz="4" w:space="0" w:color="000000"/>
              <w:left w:val="single" w:sz="4" w:space="0" w:color="000000"/>
              <w:bottom w:val="dotted" w:sz="4" w:space="0" w:color="000000"/>
              <w:right w:val="single" w:sz="4" w:space="0" w:color="000000"/>
            </w:tcBorders>
            <w:shd w:val="clear" w:color="auto" w:fill="auto"/>
            <w:vAlign w:val="center"/>
          </w:tcPr>
          <w:p w14:paraId="31CB326C" w14:textId="77777777" w:rsidR="00203480" w:rsidRPr="007952D9" w:rsidRDefault="002B0105" w:rsidP="00302F5D">
            <w:pPr>
              <w:spacing w:line="280" w:lineRule="exact"/>
              <w:rPr>
                <w:rFonts w:ascii="Meiryo UI" w:eastAsia="Meiryo UI" w:hAnsi="Meiryo UI" w:cs="メイリオ"/>
                <w:sz w:val="22"/>
                <w:szCs w:val="22"/>
              </w:rPr>
            </w:pPr>
            <w:r w:rsidRPr="007952D9">
              <w:rPr>
                <w:rFonts w:ascii="Meiryo UI" w:eastAsia="Meiryo UI" w:hAnsi="Meiryo UI" w:cs="メイリオ"/>
                <w:sz w:val="22"/>
                <w:szCs w:val="22"/>
              </w:rPr>
              <w:t>英文：</w:t>
            </w:r>
          </w:p>
        </w:tc>
        <w:tc>
          <w:tcPr>
            <w:tcW w:w="4820" w:type="dxa"/>
            <w:gridSpan w:val="3"/>
            <w:tcBorders>
              <w:top w:val="single" w:sz="4" w:space="0" w:color="000000"/>
              <w:left w:val="single" w:sz="4" w:space="0" w:color="000000"/>
              <w:bottom w:val="dotted" w:sz="4" w:space="0" w:color="000000"/>
              <w:right w:val="single" w:sz="12" w:space="0" w:color="000000"/>
            </w:tcBorders>
            <w:shd w:val="clear" w:color="auto" w:fill="DBEEF3"/>
            <w:vAlign w:val="center"/>
          </w:tcPr>
          <w:p w14:paraId="5B5A1ACC"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役 職 名</w:t>
            </w:r>
          </w:p>
        </w:tc>
      </w:tr>
      <w:tr w:rsidR="00203480" w14:paraId="15DC83E9" w14:textId="77777777" w:rsidTr="00302F5D">
        <w:trPr>
          <w:cantSplit/>
          <w:trHeight w:val="397"/>
        </w:trPr>
        <w:tc>
          <w:tcPr>
            <w:tcW w:w="1304" w:type="dxa"/>
            <w:vMerge/>
            <w:tcBorders>
              <w:top w:val="single" w:sz="4" w:space="0" w:color="000000"/>
              <w:left w:val="single" w:sz="12" w:space="0" w:color="000000"/>
              <w:bottom w:val="single" w:sz="4" w:space="0" w:color="000000"/>
              <w:right w:val="single" w:sz="4" w:space="0" w:color="000000"/>
            </w:tcBorders>
            <w:shd w:val="clear" w:color="auto" w:fill="DBEEF3"/>
            <w:vAlign w:val="center"/>
          </w:tcPr>
          <w:p w14:paraId="106AA938" w14:textId="77777777" w:rsidR="00203480" w:rsidRPr="007952D9" w:rsidRDefault="00203480" w:rsidP="00302F5D">
            <w:pPr>
              <w:pBdr>
                <w:top w:val="nil"/>
                <w:left w:val="nil"/>
                <w:bottom w:val="nil"/>
                <w:right w:val="nil"/>
                <w:between w:val="nil"/>
              </w:pBdr>
              <w:spacing w:line="280" w:lineRule="exact"/>
              <w:jc w:val="left"/>
              <w:rPr>
                <w:rFonts w:ascii="Meiryo UI" w:eastAsia="Meiryo UI" w:hAnsi="Meiryo UI" w:cs="メイリオ"/>
                <w:sz w:val="22"/>
                <w:szCs w:val="22"/>
              </w:rPr>
            </w:pPr>
          </w:p>
        </w:tc>
        <w:tc>
          <w:tcPr>
            <w:tcW w:w="4252" w:type="dxa"/>
            <w:tcBorders>
              <w:top w:val="dotted" w:sz="4" w:space="0" w:color="000000"/>
              <w:left w:val="single" w:sz="4" w:space="0" w:color="000000"/>
              <w:bottom w:val="single" w:sz="4" w:space="0" w:color="000000"/>
              <w:right w:val="single" w:sz="4" w:space="0" w:color="000000"/>
            </w:tcBorders>
            <w:shd w:val="clear" w:color="auto" w:fill="auto"/>
            <w:vAlign w:val="center"/>
          </w:tcPr>
          <w:p w14:paraId="66EA9146" w14:textId="77777777" w:rsidR="00203480" w:rsidRPr="007952D9" w:rsidRDefault="002B0105" w:rsidP="00302F5D">
            <w:pPr>
              <w:spacing w:line="280" w:lineRule="exact"/>
              <w:rPr>
                <w:rFonts w:ascii="Meiryo UI" w:eastAsia="Meiryo UI" w:hAnsi="Meiryo UI" w:cs="メイリオ"/>
                <w:sz w:val="22"/>
                <w:szCs w:val="22"/>
              </w:rPr>
            </w:pPr>
            <w:r w:rsidRPr="007952D9">
              <w:rPr>
                <w:rFonts w:ascii="Meiryo UI" w:eastAsia="Meiryo UI" w:hAnsi="Meiryo UI" w:cs="メイリオ"/>
                <w:sz w:val="22"/>
                <w:szCs w:val="22"/>
              </w:rPr>
              <w:t>和文：</w:t>
            </w:r>
          </w:p>
        </w:tc>
        <w:tc>
          <w:tcPr>
            <w:tcW w:w="4820" w:type="dxa"/>
            <w:gridSpan w:val="3"/>
            <w:tcBorders>
              <w:top w:val="single" w:sz="4" w:space="0" w:color="000000"/>
              <w:left w:val="single" w:sz="4" w:space="0" w:color="000000"/>
              <w:bottom w:val="single" w:sz="4" w:space="0" w:color="000000"/>
              <w:right w:val="single" w:sz="12" w:space="0" w:color="000000"/>
            </w:tcBorders>
            <w:vAlign w:val="center"/>
          </w:tcPr>
          <w:p w14:paraId="4FD412A8" w14:textId="77777777" w:rsidR="00203480" w:rsidRPr="007952D9" w:rsidRDefault="00203480" w:rsidP="00302F5D">
            <w:pPr>
              <w:spacing w:line="280" w:lineRule="exact"/>
              <w:jc w:val="center"/>
              <w:rPr>
                <w:rFonts w:ascii="Meiryo UI" w:eastAsia="Meiryo UI" w:hAnsi="Meiryo UI" w:cs="メイリオ"/>
                <w:sz w:val="22"/>
                <w:szCs w:val="22"/>
              </w:rPr>
            </w:pPr>
          </w:p>
        </w:tc>
      </w:tr>
      <w:tr w:rsidR="00203480" w14:paraId="3E68A0A4" w14:textId="77777777" w:rsidTr="007952D9">
        <w:trPr>
          <w:cantSplit/>
          <w:trHeight w:val="397"/>
        </w:trPr>
        <w:tc>
          <w:tcPr>
            <w:tcW w:w="1304" w:type="dxa"/>
            <w:tcBorders>
              <w:top w:val="single" w:sz="4" w:space="0" w:color="000000"/>
              <w:left w:val="single" w:sz="12" w:space="0" w:color="000000"/>
              <w:bottom w:val="single" w:sz="12" w:space="0" w:color="000000"/>
              <w:right w:val="single" w:sz="4" w:space="0" w:color="000000"/>
            </w:tcBorders>
            <w:shd w:val="clear" w:color="auto" w:fill="DBEEF3"/>
            <w:vAlign w:val="center"/>
          </w:tcPr>
          <w:p w14:paraId="47BD430F"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E – Mail</w:t>
            </w:r>
          </w:p>
        </w:tc>
        <w:tc>
          <w:tcPr>
            <w:tcW w:w="4252" w:type="dxa"/>
            <w:tcBorders>
              <w:top w:val="single" w:sz="4" w:space="0" w:color="000000"/>
              <w:left w:val="single" w:sz="4" w:space="0" w:color="000000"/>
              <w:bottom w:val="single" w:sz="12" w:space="0" w:color="000000"/>
              <w:right w:val="single" w:sz="4" w:space="0" w:color="000000"/>
            </w:tcBorders>
            <w:vAlign w:val="center"/>
          </w:tcPr>
          <w:p w14:paraId="42C25FE1" w14:textId="77777777" w:rsidR="00203480" w:rsidRPr="007952D9" w:rsidRDefault="00203480" w:rsidP="00302F5D">
            <w:pPr>
              <w:spacing w:line="280" w:lineRule="exact"/>
              <w:rPr>
                <w:rFonts w:ascii="Meiryo UI" w:eastAsia="Meiryo UI" w:hAnsi="Meiryo UI" w:cs="メイリオ"/>
                <w:sz w:val="22"/>
                <w:szCs w:val="22"/>
              </w:rPr>
            </w:pPr>
          </w:p>
        </w:tc>
        <w:tc>
          <w:tcPr>
            <w:tcW w:w="1134" w:type="dxa"/>
            <w:gridSpan w:val="2"/>
            <w:tcBorders>
              <w:top w:val="single" w:sz="4" w:space="0" w:color="000000"/>
              <w:left w:val="single" w:sz="4" w:space="0" w:color="000000"/>
              <w:bottom w:val="single" w:sz="12" w:space="0" w:color="000000"/>
              <w:right w:val="single" w:sz="4" w:space="0" w:color="000000"/>
            </w:tcBorders>
            <w:shd w:val="clear" w:color="auto" w:fill="DBEEF3"/>
            <w:vAlign w:val="center"/>
          </w:tcPr>
          <w:p w14:paraId="35E514E1"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T　E　L</w:t>
            </w:r>
          </w:p>
        </w:tc>
        <w:tc>
          <w:tcPr>
            <w:tcW w:w="3686" w:type="dxa"/>
            <w:tcBorders>
              <w:top w:val="single" w:sz="4" w:space="0" w:color="000000"/>
              <w:left w:val="single" w:sz="4" w:space="0" w:color="000000"/>
              <w:bottom w:val="single" w:sz="12" w:space="0" w:color="000000"/>
              <w:right w:val="single" w:sz="12" w:space="0" w:color="000000"/>
            </w:tcBorders>
            <w:vAlign w:val="center"/>
          </w:tcPr>
          <w:p w14:paraId="305EC2EC" w14:textId="77777777" w:rsidR="00203480" w:rsidRPr="007952D9" w:rsidRDefault="00203480" w:rsidP="00302F5D">
            <w:pPr>
              <w:spacing w:line="280" w:lineRule="exact"/>
              <w:jc w:val="left"/>
              <w:rPr>
                <w:rFonts w:ascii="Meiryo UI" w:eastAsia="Meiryo UI" w:hAnsi="Meiryo UI" w:cs="メイリオ"/>
                <w:sz w:val="22"/>
                <w:szCs w:val="22"/>
              </w:rPr>
            </w:pPr>
          </w:p>
        </w:tc>
      </w:tr>
      <w:tr w:rsidR="00203480" w14:paraId="21533D3E" w14:textId="77777777" w:rsidTr="007952D9">
        <w:trPr>
          <w:cantSplit/>
          <w:trHeight w:val="397"/>
        </w:trPr>
        <w:tc>
          <w:tcPr>
            <w:tcW w:w="1304" w:type="dxa"/>
            <w:tcBorders>
              <w:top w:val="single" w:sz="12" w:space="0" w:color="000000"/>
              <w:left w:val="single" w:sz="12" w:space="0" w:color="000000"/>
              <w:bottom w:val="single" w:sz="4" w:space="0" w:color="000000"/>
              <w:right w:val="single" w:sz="4" w:space="0" w:color="000000"/>
            </w:tcBorders>
            <w:shd w:val="clear" w:color="auto" w:fill="F2DBDB" w:themeFill="accent2" w:themeFillTint="33"/>
            <w:vAlign w:val="center"/>
          </w:tcPr>
          <w:p w14:paraId="4EE7834D"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U　R　L</w:t>
            </w:r>
          </w:p>
        </w:tc>
        <w:tc>
          <w:tcPr>
            <w:tcW w:w="4252" w:type="dxa"/>
            <w:tcBorders>
              <w:top w:val="single" w:sz="12" w:space="0" w:color="000000"/>
              <w:left w:val="single" w:sz="4" w:space="0" w:color="000000"/>
              <w:bottom w:val="single" w:sz="4" w:space="0" w:color="000000"/>
              <w:right w:val="single" w:sz="4" w:space="0" w:color="000000"/>
            </w:tcBorders>
            <w:vAlign w:val="center"/>
          </w:tcPr>
          <w:p w14:paraId="22A50501" w14:textId="77777777" w:rsidR="00203480" w:rsidRPr="007952D9" w:rsidRDefault="00203480" w:rsidP="00302F5D">
            <w:pPr>
              <w:spacing w:line="280" w:lineRule="exact"/>
              <w:rPr>
                <w:rFonts w:ascii="Meiryo UI" w:eastAsia="Meiryo UI" w:hAnsi="Meiryo UI" w:cs="メイリオ"/>
                <w:sz w:val="22"/>
                <w:szCs w:val="22"/>
              </w:rPr>
            </w:pPr>
          </w:p>
        </w:tc>
        <w:tc>
          <w:tcPr>
            <w:tcW w:w="1134" w:type="dxa"/>
            <w:gridSpan w:val="2"/>
            <w:tcBorders>
              <w:top w:val="single" w:sz="12" w:space="0" w:color="000000"/>
              <w:left w:val="single" w:sz="4" w:space="0" w:color="000000"/>
              <w:bottom w:val="single" w:sz="4" w:space="0" w:color="000000"/>
              <w:right w:val="single" w:sz="4" w:space="0" w:color="000000"/>
            </w:tcBorders>
            <w:shd w:val="clear" w:color="auto" w:fill="F2DBDB" w:themeFill="accent2" w:themeFillTint="33"/>
            <w:vAlign w:val="center"/>
          </w:tcPr>
          <w:p w14:paraId="2FBDBDA6"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従業員数</w:t>
            </w:r>
          </w:p>
        </w:tc>
        <w:tc>
          <w:tcPr>
            <w:tcW w:w="3686" w:type="dxa"/>
            <w:tcBorders>
              <w:top w:val="single" w:sz="12" w:space="0" w:color="000000"/>
              <w:left w:val="single" w:sz="4" w:space="0" w:color="000000"/>
              <w:bottom w:val="single" w:sz="4" w:space="0" w:color="000000"/>
              <w:right w:val="single" w:sz="12" w:space="0" w:color="000000"/>
            </w:tcBorders>
            <w:vAlign w:val="center"/>
          </w:tcPr>
          <w:p w14:paraId="1D214B52" w14:textId="77777777" w:rsidR="00203480" w:rsidRPr="007952D9" w:rsidRDefault="00203480" w:rsidP="00302F5D">
            <w:pPr>
              <w:spacing w:line="280" w:lineRule="exact"/>
              <w:jc w:val="left"/>
              <w:rPr>
                <w:rFonts w:ascii="Meiryo UI" w:eastAsia="Meiryo UI" w:hAnsi="Meiryo UI" w:cs="メイリオ"/>
                <w:sz w:val="22"/>
                <w:szCs w:val="22"/>
              </w:rPr>
            </w:pPr>
          </w:p>
        </w:tc>
      </w:tr>
      <w:tr w:rsidR="00203480" w14:paraId="0A98B691" w14:textId="77777777" w:rsidTr="007952D9">
        <w:trPr>
          <w:cantSplit/>
          <w:trHeight w:val="794"/>
        </w:trPr>
        <w:tc>
          <w:tcPr>
            <w:tcW w:w="1304" w:type="dxa"/>
            <w:tcBorders>
              <w:top w:val="single" w:sz="4" w:space="0" w:color="000000"/>
              <w:left w:val="single" w:sz="12" w:space="0" w:color="000000"/>
              <w:bottom w:val="single" w:sz="12" w:space="0" w:color="000000"/>
              <w:right w:val="single" w:sz="4" w:space="0" w:color="000000"/>
            </w:tcBorders>
            <w:shd w:val="clear" w:color="auto" w:fill="F2DBDB" w:themeFill="accent2" w:themeFillTint="33"/>
            <w:vAlign w:val="center"/>
          </w:tcPr>
          <w:p w14:paraId="11612CB2"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事業内容</w:t>
            </w:r>
          </w:p>
          <w:p w14:paraId="57FC72D8"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取扱品目</w:t>
            </w:r>
          </w:p>
        </w:tc>
        <w:tc>
          <w:tcPr>
            <w:tcW w:w="4252" w:type="dxa"/>
            <w:tcBorders>
              <w:top w:val="single" w:sz="4" w:space="0" w:color="000000"/>
              <w:left w:val="single" w:sz="4" w:space="0" w:color="000000"/>
              <w:bottom w:val="single" w:sz="12" w:space="0" w:color="000000"/>
              <w:right w:val="single" w:sz="4" w:space="0" w:color="000000"/>
            </w:tcBorders>
            <w:vAlign w:val="center"/>
          </w:tcPr>
          <w:p w14:paraId="0ACE9B91" w14:textId="77777777" w:rsidR="00203480" w:rsidRPr="007952D9" w:rsidRDefault="00203480" w:rsidP="00302F5D">
            <w:pPr>
              <w:spacing w:line="280" w:lineRule="exact"/>
              <w:rPr>
                <w:rFonts w:ascii="Meiryo UI" w:eastAsia="Meiryo UI" w:hAnsi="Meiryo UI" w:cs="メイリオ"/>
                <w:sz w:val="22"/>
                <w:szCs w:val="22"/>
              </w:rPr>
            </w:pPr>
          </w:p>
        </w:tc>
        <w:tc>
          <w:tcPr>
            <w:tcW w:w="1134" w:type="dxa"/>
            <w:gridSpan w:val="2"/>
            <w:tcBorders>
              <w:top w:val="single" w:sz="4" w:space="0" w:color="000000"/>
              <w:left w:val="single" w:sz="4" w:space="0" w:color="000000"/>
              <w:bottom w:val="single" w:sz="12" w:space="0" w:color="000000"/>
              <w:right w:val="single" w:sz="4" w:space="0" w:color="000000"/>
            </w:tcBorders>
            <w:shd w:val="clear" w:color="auto" w:fill="F2DBDB" w:themeFill="accent2" w:themeFillTint="33"/>
            <w:vAlign w:val="center"/>
          </w:tcPr>
          <w:p w14:paraId="3332CE03"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対　　　韓</w:t>
            </w:r>
          </w:p>
          <w:p w14:paraId="3F1615BE"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輸入実績</w:t>
            </w:r>
          </w:p>
        </w:tc>
        <w:tc>
          <w:tcPr>
            <w:tcW w:w="3686"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4D4CECE5" w14:textId="77777777" w:rsidR="00203480" w:rsidRPr="007952D9" w:rsidRDefault="002B0105" w:rsidP="00302F5D">
            <w:pPr>
              <w:widowControl/>
              <w:spacing w:line="280" w:lineRule="exact"/>
              <w:jc w:val="left"/>
              <w:rPr>
                <w:rFonts w:ascii="Meiryo UI" w:eastAsia="Meiryo UI" w:hAnsi="Meiryo UI" w:cs="メイリオ"/>
                <w:sz w:val="22"/>
                <w:szCs w:val="22"/>
              </w:rPr>
            </w:pPr>
            <w:r w:rsidRPr="007952D9">
              <w:rPr>
                <w:rFonts w:ascii="Meiryo UI" w:eastAsia="Meiryo UI" w:hAnsi="Meiryo UI" w:cs="メイリオ"/>
                <w:sz w:val="22"/>
                <w:szCs w:val="22"/>
              </w:rPr>
              <w:t xml:space="preserve"> 現在輸入中　　　　</w:t>
            </w:r>
            <w:r w:rsidRPr="007952D9">
              <w:rPr>
                <w:rFonts w:ascii="Meiryo UI" w:eastAsia="Meiryo UI" w:hAnsi="Meiryo UI" w:cs="ＭＳ ゴシック"/>
                <w:sz w:val="22"/>
                <w:szCs w:val="22"/>
              </w:rPr>
              <w:t>☐</w:t>
            </w:r>
            <w:r w:rsidRPr="007952D9">
              <w:rPr>
                <w:rFonts w:ascii="Meiryo UI" w:eastAsia="Meiryo UI" w:hAnsi="Meiryo UI" w:cs="メイリオ"/>
                <w:sz w:val="22"/>
                <w:szCs w:val="22"/>
              </w:rPr>
              <w:t xml:space="preserve"> 過去有</w:t>
            </w:r>
          </w:p>
          <w:p w14:paraId="1B28E2FD" w14:textId="77777777" w:rsidR="00203480" w:rsidRPr="007952D9" w:rsidRDefault="002B0105" w:rsidP="00302F5D">
            <w:pPr>
              <w:widowControl/>
              <w:spacing w:line="280" w:lineRule="exact"/>
              <w:jc w:val="left"/>
              <w:rPr>
                <w:rFonts w:ascii="Meiryo UI" w:eastAsia="Meiryo UI" w:hAnsi="Meiryo UI" w:cs="メイリオ"/>
                <w:sz w:val="22"/>
                <w:szCs w:val="22"/>
              </w:rPr>
            </w:pPr>
            <w:r w:rsidRPr="007952D9">
              <w:rPr>
                <w:rFonts w:ascii="Meiryo UI" w:eastAsia="Meiryo UI" w:hAnsi="Meiryo UI" w:cs="メイリオ"/>
                <w:sz w:val="22"/>
                <w:szCs w:val="22"/>
              </w:rPr>
              <w:t xml:space="preserve"> 韓国以外有　　　　</w:t>
            </w:r>
            <w:r w:rsidRPr="007952D9">
              <w:rPr>
                <w:rFonts w:ascii="Meiryo UI" w:eastAsia="Meiryo UI" w:hAnsi="Meiryo UI" w:cs="ＭＳ ゴシック"/>
                <w:sz w:val="22"/>
                <w:szCs w:val="22"/>
              </w:rPr>
              <w:t>☐</w:t>
            </w:r>
            <w:r w:rsidRPr="007952D9">
              <w:rPr>
                <w:rFonts w:ascii="Meiryo UI" w:eastAsia="Meiryo UI" w:hAnsi="Meiryo UI" w:cs="メイリオ"/>
                <w:sz w:val="22"/>
                <w:szCs w:val="22"/>
              </w:rPr>
              <w:t xml:space="preserve"> 無</w:t>
            </w:r>
          </w:p>
        </w:tc>
      </w:tr>
      <w:tr w:rsidR="007952D9" w14:paraId="7F526F8E" w14:textId="77777777" w:rsidTr="007952D9">
        <w:trPr>
          <w:cantSplit/>
          <w:trHeight w:val="577"/>
        </w:trPr>
        <w:tc>
          <w:tcPr>
            <w:tcW w:w="1304" w:type="dxa"/>
            <w:vMerge w:val="restart"/>
            <w:tcBorders>
              <w:top w:val="single" w:sz="12" w:space="0" w:color="000000"/>
              <w:left w:val="single" w:sz="12" w:space="0" w:color="000000"/>
              <w:right w:val="single" w:sz="4" w:space="0" w:color="000000"/>
            </w:tcBorders>
            <w:shd w:val="clear" w:color="auto" w:fill="FDE9D9" w:themeFill="accent6" w:themeFillTint="33"/>
            <w:vAlign w:val="center"/>
          </w:tcPr>
          <w:p w14:paraId="1FA08410" w14:textId="77777777" w:rsidR="007952D9" w:rsidRPr="007952D9" w:rsidRDefault="007952D9" w:rsidP="00302F5D">
            <w:pPr>
              <w:spacing w:line="280" w:lineRule="exact"/>
              <w:jc w:val="center"/>
              <w:rPr>
                <w:rFonts w:ascii="Meiryo UI" w:eastAsia="Meiryo UI" w:hAnsi="Meiryo UI" w:cs="メイリオ"/>
                <w:sz w:val="22"/>
                <w:szCs w:val="22"/>
                <w:lang w:eastAsia="ja-JP"/>
              </w:rPr>
            </w:pPr>
            <w:r w:rsidRPr="007952D9">
              <w:rPr>
                <w:rFonts w:ascii="Meiryo UI" w:eastAsia="Meiryo UI" w:hAnsi="Meiryo UI" w:cs="メイリオ"/>
                <w:sz w:val="22"/>
                <w:szCs w:val="22"/>
                <w:lang w:eastAsia="ja-JP"/>
              </w:rPr>
              <w:t>ご来場・</w:t>
            </w:r>
          </w:p>
          <w:p w14:paraId="6BF713CE" w14:textId="77777777" w:rsidR="007952D9" w:rsidRPr="007952D9" w:rsidRDefault="007952D9" w:rsidP="00302F5D">
            <w:pPr>
              <w:spacing w:line="280" w:lineRule="exact"/>
              <w:jc w:val="center"/>
              <w:rPr>
                <w:rFonts w:ascii="Meiryo UI" w:eastAsia="Meiryo UI" w:hAnsi="Meiryo UI" w:cs="メイリオ"/>
                <w:sz w:val="22"/>
                <w:szCs w:val="22"/>
                <w:lang w:eastAsia="ja-JP"/>
              </w:rPr>
            </w:pPr>
            <w:r w:rsidRPr="007952D9">
              <w:rPr>
                <w:rFonts w:ascii="Meiryo UI" w:eastAsia="Meiryo UI" w:hAnsi="Meiryo UI" w:cs="メイリオ"/>
                <w:sz w:val="22"/>
                <w:szCs w:val="22"/>
                <w:lang w:eastAsia="ja-JP"/>
              </w:rPr>
              <w:t>ご商談可能</w:t>
            </w:r>
          </w:p>
          <w:p w14:paraId="00BFB64F" w14:textId="77777777" w:rsidR="007952D9" w:rsidRPr="007952D9" w:rsidRDefault="007952D9" w:rsidP="00302F5D">
            <w:pPr>
              <w:spacing w:line="280" w:lineRule="exact"/>
              <w:jc w:val="center"/>
              <w:rPr>
                <w:rFonts w:ascii="Meiryo UI" w:eastAsia="Meiryo UI" w:hAnsi="Meiryo UI" w:cs="メイリオ"/>
                <w:sz w:val="22"/>
                <w:szCs w:val="22"/>
                <w:lang w:eastAsia="ja-JP"/>
              </w:rPr>
            </w:pPr>
            <w:r w:rsidRPr="007952D9">
              <w:rPr>
                <w:rFonts w:ascii="Meiryo UI" w:eastAsia="Meiryo UI" w:hAnsi="Meiryo UI" w:cs="メイリオ"/>
                <w:sz w:val="22"/>
                <w:szCs w:val="22"/>
                <w:lang w:eastAsia="ja-JP"/>
              </w:rPr>
              <w:t>時間</w:t>
            </w:r>
          </w:p>
        </w:tc>
        <w:tc>
          <w:tcPr>
            <w:tcW w:w="9072" w:type="dxa"/>
            <w:gridSpan w:val="4"/>
            <w:tcBorders>
              <w:top w:val="single" w:sz="12" w:space="0" w:color="000000"/>
              <w:left w:val="single" w:sz="4" w:space="0" w:color="000000"/>
              <w:right w:val="single" w:sz="12" w:space="0" w:color="000000"/>
            </w:tcBorders>
            <w:shd w:val="clear" w:color="auto" w:fill="FDEADA"/>
            <w:vAlign w:val="center"/>
          </w:tcPr>
          <w:p w14:paraId="55C19A89" w14:textId="47B6F1B8" w:rsidR="007952D9" w:rsidRPr="007952D9" w:rsidRDefault="00820F19" w:rsidP="007952D9">
            <w:pPr>
              <w:spacing w:line="280" w:lineRule="exact"/>
              <w:rPr>
                <w:rFonts w:ascii="Meiryo UI" w:eastAsia="Meiryo UI" w:hAnsi="Meiryo UI" w:cs="メイリオ"/>
                <w:sz w:val="22"/>
                <w:szCs w:val="22"/>
                <w:lang w:eastAsia="ja-JP"/>
              </w:rPr>
            </w:pPr>
            <w:r>
              <w:rPr>
                <w:rFonts w:ascii="Meiryo UI" w:eastAsia="Meiryo UI" w:hAnsi="Meiryo UI" w:cs="メイリオ" w:hint="eastAsia"/>
                <w:sz w:val="22"/>
                <w:szCs w:val="22"/>
                <w:lang w:eastAsia="ja-JP"/>
              </w:rPr>
              <w:t>２３</w:t>
            </w:r>
            <w:r w:rsidR="007952D9" w:rsidRPr="007952D9">
              <w:rPr>
                <w:rFonts w:ascii="Meiryo UI" w:eastAsia="Meiryo UI" w:hAnsi="Meiryo UI" w:cs="メイリオ" w:hint="eastAsia"/>
                <w:sz w:val="22"/>
                <w:szCs w:val="22"/>
                <w:lang w:eastAsia="ja-JP"/>
              </w:rPr>
              <w:t>日(木)、</w:t>
            </w:r>
            <w:r w:rsidR="007952D9" w:rsidRPr="007952D9">
              <w:rPr>
                <w:rFonts w:ascii="Meiryo UI" w:eastAsia="Meiryo UI" w:hAnsi="Meiryo UI" w:cs="メイリオ"/>
                <w:sz w:val="22"/>
                <w:szCs w:val="22"/>
                <w:lang w:eastAsia="ja-JP"/>
              </w:rPr>
              <w:t xml:space="preserve">(  </w:t>
            </w:r>
            <w:r w:rsidR="007952D9">
              <w:rPr>
                <w:rFonts w:ascii="Meiryo UI" w:eastAsia="Meiryo UI" w:hAnsi="Meiryo UI" w:cs="メイリオ" w:hint="eastAsia"/>
                <w:sz w:val="22"/>
                <w:szCs w:val="22"/>
                <w:lang w:eastAsia="ja-JP"/>
              </w:rPr>
              <w:t xml:space="preserve">　</w:t>
            </w:r>
            <w:r w:rsidR="007952D9" w:rsidRPr="007952D9">
              <w:rPr>
                <w:rFonts w:ascii="Meiryo UI" w:eastAsia="Meiryo UI" w:hAnsi="Meiryo UI" w:cs="メイリオ"/>
                <w:sz w:val="22"/>
                <w:szCs w:val="22"/>
                <w:lang w:eastAsia="ja-JP"/>
              </w:rPr>
              <w:t xml:space="preserve"> )時</w:t>
            </w:r>
            <w:r w:rsidR="007952D9" w:rsidRPr="007952D9">
              <w:rPr>
                <w:rFonts w:ascii="Meiryo UI" w:eastAsia="Meiryo UI" w:hAnsi="Meiryo UI" w:cs="メイリオ" w:hint="eastAsia"/>
                <w:sz w:val="22"/>
                <w:szCs w:val="22"/>
                <w:lang w:eastAsia="ja-JP"/>
              </w:rPr>
              <w:t xml:space="preserve"> </w:t>
            </w:r>
            <w:r w:rsidR="007952D9" w:rsidRPr="007952D9">
              <w:rPr>
                <w:rFonts w:ascii="Meiryo UI" w:eastAsia="Meiryo UI" w:hAnsi="Meiryo UI" w:cs="メイリオ"/>
                <w:sz w:val="22"/>
                <w:szCs w:val="22"/>
                <w:lang w:eastAsia="ja-JP"/>
              </w:rPr>
              <w:t xml:space="preserve">(  </w:t>
            </w:r>
            <w:r w:rsidR="007952D9">
              <w:rPr>
                <w:rFonts w:ascii="Meiryo UI" w:eastAsia="Meiryo UI" w:hAnsi="Meiryo UI" w:cs="メイリオ" w:hint="eastAsia"/>
                <w:sz w:val="22"/>
                <w:szCs w:val="22"/>
                <w:lang w:eastAsia="ja-JP"/>
              </w:rPr>
              <w:t xml:space="preserve">　</w:t>
            </w:r>
            <w:r w:rsidR="007952D9" w:rsidRPr="007952D9">
              <w:rPr>
                <w:rFonts w:ascii="Meiryo UI" w:eastAsia="Meiryo UI" w:hAnsi="Meiryo UI" w:cs="メイリオ"/>
                <w:sz w:val="22"/>
                <w:szCs w:val="22"/>
                <w:lang w:eastAsia="ja-JP"/>
              </w:rPr>
              <w:t xml:space="preserve"> )分</w:t>
            </w:r>
            <w:r w:rsidR="007952D9" w:rsidRPr="007952D9">
              <w:rPr>
                <w:rFonts w:ascii="Meiryo UI" w:eastAsia="Meiryo UI" w:hAnsi="Meiryo UI" w:cs="メイリオ" w:hint="eastAsia"/>
                <w:sz w:val="22"/>
                <w:szCs w:val="22"/>
                <w:lang w:eastAsia="ja-JP"/>
              </w:rPr>
              <w:t xml:space="preserve"> </w:t>
            </w:r>
            <w:r w:rsidR="007952D9" w:rsidRPr="007952D9">
              <w:rPr>
                <w:rFonts w:ascii="Meiryo UI" w:eastAsia="Meiryo UI" w:hAnsi="Meiryo UI" w:cs="メイリオ"/>
                <w:sz w:val="22"/>
                <w:szCs w:val="22"/>
                <w:lang w:eastAsia="ja-JP"/>
              </w:rPr>
              <w:t>～</w:t>
            </w:r>
            <w:r w:rsidR="007952D9" w:rsidRPr="007952D9">
              <w:rPr>
                <w:rFonts w:ascii="Meiryo UI" w:eastAsia="Meiryo UI" w:hAnsi="Meiryo UI" w:cs="メイリオ" w:hint="eastAsia"/>
                <w:sz w:val="22"/>
                <w:szCs w:val="22"/>
                <w:lang w:eastAsia="ja-JP"/>
              </w:rPr>
              <w:t xml:space="preserve"> </w:t>
            </w:r>
            <w:r w:rsidR="007952D9" w:rsidRPr="007952D9">
              <w:rPr>
                <w:rFonts w:ascii="Meiryo UI" w:eastAsia="Meiryo UI" w:hAnsi="Meiryo UI" w:cs="メイリオ"/>
                <w:sz w:val="22"/>
                <w:szCs w:val="22"/>
                <w:lang w:eastAsia="ja-JP"/>
              </w:rPr>
              <w:t xml:space="preserve">( </w:t>
            </w:r>
            <w:r w:rsidR="007952D9">
              <w:rPr>
                <w:rFonts w:ascii="Meiryo UI" w:eastAsia="Meiryo UI" w:hAnsi="Meiryo UI" w:cs="メイリオ" w:hint="eastAsia"/>
                <w:sz w:val="22"/>
                <w:szCs w:val="22"/>
                <w:lang w:eastAsia="ja-JP"/>
              </w:rPr>
              <w:t xml:space="preserve">　</w:t>
            </w:r>
            <w:r w:rsidR="007952D9" w:rsidRPr="007952D9">
              <w:rPr>
                <w:rFonts w:ascii="Meiryo UI" w:eastAsia="Meiryo UI" w:hAnsi="Meiryo UI" w:cs="メイリオ"/>
                <w:sz w:val="22"/>
                <w:szCs w:val="22"/>
                <w:lang w:eastAsia="ja-JP"/>
              </w:rPr>
              <w:t xml:space="preserve">  )時</w:t>
            </w:r>
            <w:r w:rsidR="007952D9" w:rsidRPr="007952D9">
              <w:rPr>
                <w:rFonts w:ascii="Meiryo UI" w:eastAsia="Meiryo UI" w:hAnsi="Meiryo UI" w:cs="メイリオ" w:hint="eastAsia"/>
                <w:sz w:val="22"/>
                <w:szCs w:val="22"/>
                <w:lang w:eastAsia="ja-JP"/>
              </w:rPr>
              <w:t xml:space="preserve"> </w:t>
            </w:r>
            <w:r w:rsidR="007952D9" w:rsidRPr="007952D9">
              <w:rPr>
                <w:rFonts w:ascii="Meiryo UI" w:eastAsia="Meiryo UI" w:hAnsi="Meiryo UI" w:cs="メイリオ"/>
                <w:sz w:val="22"/>
                <w:szCs w:val="22"/>
                <w:lang w:eastAsia="ja-JP"/>
              </w:rPr>
              <w:t xml:space="preserve">(  </w:t>
            </w:r>
            <w:r w:rsidR="007952D9">
              <w:rPr>
                <w:rFonts w:ascii="Meiryo UI" w:eastAsia="Meiryo UI" w:hAnsi="Meiryo UI" w:cs="メイリオ" w:hint="eastAsia"/>
                <w:sz w:val="22"/>
                <w:szCs w:val="22"/>
                <w:lang w:eastAsia="ja-JP"/>
              </w:rPr>
              <w:t xml:space="preserve">　</w:t>
            </w:r>
            <w:r w:rsidR="007952D9" w:rsidRPr="007952D9">
              <w:rPr>
                <w:rFonts w:ascii="Meiryo UI" w:eastAsia="Meiryo UI" w:hAnsi="Meiryo UI" w:cs="メイリオ"/>
                <w:sz w:val="22"/>
                <w:szCs w:val="22"/>
                <w:lang w:eastAsia="ja-JP"/>
              </w:rPr>
              <w:t xml:space="preserve"> )分まで商談可能</w:t>
            </w:r>
          </w:p>
        </w:tc>
      </w:tr>
      <w:tr w:rsidR="00203480" w14:paraId="13F4E28E" w14:textId="77777777" w:rsidTr="007952D9">
        <w:trPr>
          <w:cantSplit/>
          <w:trHeight w:val="396"/>
        </w:trPr>
        <w:tc>
          <w:tcPr>
            <w:tcW w:w="1304" w:type="dxa"/>
            <w:vMerge/>
            <w:tcBorders>
              <w:top w:val="single" w:sz="12" w:space="0" w:color="000000"/>
              <w:left w:val="single" w:sz="12" w:space="0" w:color="000000"/>
              <w:right w:val="single" w:sz="4" w:space="0" w:color="000000"/>
            </w:tcBorders>
            <w:shd w:val="clear" w:color="auto" w:fill="FDE9D9" w:themeFill="accent6" w:themeFillTint="33"/>
            <w:vAlign w:val="center"/>
          </w:tcPr>
          <w:p w14:paraId="188E9492" w14:textId="77777777" w:rsidR="00203480" w:rsidRPr="007952D9" w:rsidRDefault="00203480" w:rsidP="00302F5D">
            <w:pPr>
              <w:pBdr>
                <w:top w:val="nil"/>
                <w:left w:val="nil"/>
                <w:bottom w:val="nil"/>
                <w:right w:val="nil"/>
                <w:between w:val="nil"/>
              </w:pBdr>
              <w:spacing w:line="280" w:lineRule="exact"/>
              <w:jc w:val="left"/>
              <w:rPr>
                <w:rFonts w:ascii="Meiryo UI" w:eastAsia="Meiryo UI" w:hAnsi="Meiryo UI" w:cs="メイリオ"/>
                <w:b/>
                <w:sz w:val="22"/>
                <w:szCs w:val="22"/>
                <w:lang w:eastAsia="ja-JP"/>
              </w:rPr>
            </w:pPr>
          </w:p>
        </w:tc>
        <w:tc>
          <w:tcPr>
            <w:tcW w:w="9072" w:type="dxa"/>
            <w:gridSpan w:val="4"/>
            <w:tcBorders>
              <w:top w:val="nil"/>
              <w:left w:val="single" w:sz="4" w:space="0" w:color="000000"/>
              <w:bottom w:val="single" w:sz="6" w:space="0" w:color="000000"/>
              <w:right w:val="single" w:sz="12" w:space="0" w:color="000000"/>
            </w:tcBorders>
            <w:shd w:val="clear" w:color="auto" w:fill="FDEADA"/>
            <w:vAlign w:val="center"/>
          </w:tcPr>
          <w:p w14:paraId="30E673CA" w14:textId="77777777" w:rsidR="00203480" w:rsidRPr="007952D9" w:rsidRDefault="002B0105" w:rsidP="007952D9">
            <w:pPr>
              <w:spacing w:line="280" w:lineRule="exact"/>
              <w:jc w:val="left"/>
              <w:rPr>
                <w:rFonts w:ascii="Meiryo UI" w:eastAsia="Meiryo UI" w:hAnsi="Meiryo UI" w:cs="メイリオ"/>
                <w:sz w:val="18"/>
                <w:szCs w:val="22"/>
                <w:lang w:eastAsia="ja-JP"/>
              </w:rPr>
            </w:pPr>
            <w:r w:rsidRPr="007952D9">
              <w:rPr>
                <w:rFonts w:ascii="Meiryo UI" w:eastAsia="Meiryo UI" w:hAnsi="Meiryo UI" w:cs="メイリオ"/>
                <w:sz w:val="18"/>
                <w:szCs w:val="22"/>
                <w:lang w:eastAsia="ja-JP"/>
              </w:rPr>
              <w:t>*商談時間は１社当たり40分</w:t>
            </w:r>
            <w:r w:rsidR="007952D9" w:rsidRPr="007952D9">
              <w:rPr>
                <w:rFonts w:ascii="Meiryo UI" w:eastAsia="Meiryo UI" w:hAnsi="Meiryo UI" w:cs="メイリオ" w:hint="eastAsia"/>
                <w:sz w:val="18"/>
                <w:szCs w:val="22"/>
                <w:lang w:eastAsia="ja-JP"/>
              </w:rPr>
              <w:t>に、</w:t>
            </w:r>
            <w:r w:rsidRPr="007952D9">
              <w:rPr>
                <w:rFonts w:ascii="Meiryo UI" w:eastAsia="Meiryo UI" w:hAnsi="Meiryo UI" w:cs="メイリオ"/>
                <w:sz w:val="18"/>
                <w:szCs w:val="22"/>
                <w:lang w:eastAsia="ja-JP"/>
              </w:rPr>
              <w:t>10分休憩で構成されます</w:t>
            </w:r>
            <w:r w:rsidR="007952D9" w:rsidRPr="007952D9">
              <w:rPr>
                <w:rFonts w:ascii="Meiryo UI" w:eastAsia="Meiryo UI" w:hAnsi="Meiryo UI" w:cs="メイリオ" w:hint="eastAsia"/>
                <w:sz w:val="18"/>
                <w:szCs w:val="22"/>
                <w:lang w:eastAsia="ja-JP"/>
              </w:rPr>
              <w:t>。</w:t>
            </w:r>
          </w:p>
        </w:tc>
      </w:tr>
      <w:tr w:rsidR="00203480" w14:paraId="6ABBF926" w14:textId="77777777" w:rsidTr="007952D9">
        <w:trPr>
          <w:cantSplit/>
          <w:trHeight w:val="340"/>
        </w:trPr>
        <w:tc>
          <w:tcPr>
            <w:tcW w:w="1304" w:type="dxa"/>
            <w:vMerge w:val="restart"/>
            <w:tcBorders>
              <w:top w:val="single" w:sz="4" w:space="0" w:color="000000"/>
              <w:left w:val="single" w:sz="12" w:space="0" w:color="000000"/>
              <w:right w:val="single" w:sz="4" w:space="0" w:color="000000"/>
            </w:tcBorders>
            <w:shd w:val="clear" w:color="auto" w:fill="FDE9D9" w:themeFill="accent6" w:themeFillTint="33"/>
            <w:vAlign w:val="center"/>
          </w:tcPr>
          <w:p w14:paraId="34A410B8"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商談ご希望</w:t>
            </w:r>
          </w:p>
          <w:p w14:paraId="15221FFD" w14:textId="77777777" w:rsidR="00203480" w:rsidRPr="007952D9" w:rsidRDefault="002B0105" w:rsidP="00302F5D">
            <w:pPr>
              <w:spacing w:line="280" w:lineRule="exact"/>
              <w:jc w:val="center"/>
              <w:rPr>
                <w:rFonts w:ascii="Meiryo UI" w:eastAsia="Meiryo UI" w:hAnsi="Meiryo UI" w:cs="メイリオ"/>
                <w:sz w:val="22"/>
                <w:szCs w:val="22"/>
              </w:rPr>
            </w:pPr>
            <w:r w:rsidRPr="007952D9">
              <w:rPr>
                <w:rFonts w:ascii="Meiryo UI" w:eastAsia="Meiryo UI" w:hAnsi="Meiryo UI" w:cs="メイリオ"/>
                <w:sz w:val="22"/>
                <w:szCs w:val="22"/>
              </w:rPr>
              <w:t>企業番号</w:t>
            </w:r>
          </w:p>
        </w:tc>
        <w:tc>
          <w:tcPr>
            <w:tcW w:w="9072" w:type="dxa"/>
            <w:gridSpan w:val="4"/>
            <w:tcBorders>
              <w:top w:val="single" w:sz="6" w:space="0" w:color="000000"/>
              <w:left w:val="single" w:sz="4" w:space="0" w:color="000000"/>
              <w:bottom w:val="nil"/>
              <w:right w:val="single" w:sz="12" w:space="0" w:color="000000"/>
            </w:tcBorders>
            <w:shd w:val="clear" w:color="auto" w:fill="FDEADA"/>
            <w:vAlign w:val="center"/>
          </w:tcPr>
          <w:p w14:paraId="5931E8C7" w14:textId="01C80BD7" w:rsidR="00203480" w:rsidRPr="007952D9" w:rsidRDefault="002B0105" w:rsidP="007952D9">
            <w:pPr>
              <w:spacing w:line="280" w:lineRule="exact"/>
              <w:rPr>
                <w:rFonts w:ascii="Meiryo UI" w:eastAsia="Meiryo UI" w:hAnsi="Meiryo UI" w:cs="メイリオ"/>
                <w:sz w:val="18"/>
                <w:szCs w:val="22"/>
                <w:lang w:eastAsia="ja-JP"/>
              </w:rPr>
            </w:pPr>
            <w:r w:rsidRPr="007952D9">
              <w:rPr>
                <w:rFonts w:ascii="Meiryo UI" w:eastAsia="Meiryo UI" w:hAnsi="Meiryo UI" w:cs="メイリオ"/>
                <w:color w:val="000000"/>
                <w:sz w:val="18"/>
                <w:szCs w:val="22"/>
                <w:lang w:eastAsia="ja-JP"/>
              </w:rPr>
              <w:t>*別紙の</w:t>
            </w:r>
            <w:r w:rsidRPr="007952D9">
              <w:rPr>
                <w:rFonts w:ascii="Meiryo UI" w:eastAsia="Meiryo UI" w:hAnsi="Meiryo UI" w:cs="メイリオ"/>
                <w:sz w:val="18"/>
                <w:szCs w:val="22"/>
                <w:lang w:eastAsia="ja-JP"/>
              </w:rPr>
              <w:t>韓国企業リスト(3</w:t>
            </w:r>
            <w:r w:rsidR="00F40769">
              <w:rPr>
                <w:rFonts w:ascii="Meiryo UI" w:eastAsia="Meiryo UI" w:hAnsi="Meiryo UI" w:cs="メイリオ" w:hint="eastAsia"/>
                <w:sz w:val="18"/>
                <w:szCs w:val="22"/>
                <w:lang w:eastAsia="ja-JP"/>
              </w:rPr>
              <w:t>2</w:t>
            </w:r>
            <w:r w:rsidRPr="007952D9">
              <w:rPr>
                <w:rFonts w:ascii="Meiryo UI" w:eastAsia="Meiryo UI" w:hAnsi="Meiryo UI" w:cs="メイリオ"/>
                <w:sz w:val="18"/>
                <w:szCs w:val="22"/>
                <w:lang w:eastAsia="ja-JP"/>
              </w:rPr>
              <w:t>社)から商談企業をお選び下さい。複数選択可能です</w:t>
            </w:r>
            <w:r w:rsidR="007952D9" w:rsidRPr="007952D9">
              <w:rPr>
                <w:rFonts w:ascii="Meiryo UI" w:eastAsia="Meiryo UI" w:hAnsi="Meiryo UI" w:cs="メイリオ" w:hint="eastAsia"/>
                <w:sz w:val="18"/>
                <w:szCs w:val="22"/>
                <w:lang w:eastAsia="ja-JP"/>
              </w:rPr>
              <w:t>。</w:t>
            </w:r>
          </w:p>
        </w:tc>
      </w:tr>
      <w:tr w:rsidR="00203480" w14:paraId="6F928DD9" w14:textId="77777777" w:rsidTr="007952D9">
        <w:trPr>
          <w:cantSplit/>
          <w:trHeight w:val="397"/>
        </w:trPr>
        <w:tc>
          <w:tcPr>
            <w:tcW w:w="1304" w:type="dxa"/>
            <w:vMerge/>
            <w:tcBorders>
              <w:top w:val="single" w:sz="4" w:space="0" w:color="000000"/>
              <w:left w:val="single" w:sz="12" w:space="0" w:color="000000"/>
              <w:right w:val="single" w:sz="4" w:space="0" w:color="000000"/>
            </w:tcBorders>
            <w:shd w:val="clear" w:color="auto" w:fill="FDE9D9" w:themeFill="accent6" w:themeFillTint="33"/>
            <w:vAlign w:val="center"/>
          </w:tcPr>
          <w:p w14:paraId="4852255C" w14:textId="77777777" w:rsidR="00203480" w:rsidRPr="007952D9" w:rsidRDefault="00203480" w:rsidP="00302F5D">
            <w:pPr>
              <w:pBdr>
                <w:top w:val="nil"/>
                <w:left w:val="nil"/>
                <w:bottom w:val="nil"/>
                <w:right w:val="nil"/>
                <w:between w:val="nil"/>
              </w:pBdr>
              <w:spacing w:line="280" w:lineRule="exact"/>
              <w:jc w:val="left"/>
              <w:rPr>
                <w:rFonts w:ascii="Meiryo UI" w:eastAsia="Meiryo UI" w:hAnsi="Meiryo UI" w:cs="メイリオ"/>
                <w:sz w:val="22"/>
                <w:szCs w:val="22"/>
                <w:lang w:eastAsia="ja-JP"/>
              </w:rPr>
            </w:pPr>
          </w:p>
        </w:tc>
        <w:tc>
          <w:tcPr>
            <w:tcW w:w="9072" w:type="dxa"/>
            <w:gridSpan w:val="4"/>
            <w:tcBorders>
              <w:top w:val="nil"/>
              <w:left w:val="single" w:sz="4" w:space="0" w:color="000000"/>
              <w:bottom w:val="single" w:sz="4" w:space="0" w:color="000000"/>
              <w:right w:val="single" w:sz="12" w:space="0" w:color="000000"/>
            </w:tcBorders>
            <w:shd w:val="clear" w:color="auto" w:fill="auto"/>
            <w:vAlign w:val="center"/>
          </w:tcPr>
          <w:p w14:paraId="12700C3F" w14:textId="77777777" w:rsidR="00203480" w:rsidRPr="007952D9" w:rsidRDefault="00203480" w:rsidP="00302F5D">
            <w:pPr>
              <w:spacing w:line="280" w:lineRule="exact"/>
              <w:jc w:val="left"/>
              <w:rPr>
                <w:rFonts w:ascii="Meiryo UI" w:eastAsia="Meiryo UI" w:hAnsi="Meiryo UI" w:cs="メイリオ"/>
                <w:color w:val="000000"/>
                <w:sz w:val="22"/>
                <w:szCs w:val="22"/>
                <w:lang w:eastAsia="ja-JP"/>
              </w:rPr>
            </w:pPr>
          </w:p>
        </w:tc>
      </w:tr>
      <w:tr w:rsidR="00203480" w14:paraId="72A789A7" w14:textId="77777777" w:rsidTr="007952D9">
        <w:trPr>
          <w:cantSplit/>
          <w:trHeight w:val="397"/>
        </w:trPr>
        <w:tc>
          <w:tcPr>
            <w:tcW w:w="1304" w:type="dxa"/>
            <w:tcBorders>
              <w:top w:val="single" w:sz="4" w:space="0" w:color="000000"/>
              <w:left w:val="single" w:sz="12" w:space="0" w:color="000000"/>
              <w:bottom w:val="single" w:sz="4" w:space="0" w:color="000000"/>
              <w:right w:val="single" w:sz="4" w:space="0" w:color="000000"/>
            </w:tcBorders>
            <w:shd w:val="clear" w:color="auto" w:fill="FDE9D9" w:themeFill="accent6" w:themeFillTint="33"/>
            <w:vAlign w:val="center"/>
          </w:tcPr>
          <w:p w14:paraId="6458AA2D" w14:textId="77777777" w:rsidR="00203480" w:rsidRPr="007952D9" w:rsidRDefault="002B0105" w:rsidP="00302F5D">
            <w:pPr>
              <w:widowControl/>
              <w:spacing w:line="280" w:lineRule="exact"/>
              <w:jc w:val="center"/>
              <w:rPr>
                <w:rFonts w:ascii="Meiryo UI" w:eastAsia="Meiryo UI" w:hAnsi="Meiryo UI" w:cs="メイリオ"/>
                <w:sz w:val="24"/>
                <w:szCs w:val="24"/>
              </w:rPr>
            </w:pPr>
            <w:r w:rsidRPr="007952D9">
              <w:rPr>
                <w:rFonts w:ascii="Meiryo UI" w:eastAsia="Meiryo UI" w:hAnsi="Meiryo UI" w:cs="メイリオ"/>
                <w:sz w:val="24"/>
                <w:szCs w:val="24"/>
              </w:rPr>
              <w:t>関心品目</w:t>
            </w:r>
          </w:p>
        </w:tc>
        <w:tc>
          <w:tcPr>
            <w:tcW w:w="9072"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14:paraId="3885735D" w14:textId="77777777" w:rsidR="00203480" w:rsidRPr="007952D9" w:rsidRDefault="00203480" w:rsidP="00302F5D">
            <w:pPr>
              <w:spacing w:line="280" w:lineRule="exact"/>
              <w:jc w:val="left"/>
              <w:rPr>
                <w:rFonts w:ascii="Meiryo UI" w:eastAsia="Meiryo UI" w:hAnsi="Meiryo UI" w:cs="メイリオ"/>
                <w:color w:val="000000"/>
                <w:sz w:val="22"/>
                <w:szCs w:val="22"/>
              </w:rPr>
            </w:pPr>
          </w:p>
        </w:tc>
      </w:tr>
      <w:tr w:rsidR="00203480" w14:paraId="7D99CBBC" w14:textId="77777777" w:rsidTr="007952D9">
        <w:trPr>
          <w:cantSplit/>
          <w:trHeight w:val="642"/>
        </w:trPr>
        <w:tc>
          <w:tcPr>
            <w:tcW w:w="1304" w:type="dxa"/>
            <w:tcBorders>
              <w:top w:val="single" w:sz="4" w:space="0" w:color="000000"/>
              <w:left w:val="single" w:sz="12" w:space="0" w:color="000000"/>
              <w:bottom w:val="single" w:sz="12" w:space="0" w:color="000000"/>
              <w:right w:val="single" w:sz="4" w:space="0" w:color="000000"/>
            </w:tcBorders>
            <w:shd w:val="clear" w:color="auto" w:fill="FDE9D9" w:themeFill="accent6" w:themeFillTint="33"/>
            <w:vAlign w:val="center"/>
          </w:tcPr>
          <w:p w14:paraId="2058C7D4" w14:textId="77777777" w:rsidR="00203480" w:rsidRPr="007952D9" w:rsidRDefault="002B0105" w:rsidP="00302F5D">
            <w:pPr>
              <w:spacing w:line="280" w:lineRule="exact"/>
              <w:jc w:val="center"/>
              <w:rPr>
                <w:rFonts w:ascii="Meiryo UI" w:eastAsia="Meiryo UI" w:hAnsi="Meiryo UI" w:cs="メイリオ"/>
                <w:sz w:val="24"/>
                <w:szCs w:val="24"/>
              </w:rPr>
            </w:pPr>
            <w:r w:rsidRPr="007952D9">
              <w:rPr>
                <w:rFonts w:ascii="Meiryo UI" w:eastAsia="Meiryo UI" w:hAnsi="Meiryo UI" w:cs="メイリオ"/>
                <w:sz w:val="22"/>
                <w:szCs w:val="22"/>
              </w:rPr>
              <w:t>自由記入欄</w:t>
            </w:r>
          </w:p>
        </w:tc>
        <w:tc>
          <w:tcPr>
            <w:tcW w:w="9072" w:type="dxa"/>
            <w:gridSpan w:val="4"/>
            <w:tcBorders>
              <w:top w:val="single" w:sz="4" w:space="0" w:color="000000"/>
              <w:left w:val="single" w:sz="4" w:space="0" w:color="000000"/>
              <w:bottom w:val="single" w:sz="12" w:space="0" w:color="000000"/>
              <w:right w:val="single" w:sz="12" w:space="0" w:color="000000"/>
            </w:tcBorders>
            <w:vAlign w:val="center"/>
          </w:tcPr>
          <w:p w14:paraId="08F6C2BF" w14:textId="77777777" w:rsidR="00203480" w:rsidRPr="007952D9" w:rsidRDefault="00203480" w:rsidP="00302F5D">
            <w:pPr>
              <w:spacing w:line="280" w:lineRule="exact"/>
              <w:rPr>
                <w:rFonts w:ascii="Meiryo UI" w:eastAsia="Meiryo UI" w:hAnsi="Meiryo UI" w:cs="メイリオ"/>
                <w:sz w:val="22"/>
                <w:szCs w:val="22"/>
              </w:rPr>
            </w:pPr>
          </w:p>
        </w:tc>
      </w:tr>
    </w:tbl>
    <w:p w14:paraId="1029EDE6" w14:textId="77777777" w:rsidR="00203480" w:rsidRDefault="00203480" w:rsidP="00302F5D">
      <w:pPr>
        <w:spacing w:line="280" w:lineRule="exact"/>
        <w:jc w:val="left"/>
        <w:rPr>
          <w:rFonts w:ascii="ＭＳ 明朝" w:eastAsia="ＭＳ 明朝" w:hAnsi="ＭＳ 明朝" w:cs="ＭＳ 明朝"/>
          <w:i/>
          <w:sz w:val="18"/>
          <w:szCs w:val="18"/>
        </w:rPr>
      </w:pPr>
    </w:p>
    <w:p w14:paraId="33985B1C" w14:textId="77777777" w:rsidR="00302F5D" w:rsidRDefault="002B0105" w:rsidP="00302F5D">
      <w:pPr>
        <w:spacing w:line="280" w:lineRule="exact"/>
        <w:rPr>
          <w:rFonts w:ascii="Meiryo UI" w:eastAsia="Meiryo UI" w:hAnsi="Meiryo UI" w:cs="ＭＳ 明朝"/>
          <w:b/>
          <w:sz w:val="22"/>
          <w:szCs w:val="22"/>
          <w:lang w:eastAsia="ja-JP"/>
        </w:rPr>
      </w:pPr>
      <w:bookmarkStart w:id="1" w:name="_heading=h.v2tsfamgx0gr" w:colFirst="0" w:colLast="0"/>
      <w:bookmarkEnd w:id="1"/>
      <w:r w:rsidRPr="00302F5D">
        <w:rPr>
          <w:rFonts w:ascii="Meiryo UI" w:eastAsia="Meiryo UI" w:hAnsi="Meiryo UI" w:cs="ＭＳ 明朝"/>
          <w:b/>
          <w:sz w:val="22"/>
          <w:szCs w:val="22"/>
          <w:lang w:eastAsia="ja-JP"/>
        </w:rPr>
        <w:t>❏ お問い合せ及びお申込み先：</w:t>
      </w:r>
    </w:p>
    <w:p w14:paraId="76EC10BE" w14:textId="77777777" w:rsidR="00203480" w:rsidRPr="00302F5D" w:rsidRDefault="002B0105" w:rsidP="00302F5D">
      <w:pPr>
        <w:spacing w:line="280" w:lineRule="exact"/>
        <w:rPr>
          <w:rFonts w:ascii="Meiryo UI" w:eastAsia="Meiryo UI" w:hAnsi="Meiryo UI" w:cs="ＭＳ 明朝"/>
          <w:sz w:val="22"/>
          <w:szCs w:val="22"/>
          <w:lang w:eastAsia="ja-JP"/>
        </w:rPr>
      </w:pPr>
      <w:r w:rsidRPr="00302F5D">
        <w:rPr>
          <w:rFonts w:ascii="Meiryo UI" w:eastAsia="Meiryo UI" w:hAnsi="Meiryo UI" w:cs="ＭＳ 明朝"/>
          <w:sz w:val="22"/>
          <w:szCs w:val="22"/>
          <w:lang w:eastAsia="ja-JP"/>
        </w:rPr>
        <w:t>KOTRA(大韓貿易投資振興公社) 大阪貿易館 梁哲承(ヤン・チョルスン)</w:t>
      </w:r>
    </w:p>
    <w:p w14:paraId="594B457A" w14:textId="4070495F" w:rsidR="00203480" w:rsidRPr="00302F5D" w:rsidRDefault="002B0105" w:rsidP="00302F5D">
      <w:pPr>
        <w:spacing w:line="280" w:lineRule="exact"/>
        <w:rPr>
          <w:rFonts w:ascii="Meiryo UI" w:eastAsia="Meiryo UI" w:hAnsi="Meiryo UI" w:cs="ＭＳ 明朝"/>
          <w:b/>
          <w:sz w:val="22"/>
          <w:szCs w:val="22"/>
        </w:rPr>
      </w:pPr>
      <w:r w:rsidRPr="00302F5D">
        <w:rPr>
          <w:rFonts w:ascii="Meiryo UI" w:eastAsia="Meiryo UI" w:hAnsi="Meiryo UI" w:cs="ＭＳ 明朝"/>
          <w:sz w:val="22"/>
          <w:szCs w:val="22"/>
        </w:rPr>
        <w:t>TEL：06-6262-8016 / FAX：06-6262-4607 / E-Mail：</w:t>
      </w:r>
      <w:hyperlink r:id="rId9">
        <w:r w:rsidRPr="00302F5D">
          <w:rPr>
            <w:rFonts w:ascii="Meiryo UI" w:eastAsia="Meiryo UI" w:hAnsi="Meiryo UI" w:cs="メイリオ"/>
            <w:color w:val="1155CC"/>
            <w:sz w:val="22"/>
            <w:szCs w:val="22"/>
            <w:highlight w:val="white"/>
            <w:u w:val="single"/>
          </w:rPr>
          <w:t>csyang@kotra.or.jp</w:t>
        </w:r>
      </w:hyperlink>
      <w:r w:rsidRPr="00302F5D">
        <w:rPr>
          <w:rFonts w:ascii="Meiryo UI" w:eastAsia="Meiryo UI" w:hAnsi="Meiryo UI" w:cs="ＭＳ 明朝"/>
          <w:sz w:val="22"/>
          <w:szCs w:val="22"/>
        </w:rPr>
        <w:t xml:space="preserve"> / </w:t>
      </w:r>
      <w:r w:rsidRPr="00302F5D">
        <w:rPr>
          <w:rFonts w:ascii="Meiryo UI" w:eastAsia="Meiryo UI" w:hAnsi="Meiryo UI" w:cs="ＭＳ 明朝"/>
          <w:b/>
          <w:color w:val="FF0000"/>
          <w:sz w:val="22"/>
          <w:szCs w:val="22"/>
        </w:rPr>
        <w:t>締切日：</w:t>
      </w:r>
      <w:r w:rsidR="00820F19">
        <w:rPr>
          <w:rFonts w:ascii="Meiryo UI" w:eastAsia="Meiryo UI" w:hAnsi="Meiryo UI" w:cs="ＭＳ 明朝" w:hint="eastAsia"/>
          <w:b/>
          <w:color w:val="FF0000"/>
          <w:sz w:val="22"/>
          <w:szCs w:val="22"/>
          <w:lang w:eastAsia="ja-JP"/>
        </w:rPr>
        <w:t>１０</w:t>
      </w:r>
      <w:r w:rsidRPr="00302F5D">
        <w:rPr>
          <w:rFonts w:ascii="Meiryo UI" w:eastAsia="Meiryo UI" w:hAnsi="Meiryo UI" w:cs="ＭＳ 明朝"/>
          <w:b/>
          <w:color w:val="FF0000"/>
          <w:sz w:val="22"/>
          <w:szCs w:val="22"/>
        </w:rPr>
        <w:t>月</w:t>
      </w:r>
      <w:r w:rsidR="00820F19">
        <w:rPr>
          <w:rFonts w:ascii="Meiryo UI" w:eastAsia="Meiryo UI" w:hAnsi="Meiryo UI" w:cs="ＭＳ 明朝" w:hint="eastAsia"/>
          <w:b/>
          <w:color w:val="FF0000"/>
          <w:sz w:val="22"/>
          <w:szCs w:val="22"/>
          <w:lang w:eastAsia="ja-JP"/>
        </w:rPr>
        <w:t>９</w:t>
      </w:r>
      <w:r w:rsidRPr="00302F5D">
        <w:rPr>
          <w:rFonts w:ascii="Meiryo UI" w:eastAsia="Meiryo UI" w:hAnsi="Meiryo UI" w:cs="ＭＳ 明朝"/>
          <w:b/>
          <w:color w:val="FF0000"/>
          <w:sz w:val="22"/>
          <w:szCs w:val="22"/>
        </w:rPr>
        <w:t>日(</w:t>
      </w:r>
      <w:r w:rsidR="00820F19">
        <w:rPr>
          <w:rFonts w:ascii="Meiryo UI" w:eastAsia="Meiryo UI" w:hAnsi="Meiryo UI" w:cs="ＭＳ 明朝" w:hint="eastAsia"/>
          <w:b/>
          <w:color w:val="FF0000"/>
          <w:sz w:val="22"/>
          <w:szCs w:val="22"/>
          <w:lang w:eastAsia="ja-JP"/>
        </w:rPr>
        <w:t>木</w:t>
      </w:r>
      <w:r w:rsidRPr="00302F5D">
        <w:rPr>
          <w:rFonts w:ascii="Meiryo UI" w:eastAsia="Meiryo UI" w:hAnsi="Meiryo UI" w:cs="ＭＳ 明朝"/>
          <w:b/>
          <w:color w:val="FF0000"/>
          <w:sz w:val="22"/>
          <w:szCs w:val="22"/>
        </w:rPr>
        <w:t>)</w:t>
      </w:r>
    </w:p>
    <w:p w14:paraId="37B54E49" w14:textId="77777777" w:rsidR="00203480" w:rsidRPr="00302F5D" w:rsidRDefault="002B0105" w:rsidP="00302F5D">
      <w:pPr>
        <w:spacing w:line="280" w:lineRule="exact"/>
        <w:rPr>
          <w:rFonts w:ascii="Meiryo UI" w:eastAsia="Meiryo UI" w:hAnsi="Meiryo UI" w:cs="ＭＳ 明朝"/>
          <w:sz w:val="16"/>
          <w:szCs w:val="22"/>
          <w:lang w:eastAsia="ja-JP"/>
        </w:rPr>
      </w:pPr>
      <w:r w:rsidRPr="00302F5D">
        <w:rPr>
          <w:rFonts w:ascii="Meiryo UI" w:eastAsia="Meiryo UI" w:hAnsi="Meiryo UI" w:cs="ＭＳ 明朝"/>
          <w:sz w:val="16"/>
          <w:szCs w:val="22"/>
          <w:lang w:eastAsia="ja-JP"/>
        </w:rPr>
        <w:t>(※1)当イベントは韓国企業による製品の提案の場となっております。日本企業側の営業目的でのご参加はお断りしておりますので、予めご了承くださいませ。</w:t>
      </w:r>
    </w:p>
    <w:p w14:paraId="41890EC0" w14:textId="77777777" w:rsidR="00203480" w:rsidRPr="00302F5D" w:rsidRDefault="002B0105" w:rsidP="00302F5D">
      <w:pPr>
        <w:spacing w:line="280" w:lineRule="exact"/>
        <w:rPr>
          <w:rFonts w:ascii="Meiryo UI" w:eastAsia="Meiryo UI" w:hAnsi="Meiryo UI" w:cs="ＭＳ 明朝"/>
          <w:sz w:val="16"/>
          <w:szCs w:val="22"/>
          <w:lang w:eastAsia="ja-JP"/>
        </w:rPr>
      </w:pPr>
      <w:r w:rsidRPr="00302F5D">
        <w:rPr>
          <w:rFonts w:ascii="Meiryo UI" w:eastAsia="Meiryo UI" w:hAnsi="Meiryo UI" w:cs="ＭＳ 明朝"/>
          <w:sz w:val="16"/>
          <w:szCs w:val="22"/>
          <w:lang w:eastAsia="ja-JP"/>
        </w:rPr>
        <w:t>(※2)お申込みの際にご記入いただいた情報は、本事業の事務連絡等に利用するとともに、主催者・共催者からの各種連絡や情報提供（eメールによる事業案内</w:t>
      </w:r>
    </w:p>
    <w:p w14:paraId="4207B97C" w14:textId="77777777" w:rsidR="00203480" w:rsidRDefault="002B0105" w:rsidP="00302F5D">
      <w:pPr>
        <w:spacing w:line="280" w:lineRule="exact"/>
        <w:ind w:firstLine="359"/>
        <w:rPr>
          <w:rFonts w:ascii="ＭＳ 明朝" w:eastAsia="ＭＳ 明朝" w:hAnsi="ＭＳ 明朝" w:cs="ＭＳ 明朝"/>
          <w:sz w:val="18"/>
          <w:szCs w:val="18"/>
          <w:lang w:eastAsia="ja-JP"/>
        </w:rPr>
      </w:pPr>
      <w:r w:rsidRPr="00302F5D">
        <w:rPr>
          <w:rFonts w:ascii="Meiryo UI" w:eastAsia="Meiryo UI" w:hAnsi="Meiryo UI" w:cs="ＭＳ 明朝"/>
          <w:sz w:val="16"/>
          <w:szCs w:val="22"/>
          <w:lang w:eastAsia="ja-JP"/>
        </w:rPr>
        <w:t>含む）に利用します。これらについては入力者に関係なく申込者ご本人が同意されたものとして取り扱わせて頂きますので予めご了承下さいませ</w:t>
      </w:r>
      <w:r w:rsidRPr="00302F5D">
        <w:rPr>
          <w:rFonts w:ascii="ＭＳ 明朝" w:eastAsia="ＭＳ 明朝" w:hAnsi="ＭＳ 明朝" w:cs="ＭＳ 明朝"/>
          <w:sz w:val="10"/>
          <w:szCs w:val="18"/>
          <w:lang w:eastAsia="ja-JP"/>
        </w:rPr>
        <w:t>。</w:t>
      </w:r>
    </w:p>
    <w:sectPr w:rsidR="00203480" w:rsidSect="007952D9">
      <w:headerReference w:type="default" r:id="rId10"/>
      <w:footerReference w:type="default" r:id="rId11"/>
      <w:pgSz w:w="11905" w:h="16837"/>
      <w:pgMar w:top="851" w:right="680" w:bottom="851" w:left="680" w:header="79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23CC6" w14:textId="77777777" w:rsidR="009137AD" w:rsidRDefault="009137AD">
      <w:r>
        <w:separator/>
      </w:r>
    </w:p>
  </w:endnote>
  <w:endnote w:type="continuationSeparator" w:id="0">
    <w:p w14:paraId="4E1D7994" w14:textId="77777777" w:rsidR="009137AD" w:rsidRDefault="0091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휴먼명조">
    <w:panose1 w:val="00000000000000000000"/>
    <w:charset w:val="81"/>
    <w:family w:val="roman"/>
    <w:notTrueType/>
    <w:pitch w:val="default"/>
  </w:font>
  <w:font w:name="HCI Poppy">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한컴바탕">
    <w:panose1 w:val="00000000000000000000"/>
    <w:charset w:val="81"/>
    <w:family w:val="roman"/>
    <w:notTrueType/>
    <w:pitch w:val="default"/>
  </w:font>
  <w:font w:name="한양신명조">
    <w:panose1 w:val="00000000000000000000"/>
    <w:charset w:val="81"/>
    <w:family w:val="roman"/>
    <w:notTrueType/>
    <w:pitch w:val="default"/>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Noto Sans JP">
    <w:altName w:val="游ゴシック"/>
    <w:charset w:val="80"/>
    <w:family w:val="modern"/>
    <w:pitch w:val="variable"/>
    <w:sig w:usb0="20000287" w:usb1="2ADF3C10" w:usb2="00000016" w:usb3="00000000" w:csb0="00060107"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0411" w14:textId="77777777" w:rsidR="00203480" w:rsidRDefault="002B0105">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6C7606">
      <w:rPr>
        <w:rFonts w:eastAsia="Century"/>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1B5CF" w14:textId="77777777" w:rsidR="009137AD" w:rsidRDefault="009137AD">
      <w:r>
        <w:separator/>
      </w:r>
    </w:p>
  </w:footnote>
  <w:footnote w:type="continuationSeparator" w:id="0">
    <w:p w14:paraId="66C8A517" w14:textId="77777777" w:rsidR="009137AD" w:rsidRDefault="00913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C458" w14:textId="77777777" w:rsidR="00203480" w:rsidRDefault="002B0105">
    <w:pPr>
      <w:tabs>
        <w:tab w:val="center" w:pos="4252"/>
        <w:tab w:val="right" w:pos="8504"/>
      </w:tabs>
      <w:ind w:right="360"/>
      <w:rPr>
        <w:rFonts w:ascii="Arial Black" w:eastAsia="Arial Black" w:hAnsi="Arial Black" w:cs="Arial Black"/>
        <w:sz w:val="18"/>
        <w:szCs w:val="18"/>
      </w:rPr>
    </w:pPr>
    <w:r>
      <w:rPr>
        <w:rFonts w:ascii="Arial Black" w:eastAsia="Arial Black" w:hAnsi="Arial Black" w:cs="Arial Black"/>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480"/>
    <w:rsid w:val="001A2F50"/>
    <w:rsid w:val="00203480"/>
    <w:rsid w:val="00242411"/>
    <w:rsid w:val="002B0105"/>
    <w:rsid w:val="00302F5D"/>
    <w:rsid w:val="00363017"/>
    <w:rsid w:val="004A1D1F"/>
    <w:rsid w:val="004C1DAA"/>
    <w:rsid w:val="00501808"/>
    <w:rsid w:val="00644A37"/>
    <w:rsid w:val="006C7606"/>
    <w:rsid w:val="006D4CA7"/>
    <w:rsid w:val="007952D9"/>
    <w:rsid w:val="00820F19"/>
    <w:rsid w:val="009137AD"/>
    <w:rsid w:val="009964E0"/>
    <w:rsid w:val="00A622CB"/>
    <w:rsid w:val="00B0575D"/>
    <w:rsid w:val="00B81EE1"/>
    <w:rsid w:val="00C319CF"/>
    <w:rsid w:val="00C328A7"/>
    <w:rsid w:val="00CA7A03"/>
    <w:rsid w:val="00EC662B"/>
    <w:rsid w:val="00EE248F"/>
    <w:rsid w:val="00F407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304A23"/>
  <w15:docId w15:val="{4C5EB98F-FC79-4DBA-AA58-B7BF3865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 w:eastAsia="ko-KR"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outlineLvl w:val="0"/>
    </w:pPr>
    <w:rPr>
      <w:sz w:val="26"/>
      <w:szCs w:val="26"/>
    </w:rPr>
  </w:style>
  <w:style w:type="paragraph" w:styleId="2">
    <w:name w:val="heading 2"/>
    <w:basedOn w:val="a"/>
    <w:next w:val="a"/>
    <w:uiPriority w:val="9"/>
    <w:semiHidden/>
    <w:unhideWhenUsed/>
    <w:qFormat/>
    <w:pPr>
      <w:keepNext/>
      <w:jc w:val="center"/>
      <w:outlineLvl w:val="1"/>
    </w:pPr>
    <w:rPr>
      <w:rFonts w:ascii="ＭＳ 明朝" w:eastAsia="ＭＳ 明朝" w:hAnsi="ＭＳ 明朝" w:cs="ＭＳ 明朝"/>
      <w:b/>
      <w:sz w:val="24"/>
      <w:szCs w:val="24"/>
    </w:rPr>
  </w:style>
  <w:style w:type="paragraph" w:styleId="3">
    <w:name w:val="heading 3"/>
    <w:basedOn w:val="a"/>
    <w:next w:val="a"/>
    <w:uiPriority w:val="9"/>
    <w:semiHidden/>
    <w:unhideWhenUsed/>
    <w:qFormat/>
    <w:pPr>
      <w:keepNext/>
      <w:ind w:left="400"/>
      <w:outlineLvl w:val="2"/>
    </w:pPr>
    <w:rPr>
      <w:rFonts w:ascii="Arial" w:eastAsia="Arial" w:hAnsi="Arial" w:cs="Arial"/>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uiPriority w:val="99"/>
    <w:rPr>
      <w:color w:val="0000FF"/>
      <w:u w:val="single"/>
    </w:rPr>
  </w:style>
  <w:style w:type="character" w:styleId="a5">
    <w:name w:val="FollowedHyperlink"/>
    <w:rPr>
      <w:color w:val="800080"/>
      <w:u w:val="single"/>
    </w:rPr>
  </w:style>
  <w:style w:type="paragraph" w:styleId="Web">
    <w:name w:val="Normal (Web)"/>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6">
    <w:name w:val="Closing"/>
    <w:link w:val="a7"/>
    <w:pPr>
      <w:jc w:val="right"/>
    </w:pPr>
    <w:rPr>
      <w:rFonts w:ascii="ＭＳ ゴシック" w:eastAsia="ＭＳ ゴシック" w:hAnsi="ＭＳ ゴシック"/>
      <w:sz w:val="24"/>
      <w:szCs w:val="24"/>
    </w:rPr>
  </w:style>
  <w:style w:type="paragraph" w:styleId="a8">
    <w:name w:val="Date"/>
    <w:link w:val="a9"/>
  </w:style>
  <w:style w:type="paragraph" w:styleId="aa">
    <w:name w:val="Salutation"/>
    <w:link w:val="ab"/>
    <w:rPr>
      <w:rFonts w:ascii="ＭＳ 明朝" w:hAnsi="ＭＳ 明朝"/>
      <w:sz w:val="24"/>
      <w:szCs w:val="24"/>
    </w:rPr>
  </w:style>
  <w:style w:type="paragraph" w:styleId="ac">
    <w:name w:val="Body Text"/>
    <w:link w:val="ad"/>
    <w:rPr>
      <w:rFonts w:ascii="ＭＳ 明朝" w:hAnsi="ＭＳ 明朝"/>
      <w:sz w:val="24"/>
      <w:szCs w:val="22"/>
    </w:rPr>
  </w:style>
  <w:style w:type="paragraph" w:styleId="ae">
    <w:name w:val="Balloon Text"/>
    <w:link w:val="af"/>
    <w:semiHidden/>
    <w:rPr>
      <w:rFonts w:ascii="Arial" w:eastAsia="ＭＳ ゴシック" w:hAnsi="Arial"/>
      <w:sz w:val="18"/>
      <w:szCs w:val="18"/>
    </w:rPr>
  </w:style>
  <w:style w:type="character" w:customStyle="1" w:styleId="txt">
    <w:name w:val="txt"/>
    <w:basedOn w:val="a0"/>
  </w:style>
  <w:style w:type="paragraph" w:styleId="20">
    <w:name w:val="Body Text 2"/>
    <w:link w:val="21"/>
    <w:pPr>
      <w:framePr w:hSpace="142" w:wrap="around" w:vAnchor="page" w:hAnchor="margin" w:xAlign="center" w:y="1855"/>
      <w:jc w:val="center"/>
    </w:pPr>
    <w:rPr>
      <w:rFonts w:ascii="ＭＳ 明朝" w:hAnsi="ＭＳ 明朝"/>
      <w:b/>
      <w:sz w:val="22"/>
      <w:szCs w:val="22"/>
    </w:rPr>
  </w:style>
  <w:style w:type="table" w:styleId="af0">
    <w:name w:val="Table Grid"/>
    <w:basedOn w:val="a1"/>
    <w:uiPriority w:val="59"/>
    <w:rsid w:val="00762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link w:val="af2"/>
    <w:rsid w:val="00C633A4"/>
    <w:pPr>
      <w:tabs>
        <w:tab w:val="center" w:pos="4252"/>
        <w:tab w:val="right" w:pos="8504"/>
      </w:tabs>
      <w:snapToGrid w:val="0"/>
    </w:pPr>
    <w:rPr>
      <w:rFonts w:cs="Times New Roman"/>
      <w:lang w:val="x-none" w:eastAsia="x-none"/>
    </w:rPr>
  </w:style>
  <w:style w:type="character" w:customStyle="1" w:styleId="af2">
    <w:name w:val="ヘッダー (文字)"/>
    <w:link w:val="af1"/>
    <w:rsid w:val="00C633A4"/>
    <w:rPr>
      <w:rFonts w:cs="Century"/>
      <w:kern w:val="2"/>
      <w:sz w:val="21"/>
      <w:szCs w:val="21"/>
    </w:rPr>
  </w:style>
  <w:style w:type="paragraph" w:styleId="af3">
    <w:name w:val="footer"/>
    <w:link w:val="af4"/>
    <w:uiPriority w:val="99"/>
    <w:rsid w:val="00C633A4"/>
    <w:pPr>
      <w:tabs>
        <w:tab w:val="center" w:pos="4252"/>
        <w:tab w:val="right" w:pos="8504"/>
      </w:tabs>
      <w:snapToGrid w:val="0"/>
    </w:pPr>
    <w:rPr>
      <w:rFonts w:cs="Times New Roman"/>
      <w:lang w:val="x-none" w:eastAsia="x-none"/>
    </w:rPr>
  </w:style>
  <w:style w:type="character" w:customStyle="1" w:styleId="af4">
    <w:name w:val="フッター (文字)"/>
    <w:link w:val="af3"/>
    <w:uiPriority w:val="99"/>
    <w:rsid w:val="00C633A4"/>
    <w:rPr>
      <w:rFonts w:cs="Century"/>
      <w:kern w:val="2"/>
      <w:sz w:val="21"/>
      <w:szCs w:val="21"/>
    </w:rPr>
  </w:style>
  <w:style w:type="paragraph" w:customStyle="1" w:styleId="af5">
    <w:name w:val="바탕글"/>
    <w:rsid w:val="00EF1027"/>
    <w:pPr>
      <w:widowControl/>
      <w:snapToGrid w:val="0"/>
      <w:spacing w:line="384" w:lineRule="auto"/>
    </w:pPr>
    <w:rPr>
      <w:rFonts w:ascii="휴먼명조" w:eastAsia="휴먼명조" w:hAnsi="HCI Poppy" w:cs="Gulim"/>
      <w:color w:val="000000"/>
      <w:sz w:val="30"/>
      <w:szCs w:val="30"/>
    </w:rPr>
  </w:style>
  <w:style w:type="paragraph" w:customStyle="1" w:styleId="hinmoku">
    <w:name w:val="hinmoku"/>
    <w:rsid w:val="00D15174"/>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f6">
    <w:name w:val="No Spacing"/>
    <w:link w:val="af7"/>
    <w:uiPriority w:val="1"/>
    <w:qFormat/>
    <w:rsid w:val="001E7B15"/>
    <w:rPr>
      <w:kern w:val="2"/>
      <w:lang w:eastAsia="ja-JP"/>
    </w:rPr>
  </w:style>
  <w:style w:type="character" w:styleId="af8">
    <w:name w:val="Emphasis"/>
    <w:uiPriority w:val="20"/>
    <w:qFormat/>
    <w:rsid w:val="00BC30E1"/>
    <w:rPr>
      <w:i/>
      <w:iCs/>
    </w:rPr>
  </w:style>
  <w:style w:type="character" w:customStyle="1" w:styleId="22">
    <w:name w:val="見出し 2 (文字)"/>
    <w:uiPriority w:val="9"/>
    <w:rsid w:val="00AD4C2F"/>
    <w:rPr>
      <w:rFonts w:ascii="ＭＳ 明朝" w:hAnsi="ＭＳ 明朝" w:cs="Century"/>
      <w:b/>
      <w:sz w:val="24"/>
      <w:szCs w:val="24"/>
      <w:lang w:eastAsia="ko-KR"/>
    </w:rPr>
  </w:style>
  <w:style w:type="character" w:customStyle="1" w:styleId="ab">
    <w:name w:val="挨拶文 (文字)"/>
    <w:link w:val="aa"/>
    <w:rsid w:val="00D848F5"/>
    <w:rPr>
      <w:rFonts w:ascii="ＭＳ 明朝" w:hAnsi="ＭＳ 明朝" w:cs="Century"/>
      <w:sz w:val="24"/>
      <w:szCs w:val="24"/>
    </w:rPr>
  </w:style>
  <w:style w:type="character" w:customStyle="1" w:styleId="30">
    <w:name w:val="見出し 3 (文字)"/>
    <w:uiPriority w:val="9"/>
    <w:semiHidden/>
    <w:rsid w:val="007843E6"/>
    <w:rPr>
      <w:rFonts w:ascii="Arial" w:eastAsia="ＭＳ ゴシック" w:hAnsi="Arial" w:cs="Times New Roman"/>
      <w:kern w:val="2"/>
      <w:sz w:val="21"/>
      <w:szCs w:val="21"/>
    </w:rPr>
  </w:style>
  <w:style w:type="paragraph" w:styleId="HTML">
    <w:name w:val="HTML Preformatted"/>
    <w:link w:val="HTML0"/>
    <w:uiPriority w:val="99"/>
    <w:unhideWhenUsed/>
    <w:rsid w:val="00DA60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sz w:val="24"/>
      <w:szCs w:val="24"/>
    </w:rPr>
  </w:style>
  <w:style w:type="character" w:customStyle="1" w:styleId="HTML0">
    <w:name w:val="HTML 書式付き (文字)"/>
    <w:link w:val="HTML"/>
    <w:uiPriority w:val="99"/>
    <w:rsid w:val="00DA6050"/>
    <w:rPr>
      <w:rFonts w:ascii="ＭＳ ゴシック" w:eastAsia="ＭＳ ゴシック" w:hAnsi="ＭＳ ゴシック" w:cs="ＭＳ ゴシック"/>
      <w:sz w:val="24"/>
      <w:szCs w:val="24"/>
    </w:rPr>
  </w:style>
  <w:style w:type="character" w:customStyle="1" w:styleId="reshighlightspan">
    <w:name w:val="reshighlightspan"/>
    <w:rsid w:val="006E277B"/>
  </w:style>
  <w:style w:type="character" w:customStyle="1" w:styleId="srchighlightspan">
    <w:name w:val="srchighlightspan"/>
    <w:rsid w:val="00056932"/>
  </w:style>
  <w:style w:type="character" w:customStyle="1" w:styleId="worddic1">
    <w:name w:val="word_dic1"/>
    <w:rsid w:val="009C226D"/>
    <w:rPr>
      <w:strike w:val="0"/>
      <w:dstrike w:val="0"/>
      <w:vanish w:val="0"/>
      <w:webHidden w:val="0"/>
      <w:u w:val="none"/>
      <w:effect w:val="none"/>
      <w:bdr w:val="none" w:sz="0" w:space="0" w:color="auto" w:frame="1"/>
      <w:specVanish w:val="0"/>
    </w:rPr>
  </w:style>
  <w:style w:type="character" w:customStyle="1" w:styleId="wordclass22">
    <w:name w:val="word_class22"/>
    <w:rsid w:val="009C226D"/>
    <w:rPr>
      <w:color w:val="000000"/>
      <w:sz w:val="18"/>
      <w:szCs w:val="18"/>
    </w:rPr>
  </w:style>
  <w:style w:type="character" w:customStyle="1" w:styleId="txtexp1">
    <w:name w:val="txt_exp1"/>
    <w:rsid w:val="00C12749"/>
    <w:rPr>
      <w:color w:val="000000"/>
    </w:rPr>
  </w:style>
  <w:style w:type="character" w:customStyle="1" w:styleId="af7">
    <w:name w:val="行間詰め (文字)"/>
    <w:link w:val="af6"/>
    <w:uiPriority w:val="1"/>
    <w:rsid w:val="00D92F50"/>
    <w:rPr>
      <w:rFonts w:cs="Century"/>
      <w:kern w:val="2"/>
      <w:sz w:val="21"/>
      <w:szCs w:val="21"/>
    </w:rPr>
  </w:style>
  <w:style w:type="character" w:styleId="af9">
    <w:name w:val="annotation reference"/>
    <w:rsid w:val="006A05F4"/>
    <w:rPr>
      <w:sz w:val="18"/>
      <w:szCs w:val="18"/>
    </w:rPr>
  </w:style>
  <w:style w:type="paragraph" w:styleId="afa">
    <w:name w:val="annotation text"/>
    <w:link w:val="afb"/>
    <w:uiPriority w:val="99"/>
    <w:rsid w:val="006A05F4"/>
    <w:pPr>
      <w:jc w:val="left"/>
    </w:pPr>
  </w:style>
  <w:style w:type="character" w:customStyle="1" w:styleId="afb">
    <w:name w:val="コメント文字列 (文字)"/>
    <w:link w:val="afa"/>
    <w:uiPriority w:val="99"/>
    <w:rsid w:val="006A05F4"/>
    <w:rPr>
      <w:rFonts w:cs="Century"/>
      <w:kern w:val="2"/>
      <w:sz w:val="21"/>
      <w:szCs w:val="21"/>
    </w:rPr>
  </w:style>
  <w:style w:type="paragraph" w:styleId="afc">
    <w:name w:val="annotation subject"/>
    <w:basedOn w:val="afa"/>
    <w:next w:val="afa"/>
    <w:link w:val="afd"/>
    <w:rsid w:val="006A05F4"/>
    <w:rPr>
      <w:b/>
      <w:bCs/>
    </w:rPr>
  </w:style>
  <w:style w:type="character" w:customStyle="1" w:styleId="afd">
    <w:name w:val="コメント内容 (文字)"/>
    <w:link w:val="afc"/>
    <w:rsid w:val="006A05F4"/>
    <w:rPr>
      <w:rFonts w:cs="Century"/>
      <w:b/>
      <w:bCs/>
      <w:kern w:val="2"/>
      <w:sz w:val="21"/>
      <w:szCs w:val="21"/>
    </w:rPr>
  </w:style>
  <w:style w:type="paragraph" w:customStyle="1" w:styleId="s0">
    <w:name w:val="s0"/>
    <w:rsid w:val="008851F0"/>
    <w:pPr>
      <w:shd w:val="clear" w:color="auto" w:fill="FFFFFF"/>
      <w:wordWrap w:val="0"/>
      <w:autoSpaceDE w:val="0"/>
      <w:autoSpaceDN w:val="0"/>
      <w:spacing w:line="384" w:lineRule="auto"/>
      <w:textAlignment w:val="baseline"/>
    </w:pPr>
    <w:rPr>
      <w:rFonts w:ascii="한컴바탕" w:eastAsia="ＭＳ Ｐゴシック" w:hAnsi="ＭＳ Ｐゴシック" w:cs="ＭＳ Ｐゴシック"/>
      <w:color w:val="000000"/>
      <w:sz w:val="24"/>
      <w:szCs w:val="24"/>
    </w:rPr>
  </w:style>
  <w:style w:type="paragraph" w:customStyle="1" w:styleId="12">
    <w:name w:val="틀제목(신순12)"/>
    <w:rsid w:val="005B3CA2"/>
    <w:pPr>
      <w:autoSpaceDE w:val="0"/>
      <w:autoSpaceDN w:val="0"/>
      <w:snapToGrid w:val="0"/>
      <w:spacing w:line="384" w:lineRule="auto"/>
      <w:jc w:val="center"/>
      <w:textAlignment w:val="baseline"/>
    </w:pPr>
    <w:rPr>
      <w:rFonts w:ascii="한양신명조" w:eastAsia="Gulim" w:hAnsi="Gulim" w:cs="Gulim"/>
      <w:b/>
      <w:bCs/>
      <w:color w:val="000000"/>
      <w:sz w:val="24"/>
      <w:szCs w:val="24"/>
    </w:rPr>
  </w:style>
  <w:style w:type="character" w:customStyle="1" w:styleId="a9">
    <w:name w:val="日付 (文字)"/>
    <w:link w:val="a8"/>
    <w:rsid w:val="005B3CA2"/>
    <w:rPr>
      <w:rFonts w:cs="Century"/>
      <w:kern w:val="2"/>
      <w:sz w:val="21"/>
      <w:szCs w:val="21"/>
    </w:rPr>
  </w:style>
  <w:style w:type="character" w:styleId="HTML1">
    <w:name w:val="HTML Cite"/>
    <w:uiPriority w:val="99"/>
    <w:unhideWhenUsed/>
    <w:rsid w:val="005B3CA2"/>
    <w:rPr>
      <w:i w:val="0"/>
      <w:iCs w:val="0"/>
      <w:color w:val="006D21"/>
    </w:rPr>
  </w:style>
  <w:style w:type="character" w:customStyle="1" w:styleId="10">
    <w:name w:val="見出し 1 (文字)"/>
    <w:uiPriority w:val="9"/>
    <w:rsid w:val="00862486"/>
    <w:rPr>
      <w:kern w:val="2"/>
      <w:sz w:val="26"/>
      <w:szCs w:val="24"/>
    </w:rPr>
  </w:style>
  <w:style w:type="character" w:styleId="afe">
    <w:name w:val="Strong"/>
    <w:qFormat/>
    <w:rsid w:val="00494270"/>
    <w:rPr>
      <w:b/>
      <w:bCs/>
    </w:rPr>
  </w:style>
  <w:style w:type="character" w:customStyle="1" w:styleId="11">
    <w:name w:val="확인되지 않은 멘션1"/>
    <w:uiPriority w:val="99"/>
    <w:semiHidden/>
    <w:unhideWhenUsed/>
    <w:rsid w:val="00E70AD1"/>
    <w:rPr>
      <w:color w:val="605E5C"/>
      <w:shd w:val="clear" w:color="auto" w:fill="E1DFDD"/>
    </w:rPr>
  </w:style>
  <w:style w:type="character" w:customStyle="1" w:styleId="23">
    <w:name w:val="확인되지 않은 멘션2"/>
    <w:uiPriority w:val="99"/>
    <w:semiHidden/>
    <w:unhideWhenUsed/>
    <w:rsid w:val="00F23BD4"/>
    <w:rPr>
      <w:color w:val="605E5C"/>
      <w:shd w:val="clear" w:color="auto" w:fill="E1DFDD"/>
    </w:rPr>
  </w:style>
  <w:style w:type="character" w:customStyle="1" w:styleId="24">
    <w:name w:val="확인되지 않은 멘션2"/>
    <w:uiPriority w:val="99"/>
    <w:semiHidden/>
    <w:unhideWhenUsed/>
    <w:rsid w:val="0009284E"/>
    <w:rPr>
      <w:color w:val="605E5C"/>
      <w:shd w:val="clear" w:color="auto" w:fill="E1DFDD"/>
    </w:rPr>
  </w:style>
  <w:style w:type="paragraph" w:styleId="aff">
    <w:name w:val="List Paragraph"/>
    <w:uiPriority w:val="34"/>
    <w:qFormat/>
    <w:rsid w:val="0009284E"/>
    <w:pPr>
      <w:ind w:leftChars="400" w:left="800"/>
    </w:pPr>
  </w:style>
  <w:style w:type="character" w:customStyle="1" w:styleId="31">
    <w:name w:val="확인되지 않은 멘션3"/>
    <w:basedOn w:val="a0"/>
    <w:uiPriority w:val="99"/>
    <w:semiHidden/>
    <w:unhideWhenUsed/>
    <w:rsid w:val="001D1CC8"/>
    <w:rPr>
      <w:color w:val="605E5C"/>
      <w:shd w:val="clear" w:color="auto" w:fill="E1DFDD"/>
    </w:rPr>
  </w:style>
  <w:style w:type="character" w:customStyle="1" w:styleId="13">
    <w:name w:val="未解決のメンション1"/>
    <w:basedOn w:val="a0"/>
    <w:uiPriority w:val="99"/>
    <w:semiHidden/>
    <w:unhideWhenUsed/>
    <w:rsid w:val="00E52860"/>
    <w:rPr>
      <w:color w:val="605E5C"/>
      <w:shd w:val="clear" w:color="auto" w:fill="E1DFDD"/>
    </w:rPr>
  </w:style>
  <w:style w:type="character" w:customStyle="1" w:styleId="40">
    <w:name w:val="見出し 4 (文字)"/>
    <w:basedOn w:val="a0"/>
    <w:uiPriority w:val="9"/>
    <w:semiHidden/>
    <w:rsid w:val="00382BB7"/>
    <w:rPr>
      <w:rFonts w:eastAsiaTheme="minorEastAsia" w:cs="Century"/>
      <w:b/>
      <w:kern w:val="2"/>
      <w:sz w:val="24"/>
      <w:szCs w:val="24"/>
      <w:lang w:eastAsia="ja-JP"/>
    </w:rPr>
  </w:style>
  <w:style w:type="character" w:customStyle="1" w:styleId="50">
    <w:name w:val="見出し 5 (文字)"/>
    <w:basedOn w:val="a0"/>
    <w:uiPriority w:val="9"/>
    <w:semiHidden/>
    <w:rsid w:val="00382BB7"/>
    <w:rPr>
      <w:rFonts w:eastAsiaTheme="minorEastAsia" w:cs="Century"/>
      <w:b/>
      <w:kern w:val="2"/>
      <w:sz w:val="22"/>
      <w:szCs w:val="22"/>
      <w:lang w:eastAsia="ja-JP"/>
    </w:rPr>
  </w:style>
  <w:style w:type="character" w:customStyle="1" w:styleId="60">
    <w:name w:val="見出し 6 (文字)"/>
    <w:basedOn w:val="a0"/>
    <w:uiPriority w:val="9"/>
    <w:semiHidden/>
    <w:rsid w:val="00382BB7"/>
    <w:rPr>
      <w:rFonts w:eastAsiaTheme="minorEastAsia" w:cs="Century"/>
      <w:b/>
      <w:kern w:val="2"/>
      <w:lang w:eastAsia="ja-JP"/>
    </w:rPr>
  </w:style>
  <w:style w:type="character" w:customStyle="1" w:styleId="a7">
    <w:name w:val="結語 (文字)"/>
    <w:basedOn w:val="a0"/>
    <w:link w:val="a6"/>
    <w:rsid w:val="00382BB7"/>
    <w:rPr>
      <w:rFonts w:ascii="ＭＳ ゴシック" w:eastAsia="ＭＳ ゴシック" w:hAnsi="ＭＳ ゴシック" w:cs="Century"/>
      <w:sz w:val="24"/>
      <w:szCs w:val="24"/>
      <w:lang w:eastAsia="ja-JP"/>
    </w:rPr>
  </w:style>
  <w:style w:type="character" w:customStyle="1" w:styleId="ad">
    <w:name w:val="本文 (文字)"/>
    <w:basedOn w:val="a0"/>
    <w:link w:val="ac"/>
    <w:rsid w:val="00382BB7"/>
    <w:rPr>
      <w:rFonts w:ascii="ＭＳ 明朝" w:hAnsi="ＭＳ 明朝" w:cs="Century"/>
      <w:sz w:val="24"/>
      <w:szCs w:val="22"/>
      <w:lang w:eastAsia="ja-JP"/>
    </w:rPr>
  </w:style>
  <w:style w:type="character" w:customStyle="1" w:styleId="af">
    <w:name w:val="吹き出し (文字)"/>
    <w:basedOn w:val="a0"/>
    <w:link w:val="ae"/>
    <w:semiHidden/>
    <w:rsid w:val="00382BB7"/>
    <w:rPr>
      <w:rFonts w:ascii="Arial" w:eastAsia="ＭＳ ゴシック" w:hAnsi="Arial" w:cs="Century"/>
      <w:kern w:val="2"/>
      <w:sz w:val="18"/>
      <w:szCs w:val="18"/>
      <w:lang w:eastAsia="ja-JP"/>
    </w:rPr>
  </w:style>
  <w:style w:type="character" w:customStyle="1" w:styleId="21">
    <w:name w:val="本文 2 (文字)"/>
    <w:basedOn w:val="a0"/>
    <w:link w:val="20"/>
    <w:rsid w:val="00382BB7"/>
    <w:rPr>
      <w:rFonts w:ascii="ＭＳ 明朝" w:hAnsi="ＭＳ 明朝" w:cs="Century"/>
      <w:b/>
      <w:kern w:val="2"/>
      <w:sz w:val="22"/>
      <w:szCs w:val="22"/>
      <w:lang w:eastAsia="ja-JP"/>
    </w:rPr>
  </w:style>
  <w:style w:type="character" w:customStyle="1" w:styleId="aff0">
    <w:name w:val="表題 (文字)"/>
    <w:basedOn w:val="a0"/>
    <w:uiPriority w:val="10"/>
    <w:rsid w:val="00382BB7"/>
    <w:rPr>
      <w:rFonts w:eastAsiaTheme="minorEastAsia" w:cs="Century"/>
      <w:b/>
      <w:kern w:val="2"/>
      <w:sz w:val="72"/>
      <w:szCs w:val="72"/>
      <w:lang w:eastAsia="ja-JP"/>
    </w:rPr>
  </w:style>
  <w:style w:type="character" w:customStyle="1" w:styleId="aff1">
    <w:name w:val="副題 (文字)"/>
    <w:basedOn w:val="a0"/>
    <w:uiPriority w:val="11"/>
    <w:rsid w:val="00382BB7"/>
    <w:rPr>
      <w:rFonts w:ascii="Georgia" w:eastAsia="Georgia" w:hAnsi="Georgia" w:cs="Georgia"/>
      <w:i/>
      <w:color w:val="666666"/>
      <w:kern w:val="2"/>
      <w:sz w:val="48"/>
      <w:szCs w:val="48"/>
      <w:lang w:eastAsia="ja-JP"/>
    </w:rPr>
  </w:style>
  <w:style w:type="paragraph" w:styleId="af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3">
    <w:basedOn w:val="TableNormal"/>
    <w:tblPr>
      <w:tblStyleRowBandSize w:val="1"/>
      <w:tblStyleColBandSize w:val="1"/>
      <w:tblCellMar>
        <w:left w:w="99" w:type="dxa"/>
        <w:right w:w="99" w:type="dxa"/>
      </w:tblCellMar>
    </w:tblPr>
  </w:style>
  <w:style w:type="character" w:styleId="aff4">
    <w:name w:val="Unresolved Mention"/>
    <w:basedOn w:val="a0"/>
    <w:uiPriority w:val="99"/>
    <w:semiHidden/>
    <w:unhideWhenUsed/>
    <w:rsid w:val="004C1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otani.co.jp/osak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syang@kotra.or.j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YugTPh765WwbwJioPUB1B1V+Q==">CgMxLjAyDmguZDJ0b240N293bHJ0Mg5oLnYydHNmYW1neDBncjgAciExTWpWQWZkSVg3TC1rQU9KY2FrWkJ6d1ZFSTNwalp3Zng=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193</Words>
  <Characters>1103</Characters>
  <Application>Microsoft Office Word</Application>
  <DocSecurity>0</DocSecurity>
  <Lines>9</Lines>
  <Paragraphs>2</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2025-09-26T11:38:00Z</dcterms:created>
  <dcterms:modified xsi:type="dcterms:W3CDTF">2025-09-30T01:07:00Z</dcterms:modified>
</cp:coreProperties>
</file>