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F7" w:rsidRDefault="009D7FF7" w:rsidP="009D7FF7">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p>
    <w:p w:rsidR="009D7FF7" w:rsidRPr="000B4FC5" w:rsidRDefault="000A4F86" w:rsidP="000A4F86">
      <w:pPr>
        <w:tabs>
          <w:tab w:val="left" w:pos="7371"/>
        </w:tabs>
        <w:snapToGrid w:val="0"/>
        <w:jc w:val="left"/>
        <w:rPr>
          <w:rFonts w:ascii="HGP創英角ｺﾞｼｯｸUB" w:eastAsia="HGP創英角ｺﾞｼｯｸUB" w:hAnsi="Century" w:cs="Times New Roman"/>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60288" behindDoc="0" locked="0" layoutInCell="1" allowOverlap="1" wp14:anchorId="6025E1EB" wp14:editId="2858E61D">
                <wp:simplePos x="0" y="0"/>
                <wp:positionH relativeFrom="column">
                  <wp:posOffset>5560852</wp:posOffset>
                </wp:positionH>
                <wp:positionV relativeFrom="paragraph">
                  <wp:posOffset>58832</wp:posOffset>
                </wp:positionV>
                <wp:extent cx="1143000" cy="15621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9D7FF7" w:rsidRPr="00C3023C" w:rsidRDefault="009D7FF7" w:rsidP="009D7FF7">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9D7FF7" w:rsidRPr="00596E6A" w:rsidRDefault="009D7FF7" w:rsidP="009D7FF7">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5E1EB" id="角丸四角形 2" o:spid="_x0000_s1026" style="position:absolute;margin-left:437.85pt;margin-top:4.65pt;width:90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" fillcolor="black" stroked="f" strokecolor="#f2f2f2" strokeweight="1pt">
                <v:shadow color="#243f60" opacity=".5" offset="1pt"/>
                <v:textbox inset="5.85pt,.7pt,5.85pt,.7pt">
                  <w:txbxContent>
                    <w:p w:rsidR="009D7FF7" w:rsidRPr="00C3023C" w:rsidRDefault="009D7FF7" w:rsidP="009D7FF7">
                      <w:pPr>
                        <w:spacing w:line="180" w:lineRule="exact"/>
                        <w:ind w:leftChars="-67" w:left="-5" w:rightChars="-49" w:right="-94" w:hangingChars="87" w:hanging="124"/>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9D7FF7" w:rsidRPr="00596E6A" w:rsidRDefault="009D7FF7" w:rsidP="009D7FF7">
                      <w:pPr>
                        <w:snapToGrid w:val="0"/>
                        <w:rPr>
                          <w:sz w:val="16"/>
                          <w:szCs w:val="16"/>
                        </w:rPr>
                      </w:pPr>
                    </w:p>
                  </w:txbxContent>
                </v:textbox>
              </v:roundrect>
            </w:pict>
          </mc:Fallback>
        </mc:AlternateContent>
      </w:r>
      <w:r w:rsidR="004F78BE">
        <w:rPr>
          <w:rFonts w:ascii="HGPｺﾞｼｯｸM" w:eastAsia="HGPｺﾞｼｯｸM" w:hAnsi="HGS創英角ｺﾞｼｯｸUB" w:hint="eastAsia"/>
          <w:b/>
          <w:color w:val="FFFFFF" w:themeColor="background1"/>
          <w:sz w:val="28"/>
          <w:szCs w:val="28"/>
          <w:highlight w:val="black"/>
        </w:rPr>
        <w:t xml:space="preserve">　</w:t>
      </w:r>
      <w:r w:rsidR="00371438" w:rsidRPr="00371438">
        <w:rPr>
          <w:rFonts w:ascii="HGPｺﾞｼｯｸM" w:eastAsia="HGPｺﾞｼｯｸM" w:hAnsi="HGS創英角ｺﾞｼｯｸUB" w:hint="eastAsia"/>
          <w:b/>
          <w:color w:val="FFFFFF" w:themeColor="background1"/>
          <w:sz w:val="28"/>
          <w:szCs w:val="28"/>
          <w:highlight w:val="black"/>
        </w:rPr>
        <w:t>税制改正のポイントもわかりやすく解説！</w:t>
      </w:r>
      <w:r w:rsidR="004F78BE">
        <w:rPr>
          <w:rFonts w:ascii="HGS創英角ｺﾞｼｯｸUB" w:eastAsia="HGS創英角ｺﾞｼｯｸUB" w:hAnsi="HGS創英角ｺﾞｼｯｸUB" w:hint="eastAsia"/>
          <w:color w:val="FFFFFF" w:themeColor="background1"/>
          <w:sz w:val="28"/>
          <w:szCs w:val="28"/>
        </w:rPr>
        <w:t xml:space="preserve"> </w:t>
      </w:r>
      <w:r w:rsidR="009D7FF7" w:rsidRPr="000B4FC5">
        <w:rPr>
          <w:rFonts w:ascii="HGPｺﾞｼｯｸM" w:eastAsia="HGPｺﾞｼｯｸM" w:hAnsi="Century" w:cs="Times New Roman" w:hint="eastAsia"/>
          <w:sz w:val="16"/>
          <w:szCs w:val="16"/>
        </w:rPr>
        <w:t>わかる！できる！かわる！大阪商工会議所 研修・セミナー</w:t>
      </w:r>
    </w:p>
    <w:p w:rsidR="009D7FF7" w:rsidRPr="00371438" w:rsidRDefault="00371438" w:rsidP="00371438">
      <w:pPr>
        <w:snapToGrid w:val="0"/>
        <w:jc w:val="center"/>
        <w:rPr>
          <w:rFonts w:ascii="HG創英角ｺﾞｼｯｸUB" w:eastAsia="HG創英角ｺﾞｼｯｸUB" w:hAnsi="HG創英角ｺﾞｼｯｸUB"/>
          <w:snapToGrid w:val="0"/>
          <w:w w:val="78"/>
          <w:sz w:val="72"/>
          <w:szCs w:val="72"/>
          <w:u w:val="single"/>
        </w:rPr>
      </w:pPr>
      <w:r w:rsidRPr="00371438">
        <w:rPr>
          <w:rFonts w:ascii="HG創英角ｺﾞｼｯｸUB" w:eastAsia="HG創英角ｺﾞｼｯｸUB" w:hAnsi="HG創英角ｺﾞｼｯｸUB" w:hint="eastAsia"/>
          <w:snapToGrid w:val="0"/>
          <w:w w:val="78"/>
          <w:sz w:val="64"/>
          <w:szCs w:val="64"/>
          <w:u w:val="single"/>
        </w:rPr>
        <w:t>はじめての税務実務基礎講座・法人税編&lt;全２回&gt;</w:t>
      </w:r>
    </w:p>
    <w:p w:rsidR="00BB2D16" w:rsidRPr="0038535D" w:rsidRDefault="009D7FF7" w:rsidP="00AF057F">
      <w:pPr>
        <w:rPr>
          <w:rFonts w:ascii="HGｺﾞｼｯｸM" w:eastAsia="HGｺﾞｼｯｸM"/>
          <w:b/>
          <w:sz w:val="22"/>
        </w:rPr>
      </w:pPr>
      <w:r w:rsidRPr="000B4FC5">
        <w:rPr>
          <w:rFonts w:ascii="HGｺﾞｼｯｸM" w:eastAsia="HGｺﾞｼｯｸM" w:hint="eastAsia"/>
        </w:rPr>
        <w:t xml:space="preserve">　</w:t>
      </w:r>
      <w:r w:rsidR="0038535D" w:rsidRPr="0038535D">
        <w:rPr>
          <w:rFonts w:ascii="ＭＳ 明朝" w:eastAsia="ＭＳ 明朝" w:hAnsi="ＭＳ 明朝" w:cs="ＭＳ Ｐゴシック" w:hint="eastAsia"/>
          <w:b/>
          <w:kern w:val="0"/>
          <w:sz w:val="22"/>
        </w:rPr>
        <w:t>法人税は、企業自らが所得金額をもとに複雑な税額を計算し、税務署に申告・納付する仕組みです。</w:t>
      </w:r>
      <w:r w:rsidR="0038535D" w:rsidRPr="0038535D">
        <w:rPr>
          <w:rFonts w:hint="eastAsia"/>
          <w:b/>
          <w:sz w:val="22"/>
        </w:rPr>
        <w:t>その規定は、毎年の法改正で複雑難解、かつ膨大になってい</w:t>
      </w:r>
      <w:r w:rsidR="0038535D">
        <w:rPr>
          <w:rFonts w:hint="eastAsia"/>
          <w:b/>
          <w:sz w:val="22"/>
        </w:rPr>
        <w:t>ます。</w:t>
      </w:r>
      <w:r w:rsidR="0038535D" w:rsidRPr="0038535D">
        <w:rPr>
          <w:rFonts w:ascii="ＭＳ 明朝" w:eastAsia="ＭＳ 明朝" w:hAnsi="ＭＳ 明朝" w:cs="ＭＳ Ｐゴシック" w:hint="eastAsia"/>
          <w:b/>
          <w:kern w:val="0"/>
          <w:sz w:val="22"/>
        </w:rPr>
        <w:t>本講座では</w:t>
      </w:r>
      <w:r w:rsidR="0038535D" w:rsidRPr="0038535D">
        <w:rPr>
          <w:rFonts w:hint="eastAsia"/>
          <w:b/>
          <w:sz w:val="22"/>
        </w:rPr>
        <w:t>法人税の概要をわかりやすく丁寧に解説し、計算方法の大筋が理解できるよう指導</w:t>
      </w:r>
      <w:r w:rsidR="0038535D">
        <w:rPr>
          <w:rFonts w:hint="eastAsia"/>
          <w:b/>
          <w:sz w:val="22"/>
        </w:rPr>
        <w:t>します</w:t>
      </w:r>
      <w:r w:rsidR="0038535D" w:rsidRPr="0038535D">
        <w:rPr>
          <w:rFonts w:hint="eastAsia"/>
          <w:b/>
          <w:sz w:val="22"/>
        </w:rPr>
        <w:t>。</w:t>
      </w:r>
      <w:r w:rsidR="0038535D" w:rsidRPr="0038535D">
        <w:rPr>
          <w:rFonts w:ascii="ＭＳ 明朝" w:eastAsia="ＭＳ 明朝" w:hAnsi="ＭＳ 明朝" w:cs="ＭＳ Ｐゴシック" w:hint="eastAsia"/>
          <w:b/>
          <w:kern w:val="0"/>
          <w:sz w:val="22"/>
        </w:rPr>
        <w:t>実務においての重要事項、特に疑問が生じやすい、誤りやすい項目を、事例も交え分かりやすく解説し</w:t>
      </w:r>
      <w:r w:rsidR="0038535D">
        <w:rPr>
          <w:rFonts w:ascii="ＭＳ 明朝" w:eastAsia="ＭＳ 明朝" w:hAnsi="ＭＳ 明朝" w:cs="ＭＳ Ｐゴシック" w:hint="eastAsia"/>
          <w:b/>
          <w:kern w:val="0"/>
          <w:sz w:val="22"/>
        </w:rPr>
        <w:t>、</w:t>
      </w:r>
      <w:r w:rsidR="0038535D" w:rsidRPr="0038535D">
        <w:rPr>
          <w:rFonts w:hint="eastAsia"/>
          <w:b/>
          <w:sz w:val="22"/>
        </w:rPr>
        <w:t>計算方法の大筋が理解できるよう必要不可欠な</w:t>
      </w:r>
      <w:r w:rsidR="0038535D">
        <w:rPr>
          <w:rFonts w:hint="eastAsia"/>
          <w:b/>
          <w:sz w:val="22"/>
        </w:rPr>
        <w:t>知識を</w:t>
      </w:r>
      <w:r w:rsidR="0038535D" w:rsidRPr="0038535D">
        <w:rPr>
          <w:rFonts w:hint="eastAsia"/>
          <w:b/>
          <w:sz w:val="22"/>
        </w:rPr>
        <w:t>網羅的にインプットでき</w:t>
      </w:r>
      <w:r w:rsidR="0038535D">
        <w:rPr>
          <w:rFonts w:hint="eastAsia"/>
          <w:b/>
          <w:sz w:val="22"/>
        </w:rPr>
        <w:t>ます。</w:t>
      </w:r>
    </w:p>
    <w:p w:rsidR="009D7FF7" w:rsidRDefault="009D7FF7" w:rsidP="009D7FF7">
      <w:pPr>
        <w:spacing w:line="60" w:lineRule="exact"/>
        <w:ind w:firstLineChars="1000" w:firstLine="1924"/>
        <w:rPr>
          <w:rFonts w:ascii="HGｺﾞｼｯｸM" w:eastAsia="HGｺﾞｼｯｸM"/>
        </w:rPr>
      </w:pPr>
    </w:p>
    <w:tbl>
      <w:tblPr>
        <w:tblStyle w:val="a3"/>
        <w:tblW w:w="0" w:type="auto"/>
        <w:tblInd w:w="108" w:type="dxa"/>
        <w:tblLook w:val="04A0" w:firstRow="1" w:lastRow="0" w:firstColumn="1" w:lastColumn="0" w:noHBand="0" w:noVBand="1"/>
      </w:tblPr>
      <w:tblGrid>
        <w:gridCol w:w="5387"/>
        <w:gridCol w:w="283"/>
        <w:gridCol w:w="930"/>
        <w:gridCol w:w="1764"/>
        <w:gridCol w:w="2444"/>
      </w:tblGrid>
      <w:tr w:rsidR="009D7FF7" w:rsidTr="00C212B8">
        <w:trPr>
          <w:trHeight w:val="227"/>
        </w:trPr>
        <w:tc>
          <w:tcPr>
            <w:tcW w:w="5387" w:type="dxa"/>
            <w:shd w:val="clear" w:color="auto" w:fill="000000" w:themeFill="text1"/>
            <w:vAlign w:val="center"/>
          </w:tcPr>
          <w:p w:rsidR="009D7FF7" w:rsidRPr="001670D7" w:rsidRDefault="009D7FF7" w:rsidP="00C212B8">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座</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内</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 xml:space="preserve">容　</w:t>
            </w:r>
          </w:p>
        </w:tc>
        <w:tc>
          <w:tcPr>
            <w:tcW w:w="283" w:type="dxa"/>
            <w:vMerge w:val="restart"/>
            <w:tcBorders>
              <w:top w:val="nil"/>
              <w:right w:val="outset" w:sz="6" w:space="0" w:color="auto"/>
            </w:tcBorders>
          </w:tcPr>
          <w:p w:rsidR="009D7FF7" w:rsidRPr="000B4FC5" w:rsidRDefault="009D7FF7" w:rsidP="00C212B8">
            <w:pPr>
              <w:rPr>
                <w:sz w:val="16"/>
                <w:szCs w:val="16"/>
              </w:rPr>
            </w:pPr>
          </w:p>
        </w:tc>
        <w:tc>
          <w:tcPr>
            <w:tcW w:w="930" w:type="dxa"/>
            <w:vMerge w:val="restart"/>
            <w:tcBorders>
              <w:left w:val="outset" w:sz="6" w:space="0" w:color="auto"/>
            </w:tcBorders>
            <w:shd w:val="clear" w:color="auto" w:fill="000000" w:themeFill="text1"/>
            <w:vAlign w:val="center"/>
          </w:tcPr>
          <w:p w:rsidR="009D7FF7" w:rsidRDefault="009D7FF7" w:rsidP="00C212B8">
            <w:pPr>
              <w:snapToGrid w:val="0"/>
              <w:spacing w:line="220" w:lineRule="exact"/>
              <w:rPr>
                <w:rFonts w:ascii="HGSｺﾞｼｯｸM" w:eastAsia="HGSｺﾞｼｯｸM"/>
                <w:b/>
                <w:sz w:val="24"/>
                <w:szCs w:val="24"/>
              </w:rPr>
            </w:pPr>
            <w:r>
              <w:rPr>
                <w:rFonts w:ascii="HGSｺﾞｼｯｸM" w:eastAsia="HGSｺﾞｼｯｸM" w:hint="eastAsia"/>
                <w:b/>
                <w:sz w:val="24"/>
                <w:szCs w:val="24"/>
              </w:rPr>
              <w:t>開　催</w:t>
            </w:r>
          </w:p>
          <w:p w:rsidR="009D7FF7" w:rsidRPr="00DB6F6C" w:rsidRDefault="009D7FF7" w:rsidP="00C212B8">
            <w:pPr>
              <w:snapToGrid w:val="0"/>
              <w:spacing w:line="220" w:lineRule="exact"/>
              <w:rPr>
                <w:rFonts w:ascii="HGSｺﾞｼｯｸM" w:eastAsia="HGSｺﾞｼｯｸM"/>
                <w:b/>
                <w:sz w:val="24"/>
                <w:szCs w:val="24"/>
              </w:rPr>
            </w:pPr>
            <w:r w:rsidRPr="00DB6F6C">
              <w:rPr>
                <w:rFonts w:ascii="HGSｺﾞｼｯｸM" w:eastAsia="HGSｺﾞｼｯｸM" w:hint="eastAsia"/>
                <w:b/>
                <w:sz w:val="24"/>
                <w:szCs w:val="24"/>
              </w:rPr>
              <w:t>日</w:t>
            </w:r>
            <w:r>
              <w:rPr>
                <w:rFonts w:ascii="HGSｺﾞｼｯｸM" w:eastAsia="HGSｺﾞｼｯｸM" w:hint="eastAsia"/>
                <w:b/>
                <w:sz w:val="24"/>
                <w:szCs w:val="24"/>
              </w:rPr>
              <w:t xml:space="preserve">　</w:t>
            </w:r>
            <w:r w:rsidRPr="00DB6F6C">
              <w:rPr>
                <w:rFonts w:ascii="HGSｺﾞｼｯｸM" w:eastAsia="HGSｺﾞｼｯｸM" w:hint="eastAsia"/>
                <w:b/>
                <w:sz w:val="24"/>
                <w:szCs w:val="24"/>
              </w:rPr>
              <w:t>時</w:t>
            </w:r>
          </w:p>
        </w:tc>
        <w:tc>
          <w:tcPr>
            <w:tcW w:w="4208" w:type="dxa"/>
            <w:gridSpan w:val="2"/>
            <w:vMerge w:val="restart"/>
            <w:vAlign w:val="center"/>
          </w:tcPr>
          <w:p w:rsidR="004F78BE" w:rsidRPr="00DD4456" w:rsidRDefault="009D7FF7" w:rsidP="009D7FF7">
            <w:pPr>
              <w:snapToGrid w:val="0"/>
              <w:jc w:val="left"/>
              <w:rPr>
                <w:rFonts w:ascii="Times New Roman" w:eastAsia="HGｺﾞｼｯｸE" w:hAnsi="Times New Roman" w:cs="Times New Roman"/>
                <w:b/>
                <w:sz w:val="28"/>
                <w:szCs w:val="28"/>
              </w:rPr>
            </w:pPr>
            <w:r w:rsidRPr="00DD4456">
              <w:rPr>
                <w:rFonts w:ascii="Times New Roman" w:eastAsia="HGｺﾞｼｯｸE" w:hAnsi="Times New Roman" w:cs="Times New Roman" w:hint="eastAsia"/>
                <w:b/>
                <w:sz w:val="24"/>
                <w:szCs w:val="24"/>
              </w:rPr>
              <w:t>2017</w:t>
            </w:r>
            <w:r w:rsidRPr="00DD4456">
              <w:rPr>
                <w:rFonts w:ascii="Times New Roman" w:eastAsia="HGｺﾞｼｯｸE" w:hAnsi="Times New Roman" w:cs="Times New Roman" w:hint="eastAsia"/>
                <w:sz w:val="24"/>
                <w:szCs w:val="24"/>
              </w:rPr>
              <w:t>年</w:t>
            </w:r>
            <w:r w:rsidR="00371438">
              <w:rPr>
                <w:rFonts w:ascii="Times New Roman" w:eastAsia="HGｺﾞｼｯｸE" w:hAnsi="Times New Roman" w:cs="Times New Roman" w:hint="eastAsia"/>
                <w:b/>
                <w:sz w:val="36"/>
                <w:szCs w:val="36"/>
              </w:rPr>
              <w:t>7</w:t>
            </w:r>
            <w:r w:rsidRPr="00DD4456">
              <w:rPr>
                <w:rFonts w:ascii="Times New Roman" w:eastAsia="HGｺﾞｼｯｸE" w:hAnsi="Times New Roman" w:cs="Times New Roman"/>
                <w:sz w:val="24"/>
                <w:szCs w:val="24"/>
              </w:rPr>
              <w:t>月</w:t>
            </w:r>
            <w:r w:rsidR="00371438">
              <w:rPr>
                <w:rFonts w:ascii="Times New Roman" w:eastAsia="HGｺﾞｼｯｸE" w:hAnsi="Times New Roman" w:cs="Times New Roman" w:hint="eastAsia"/>
                <w:b/>
                <w:sz w:val="36"/>
                <w:szCs w:val="36"/>
              </w:rPr>
              <w:t>12</w:t>
            </w:r>
            <w:r w:rsidRPr="00DD4456">
              <w:rPr>
                <w:rFonts w:ascii="Times New Roman" w:eastAsia="HGｺﾞｼｯｸE" w:hAnsi="Times New Roman" w:cs="Times New Roman" w:hint="eastAsia"/>
                <w:sz w:val="24"/>
                <w:szCs w:val="24"/>
              </w:rPr>
              <w:t>日</w:t>
            </w:r>
            <w:r w:rsidR="00371438">
              <w:rPr>
                <w:rFonts w:ascii="Times New Roman" w:eastAsia="HGｺﾞｼｯｸE" w:hAnsi="Times New Roman" w:cs="Times New Roman" w:hint="eastAsia"/>
                <w:b/>
                <w:sz w:val="28"/>
                <w:szCs w:val="28"/>
              </w:rPr>
              <w:t>､</w:t>
            </w:r>
            <w:r w:rsidR="00371438">
              <w:rPr>
                <w:rFonts w:ascii="Times New Roman" w:eastAsia="HGｺﾞｼｯｸE" w:hAnsi="Times New Roman" w:cs="Times New Roman" w:hint="eastAsia"/>
                <w:b/>
                <w:sz w:val="36"/>
                <w:szCs w:val="36"/>
              </w:rPr>
              <w:t>19</w:t>
            </w:r>
            <w:r w:rsidR="000A4F86" w:rsidRPr="00DD4456">
              <w:rPr>
                <w:rFonts w:ascii="Times New Roman" w:eastAsia="HGｺﾞｼｯｸE" w:hAnsi="Times New Roman" w:cs="Times New Roman" w:hint="eastAsia"/>
                <w:sz w:val="24"/>
                <w:szCs w:val="24"/>
              </w:rPr>
              <w:t>日　全</w:t>
            </w:r>
            <w:r w:rsidR="000A4F86" w:rsidRPr="00DD4456">
              <w:rPr>
                <w:rFonts w:ascii="Times New Roman" w:eastAsia="HGｺﾞｼｯｸE" w:hAnsi="Times New Roman" w:cs="Times New Roman" w:hint="eastAsia"/>
                <w:sz w:val="24"/>
                <w:szCs w:val="24"/>
              </w:rPr>
              <w:t>2</w:t>
            </w:r>
            <w:r w:rsidR="000A4F86" w:rsidRPr="00DD4456">
              <w:rPr>
                <w:rFonts w:ascii="Times New Roman" w:eastAsia="HGｺﾞｼｯｸE" w:hAnsi="Times New Roman" w:cs="Times New Roman" w:hint="eastAsia"/>
                <w:sz w:val="24"/>
                <w:szCs w:val="24"/>
              </w:rPr>
              <w:t>回</w:t>
            </w:r>
          </w:p>
          <w:p w:rsidR="009D7FF7" w:rsidRPr="00DB6F6C" w:rsidRDefault="004F78BE" w:rsidP="000A4F86">
            <w:pPr>
              <w:snapToGrid w:val="0"/>
              <w:jc w:val="left"/>
              <w:rPr>
                <w:rFonts w:ascii="Times New Roman" w:eastAsia="HGｺﾞｼｯｸE" w:hAnsi="Times New Roman" w:cs="Times New Roman"/>
                <w:b/>
                <w:sz w:val="32"/>
                <w:szCs w:val="32"/>
              </w:rPr>
            </w:pPr>
            <w:r>
              <w:rPr>
                <w:rFonts w:ascii="Times New Roman" w:eastAsia="HGｺﾞｼｯｸE" w:hAnsi="Times New Roman" w:cs="Times New Roman" w:hint="eastAsia"/>
                <w:b/>
                <w:sz w:val="28"/>
                <w:szCs w:val="28"/>
              </w:rPr>
              <w:t>各</w:t>
            </w:r>
            <w:r w:rsidR="000A4F86">
              <w:rPr>
                <w:rFonts w:ascii="Times New Roman" w:eastAsia="HGｺﾞｼｯｸE" w:hAnsi="Times New Roman" w:cs="Times New Roman" w:hint="eastAsia"/>
                <w:b/>
                <w:sz w:val="28"/>
                <w:szCs w:val="28"/>
              </w:rPr>
              <w:t>水</w:t>
            </w:r>
            <w:r>
              <w:rPr>
                <w:rFonts w:ascii="Times New Roman" w:eastAsia="HGｺﾞｼｯｸE" w:hAnsi="Times New Roman" w:cs="Times New Roman" w:hint="eastAsia"/>
                <w:b/>
                <w:sz w:val="28"/>
                <w:szCs w:val="28"/>
              </w:rPr>
              <w:t>曜日</w:t>
            </w:r>
            <w:r>
              <w:rPr>
                <w:rFonts w:ascii="Times New Roman" w:eastAsia="HGｺﾞｼｯｸE" w:hAnsi="Times New Roman" w:cs="Times New Roman" w:hint="eastAsia"/>
                <w:b/>
                <w:sz w:val="28"/>
                <w:szCs w:val="28"/>
              </w:rPr>
              <w:t xml:space="preserve"> </w:t>
            </w:r>
            <w:r w:rsidR="000A4F86">
              <w:rPr>
                <w:rFonts w:ascii="Times New Roman" w:eastAsia="HGｺﾞｼｯｸE" w:hAnsi="Times New Roman" w:cs="Times New Roman" w:hint="eastAsia"/>
                <w:b/>
                <w:sz w:val="28"/>
                <w:szCs w:val="28"/>
              </w:rPr>
              <w:t>両日</w:t>
            </w:r>
            <w:r>
              <w:rPr>
                <w:rFonts w:ascii="Times New Roman" w:eastAsia="HGｺﾞｼｯｸE" w:hAnsi="Times New Roman" w:cs="Times New Roman" w:hint="eastAsia"/>
                <w:b/>
                <w:sz w:val="28"/>
                <w:szCs w:val="28"/>
              </w:rPr>
              <w:t>とも</w:t>
            </w:r>
            <w:r w:rsidR="009D7FF7">
              <w:rPr>
                <w:rFonts w:ascii="Times New Roman" w:eastAsia="HGｺﾞｼｯｸE" w:hAnsi="Times New Roman" w:cs="Times New Roman" w:hint="eastAsia"/>
                <w:b/>
                <w:sz w:val="32"/>
                <w:szCs w:val="32"/>
              </w:rPr>
              <w:t>1</w:t>
            </w:r>
            <w:r w:rsidR="009D7FF7" w:rsidRPr="00DB6F6C">
              <w:rPr>
                <w:rFonts w:ascii="Times New Roman" w:eastAsia="HGｺﾞｼｯｸE" w:hAnsi="Times New Roman" w:cs="Times New Roman"/>
                <w:b/>
                <w:sz w:val="32"/>
                <w:szCs w:val="32"/>
              </w:rPr>
              <w:t>3</w:t>
            </w:r>
            <w:r w:rsidR="009D7FF7">
              <w:rPr>
                <w:rFonts w:ascii="Times New Roman" w:eastAsia="HGｺﾞｼｯｸE" w:hAnsi="Times New Roman" w:cs="Times New Roman" w:hint="eastAsia"/>
                <w:b/>
                <w:sz w:val="32"/>
                <w:szCs w:val="32"/>
              </w:rPr>
              <w:t>:</w:t>
            </w:r>
            <w:r w:rsidR="009D7FF7" w:rsidRPr="00DB6F6C">
              <w:rPr>
                <w:rFonts w:ascii="Times New Roman" w:eastAsia="HGｺﾞｼｯｸE" w:hAnsi="Times New Roman" w:cs="Times New Roman"/>
                <w:b/>
                <w:sz w:val="32"/>
                <w:szCs w:val="32"/>
              </w:rPr>
              <w:t>00-17:00</w:t>
            </w:r>
          </w:p>
        </w:tc>
      </w:tr>
      <w:tr w:rsidR="009D7FF7" w:rsidTr="00C212B8">
        <w:trPr>
          <w:trHeight w:val="290"/>
        </w:trPr>
        <w:tc>
          <w:tcPr>
            <w:tcW w:w="5387" w:type="dxa"/>
            <w:vMerge w:val="restart"/>
            <w:vAlign w:val="center"/>
          </w:tcPr>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u w:val="single"/>
              </w:rPr>
            </w:pPr>
            <w:r w:rsidRPr="00371438">
              <w:rPr>
                <w:rFonts w:ascii="HGｺﾞｼｯｸM" w:eastAsia="HGｺﾞｼｯｸM" w:hAnsi="Century" w:cs="ＭＳ 明朝" w:hint="eastAsia"/>
                <w:color w:val="000000"/>
                <w:kern w:val="0"/>
                <w:szCs w:val="21"/>
              </w:rPr>
              <w:t>７</w:t>
            </w:r>
            <w:r w:rsidRPr="00371438">
              <w:rPr>
                <w:rFonts w:ascii="HGｺﾞｼｯｸM" w:eastAsia="HGｺﾞｼｯｸM" w:hAnsi="Century" w:cs="ＭＳ 明朝"/>
                <w:color w:val="000000"/>
                <w:kern w:val="0"/>
                <w:szCs w:val="21"/>
              </w:rPr>
              <w:t>月</w:t>
            </w:r>
            <w:r>
              <w:rPr>
                <w:rFonts w:ascii="HGｺﾞｼｯｸM" w:eastAsia="HGｺﾞｼｯｸM" w:hAnsi="Century" w:cs="ＭＳ 明朝" w:hint="eastAsia"/>
                <w:color w:val="000000"/>
                <w:kern w:val="0"/>
                <w:szCs w:val="21"/>
              </w:rPr>
              <w:t>１２日</w:t>
            </w:r>
            <w:r w:rsidRPr="00371438">
              <w:rPr>
                <w:rFonts w:ascii="HGｺﾞｼｯｸM" w:eastAsia="HGｺﾞｼｯｸM" w:hAnsi="Century" w:cs="ＭＳ 明朝"/>
                <w:color w:val="000000"/>
                <w:kern w:val="0"/>
                <w:szCs w:val="21"/>
              </w:rPr>
              <w:t>（</w:t>
            </w:r>
            <w:r w:rsidRPr="00371438">
              <w:rPr>
                <w:rFonts w:ascii="HGｺﾞｼｯｸM" w:eastAsia="HGｺﾞｼｯｸM" w:hAnsi="Century" w:cs="ＭＳ 明朝" w:hint="eastAsia"/>
                <w:color w:val="000000"/>
                <w:kern w:val="0"/>
                <w:szCs w:val="21"/>
              </w:rPr>
              <w:t>水</w:t>
            </w:r>
            <w:r w:rsidRPr="00371438">
              <w:rPr>
                <w:rFonts w:ascii="HGｺﾞｼｯｸM" w:eastAsia="HGｺﾞｼｯｸM" w:hAnsi="Century" w:cs="ＭＳ 明朝"/>
                <w:color w:val="000000"/>
                <w:kern w:val="0"/>
                <w:szCs w:val="21"/>
              </w:rPr>
              <w:t xml:space="preserve">）　</w:t>
            </w:r>
            <w:r w:rsidRPr="00371438">
              <w:rPr>
                <w:rFonts w:ascii="HGｺﾞｼｯｸM" w:eastAsia="HGｺﾞｼｯｸM" w:hAnsi="Century" w:cs="ＭＳ 明朝" w:hint="eastAsia"/>
                <w:color w:val="000000"/>
                <w:kern w:val="0"/>
                <w:szCs w:val="21"/>
              </w:rPr>
              <w:t>『法人税の基礎知識</w:t>
            </w:r>
            <w:r w:rsidRPr="00371438">
              <w:rPr>
                <w:rFonts w:ascii="HGｺﾞｼｯｸM" w:eastAsia="HGｺﾞｼｯｸM" w:hAnsi="Century" w:cs="ＭＳ 明朝"/>
                <w:color w:val="000000"/>
                <w:kern w:val="0"/>
                <w:szCs w:val="21"/>
              </w:rPr>
              <w:t>』</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b/>
                <w:color w:val="000000"/>
                <w:kern w:val="0"/>
                <w:szCs w:val="21"/>
              </w:rPr>
              <w:t>１．法人税とは</w:t>
            </w:r>
            <w:r>
              <w:rPr>
                <w:rFonts w:ascii="HGｺﾞｼｯｸM" w:eastAsia="HGｺﾞｼｯｸM" w:hAnsi="Century" w:cs="ＭＳ 明朝" w:hint="eastAsia"/>
                <w:b/>
                <w:color w:val="000000"/>
                <w:kern w:val="0"/>
                <w:szCs w:val="21"/>
              </w:rPr>
              <w:t xml:space="preserve">　　</w:t>
            </w:r>
            <w:r w:rsidRPr="00371438">
              <w:rPr>
                <w:rFonts w:ascii="HGｺﾞｼｯｸM" w:eastAsia="HGｺﾞｼｯｸM" w:hAnsi="Century" w:cs="ＭＳ 明朝" w:hint="eastAsia"/>
                <w:color w:val="000000"/>
                <w:kern w:val="0"/>
                <w:szCs w:val="21"/>
              </w:rPr>
              <w:t>・法人の区分のしかたと税率</w:t>
            </w:r>
          </w:p>
          <w:p w:rsidR="00371438" w:rsidRPr="00371438" w:rsidRDefault="00371438" w:rsidP="00371438">
            <w:pPr>
              <w:autoSpaceDE w:val="0"/>
              <w:autoSpaceDN w:val="0"/>
              <w:adjustRightInd w:val="0"/>
              <w:jc w:val="left"/>
              <w:rPr>
                <w:rFonts w:ascii="HGｺﾞｼｯｸM" w:eastAsia="HGｺﾞｼｯｸM" w:hAnsi="Century" w:cs="ＭＳ 明朝"/>
                <w:b/>
                <w:color w:val="000000"/>
                <w:kern w:val="0"/>
                <w:szCs w:val="21"/>
              </w:rPr>
            </w:pPr>
            <w:r w:rsidRPr="00371438">
              <w:rPr>
                <w:rFonts w:ascii="HGｺﾞｼｯｸM" w:eastAsia="HGｺﾞｼｯｸM" w:hAnsi="Century" w:cs="ＭＳ 明朝" w:hint="eastAsia"/>
                <w:b/>
                <w:color w:val="000000"/>
                <w:kern w:val="0"/>
                <w:szCs w:val="21"/>
              </w:rPr>
              <w:t>２．法人税の仕組み</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・利益と所得の違い</w:t>
            </w:r>
            <w:r>
              <w:rPr>
                <w:rFonts w:ascii="HGｺﾞｼｯｸM" w:eastAsia="HGｺﾞｼｯｸM" w:hAnsi="Century" w:cs="ＭＳ 明朝" w:hint="eastAsia"/>
                <w:color w:val="000000"/>
                <w:kern w:val="0"/>
                <w:szCs w:val="21"/>
              </w:rPr>
              <w:t xml:space="preserve">　</w:t>
            </w:r>
            <w:r w:rsidRPr="00371438">
              <w:rPr>
                <w:rFonts w:ascii="HGｺﾞｼｯｸM" w:eastAsia="HGｺﾞｼｯｸM" w:hAnsi="Century" w:cs="ＭＳ 明朝" w:hint="eastAsia"/>
                <w:color w:val="000000"/>
                <w:kern w:val="0"/>
                <w:szCs w:val="21"/>
              </w:rPr>
              <w:t xml:space="preserve">　・法人税法と会社経理</w:t>
            </w:r>
          </w:p>
          <w:p w:rsidR="00371438" w:rsidRPr="00371438" w:rsidRDefault="00371438" w:rsidP="00371438">
            <w:pPr>
              <w:autoSpaceDE w:val="0"/>
              <w:autoSpaceDN w:val="0"/>
              <w:adjustRightInd w:val="0"/>
              <w:jc w:val="left"/>
              <w:rPr>
                <w:rFonts w:ascii="HGｺﾞｼｯｸM" w:eastAsia="HGｺﾞｼｯｸM" w:hAnsi="Century" w:cs="ＭＳ 明朝"/>
                <w:b/>
                <w:color w:val="000000"/>
                <w:kern w:val="0"/>
                <w:szCs w:val="21"/>
              </w:rPr>
            </w:pPr>
            <w:r w:rsidRPr="00371438">
              <w:rPr>
                <w:rFonts w:ascii="HGｺﾞｼｯｸM" w:eastAsia="HGｺﾞｼｯｸM" w:hAnsi="Century" w:cs="ＭＳ 明朝" w:hint="eastAsia"/>
                <w:b/>
                <w:color w:val="000000"/>
                <w:kern w:val="0"/>
                <w:szCs w:val="21"/>
              </w:rPr>
              <w:t>３．法人税申告書作成の流れ</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・決算作業から申告書作成まで</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・所得計算のルール　</w:t>
            </w:r>
            <w:r>
              <w:rPr>
                <w:rFonts w:ascii="HGｺﾞｼｯｸM" w:eastAsia="HGｺﾞｼｯｸM" w:hAnsi="Century" w:cs="ＭＳ 明朝" w:hint="eastAsia"/>
                <w:color w:val="000000"/>
                <w:kern w:val="0"/>
                <w:szCs w:val="21"/>
              </w:rPr>
              <w:t xml:space="preserve">　</w:t>
            </w:r>
            <w:r w:rsidRPr="00371438">
              <w:rPr>
                <w:rFonts w:ascii="HGｺﾞｼｯｸM" w:eastAsia="HGｺﾞｼｯｸM" w:hAnsi="Century" w:cs="ＭＳ 明朝" w:hint="eastAsia"/>
                <w:color w:val="000000"/>
                <w:kern w:val="0"/>
                <w:szCs w:val="21"/>
              </w:rPr>
              <w:t>・所得計算から税額計算へ</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・申告・納付手続き　</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・中小企業における調整項目は？</w:t>
            </w:r>
          </w:p>
          <w:p w:rsidR="00371438" w:rsidRPr="00371438" w:rsidRDefault="00371438" w:rsidP="00371438">
            <w:pPr>
              <w:autoSpaceDE w:val="0"/>
              <w:autoSpaceDN w:val="0"/>
              <w:adjustRightInd w:val="0"/>
              <w:jc w:val="left"/>
              <w:rPr>
                <w:rFonts w:ascii="HGｺﾞｼｯｸM" w:eastAsia="HGｺﾞｼｯｸM" w:hAnsi="Century" w:cs="ＭＳ 明朝"/>
                <w:b/>
                <w:color w:val="000000"/>
                <w:kern w:val="0"/>
                <w:szCs w:val="21"/>
              </w:rPr>
            </w:pPr>
            <w:r w:rsidRPr="00371438">
              <w:rPr>
                <w:rFonts w:ascii="HGｺﾞｼｯｸM" w:eastAsia="HGｺﾞｼｯｸM" w:hAnsi="Century" w:cs="ＭＳ 明朝" w:hint="eastAsia"/>
                <w:b/>
                <w:color w:val="000000"/>
                <w:kern w:val="0"/>
                <w:szCs w:val="21"/>
              </w:rPr>
              <w:t>４．本日のまとめ演習</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・申告書を作成してみよう！</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u w:val="single"/>
              </w:rPr>
            </w:pPr>
            <w:r w:rsidRPr="00371438">
              <w:rPr>
                <w:rFonts w:ascii="HGｺﾞｼｯｸM" w:eastAsia="HGｺﾞｼｯｸM" w:hAnsi="Century" w:cs="ＭＳ 明朝" w:hint="eastAsia"/>
                <w:color w:val="000000"/>
                <w:kern w:val="0"/>
                <w:szCs w:val="21"/>
              </w:rPr>
              <w:t>７</w:t>
            </w:r>
            <w:r w:rsidRPr="00371438">
              <w:rPr>
                <w:rFonts w:ascii="HGｺﾞｼｯｸM" w:eastAsia="HGｺﾞｼｯｸM" w:hAnsi="Century" w:cs="ＭＳ 明朝"/>
                <w:color w:val="000000"/>
                <w:kern w:val="0"/>
                <w:szCs w:val="21"/>
              </w:rPr>
              <w:t>月</w:t>
            </w:r>
            <w:r>
              <w:rPr>
                <w:rFonts w:ascii="HGｺﾞｼｯｸM" w:eastAsia="HGｺﾞｼｯｸM" w:hAnsi="Century" w:cs="ＭＳ 明朝" w:hint="eastAsia"/>
                <w:color w:val="000000"/>
                <w:kern w:val="0"/>
                <w:szCs w:val="21"/>
              </w:rPr>
              <w:t>１９</w:t>
            </w:r>
            <w:r w:rsidRPr="00371438">
              <w:rPr>
                <w:rFonts w:ascii="HGｺﾞｼｯｸM" w:eastAsia="HGｺﾞｼｯｸM" w:hAnsi="Century" w:cs="ＭＳ 明朝"/>
                <w:color w:val="000000"/>
                <w:kern w:val="0"/>
                <w:szCs w:val="21"/>
              </w:rPr>
              <w:t>日（</w:t>
            </w:r>
            <w:r w:rsidRPr="00371438">
              <w:rPr>
                <w:rFonts w:ascii="HGｺﾞｼｯｸM" w:eastAsia="HGｺﾞｼｯｸM" w:hAnsi="Century" w:cs="ＭＳ 明朝" w:hint="eastAsia"/>
                <w:color w:val="000000"/>
                <w:kern w:val="0"/>
                <w:szCs w:val="21"/>
              </w:rPr>
              <w:t>水</w:t>
            </w:r>
            <w:r w:rsidRPr="00371438">
              <w:rPr>
                <w:rFonts w:ascii="HGｺﾞｼｯｸM" w:eastAsia="HGｺﾞｼｯｸM" w:hAnsi="Century" w:cs="ＭＳ 明朝"/>
                <w:color w:val="000000"/>
                <w:kern w:val="0"/>
                <w:szCs w:val="21"/>
              </w:rPr>
              <w:t xml:space="preserve">）　</w:t>
            </w:r>
            <w:r w:rsidRPr="00371438">
              <w:rPr>
                <w:rFonts w:ascii="HGｺﾞｼｯｸM" w:eastAsia="HGｺﾞｼｯｸM" w:hAnsi="Century" w:cs="ＭＳ 明朝" w:hint="eastAsia"/>
                <w:color w:val="000000"/>
                <w:kern w:val="0"/>
                <w:szCs w:val="21"/>
              </w:rPr>
              <w:t>『科目別にみる実務での取り扱い</w:t>
            </w:r>
            <w:r w:rsidRPr="00371438">
              <w:rPr>
                <w:rFonts w:ascii="HGｺﾞｼｯｸM" w:eastAsia="HGｺﾞｼｯｸM" w:hAnsi="Century" w:cs="ＭＳ 明朝"/>
                <w:color w:val="000000"/>
                <w:kern w:val="0"/>
                <w:szCs w:val="21"/>
              </w:rPr>
              <w:t>』</w:t>
            </w:r>
          </w:p>
          <w:p w:rsidR="00371438" w:rsidRPr="00371438" w:rsidRDefault="00371438" w:rsidP="00371438">
            <w:pPr>
              <w:autoSpaceDE w:val="0"/>
              <w:autoSpaceDN w:val="0"/>
              <w:adjustRightInd w:val="0"/>
              <w:jc w:val="left"/>
              <w:rPr>
                <w:rFonts w:ascii="HGｺﾞｼｯｸM" w:eastAsia="HGｺﾞｼｯｸM" w:hAnsi="Century" w:cs="ＭＳ 明朝"/>
                <w:b/>
                <w:color w:val="000000"/>
                <w:kern w:val="0"/>
                <w:szCs w:val="21"/>
              </w:rPr>
            </w:pPr>
            <w:r w:rsidRPr="00371438">
              <w:rPr>
                <w:rFonts w:ascii="HGｺﾞｼｯｸM" w:eastAsia="HGｺﾞｼｯｸM" w:hAnsi="Century" w:cs="ＭＳ 明朝" w:hint="eastAsia"/>
                <w:b/>
                <w:color w:val="000000"/>
                <w:kern w:val="0"/>
                <w:szCs w:val="21"/>
              </w:rPr>
              <w:t>１．減価償却資産</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・減価償却資産</w:t>
            </w:r>
            <w:r>
              <w:rPr>
                <w:rFonts w:ascii="HGｺﾞｼｯｸM" w:eastAsia="HGｺﾞｼｯｸM" w:hAnsi="Century" w:cs="ＭＳ 明朝" w:hint="eastAsia"/>
                <w:color w:val="000000"/>
                <w:kern w:val="0"/>
                <w:szCs w:val="21"/>
              </w:rPr>
              <w:t>に</w:t>
            </w:r>
            <w:r w:rsidRPr="00371438">
              <w:rPr>
                <w:rFonts w:ascii="HGｺﾞｼｯｸM" w:eastAsia="HGｺﾞｼｯｸM" w:hAnsi="Century" w:cs="ＭＳ 明朝" w:hint="eastAsia"/>
                <w:color w:val="000000"/>
                <w:kern w:val="0"/>
                <w:szCs w:val="21"/>
              </w:rPr>
              <w:t>ならないもの</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・少額減価償却資産と一括償却資産</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・資本的支出と修繕費</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b/>
                <w:color w:val="000000"/>
                <w:kern w:val="0"/>
                <w:szCs w:val="21"/>
              </w:rPr>
              <w:t>２．給与</w:t>
            </w:r>
            <w:r>
              <w:rPr>
                <w:rFonts w:ascii="HGｺﾞｼｯｸM" w:eastAsia="HGｺﾞｼｯｸM" w:hAnsi="Century" w:cs="ＭＳ 明朝" w:hint="eastAsia"/>
                <w:b/>
                <w:color w:val="000000"/>
                <w:kern w:val="0"/>
                <w:szCs w:val="21"/>
              </w:rPr>
              <w:t xml:space="preserve">　　</w:t>
            </w:r>
            <w:r w:rsidRPr="00371438">
              <w:rPr>
                <w:rFonts w:ascii="HGｺﾞｼｯｸM" w:eastAsia="HGｺﾞｼｯｸM" w:hAnsi="Century" w:cs="ＭＳ 明朝" w:hint="eastAsia"/>
                <w:color w:val="000000"/>
                <w:kern w:val="0"/>
                <w:szCs w:val="21"/>
              </w:rPr>
              <w:t xml:space="preserve">　・経済的な利益と給与</w:t>
            </w:r>
            <w:r>
              <w:rPr>
                <w:rFonts w:ascii="HGｺﾞｼｯｸM" w:eastAsia="HGｺﾞｼｯｸM" w:hAnsi="Century" w:cs="ＭＳ 明朝" w:hint="eastAsia"/>
                <w:color w:val="000000"/>
                <w:kern w:val="0"/>
                <w:szCs w:val="21"/>
              </w:rPr>
              <w:t xml:space="preserve">　</w:t>
            </w:r>
            <w:r w:rsidRPr="00371438">
              <w:rPr>
                <w:rFonts w:ascii="HGｺﾞｼｯｸM" w:eastAsia="HGｺﾞｼｯｸM" w:hAnsi="Century" w:cs="ＭＳ 明朝" w:hint="eastAsia"/>
                <w:color w:val="000000"/>
                <w:kern w:val="0"/>
                <w:szCs w:val="21"/>
              </w:rPr>
              <w:t xml:space="preserve">　・役員報酬</w:t>
            </w:r>
          </w:p>
          <w:p w:rsidR="00371438" w:rsidRPr="00371438" w:rsidRDefault="00371438" w:rsidP="00371438">
            <w:pPr>
              <w:autoSpaceDE w:val="0"/>
              <w:autoSpaceDN w:val="0"/>
              <w:adjustRightInd w:val="0"/>
              <w:jc w:val="left"/>
              <w:rPr>
                <w:rFonts w:ascii="HGｺﾞｼｯｸM" w:eastAsia="HGｺﾞｼｯｸM" w:hAnsi="Century" w:cs="ＭＳ 明朝"/>
                <w:b/>
                <w:color w:val="000000"/>
                <w:kern w:val="0"/>
                <w:szCs w:val="21"/>
              </w:rPr>
            </w:pPr>
            <w:r w:rsidRPr="00371438">
              <w:rPr>
                <w:rFonts w:ascii="HGｺﾞｼｯｸM" w:eastAsia="HGｺﾞｼｯｸM" w:hAnsi="Century" w:cs="ＭＳ 明朝" w:hint="eastAsia"/>
                <w:b/>
                <w:color w:val="000000"/>
                <w:kern w:val="0"/>
                <w:szCs w:val="21"/>
              </w:rPr>
              <w:t>３．租税公課</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・損金算入ができるもの</w:t>
            </w:r>
            <w:r w:rsidRPr="00371438">
              <w:rPr>
                <w:rFonts w:ascii="HGｺﾞｼｯｸM" w:eastAsia="HGｺﾞｼｯｸM" w:hAnsi="Century" w:cs="ＭＳ 明朝" w:hint="eastAsia"/>
                <w:color w:val="000000"/>
                <w:w w:val="33"/>
                <w:kern w:val="0"/>
                <w:szCs w:val="21"/>
              </w:rPr>
              <w:t>、</w:t>
            </w:r>
            <w:r w:rsidRPr="00371438">
              <w:rPr>
                <w:rFonts w:ascii="HGｺﾞｼｯｸM" w:eastAsia="HGｺﾞｼｯｸM" w:hAnsi="Century" w:cs="ＭＳ 明朝" w:hint="eastAsia"/>
                <w:color w:val="000000"/>
                <w:kern w:val="0"/>
                <w:szCs w:val="21"/>
              </w:rPr>
              <w:t>できないもの</w:t>
            </w:r>
            <w:r>
              <w:rPr>
                <w:rFonts w:ascii="HGｺﾞｼｯｸM" w:eastAsia="HGｺﾞｼｯｸM" w:hAnsi="Century" w:cs="ＭＳ 明朝" w:hint="eastAsia"/>
                <w:color w:val="000000"/>
                <w:kern w:val="0"/>
                <w:szCs w:val="21"/>
              </w:rPr>
              <w:t xml:space="preserve">　　</w:t>
            </w:r>
            <w:r w:rsidRPr="00371438">
              <w:rPr>
                <w:rFonts w:ascii="HGｺﾞｼｯｸM" w:eastAsia="HGｺﾞｼｯｸM" w:hAnsi="Century" w:cs="ＭＳ 明朝" w:hint="eastAsia"/>
                <w:color w:val="000000"/>
                <w:kern w:val="0"/>
                <w:szCs w:val="21"/>
              </w:rPr>
              <w:t>・損金算入時期</w:t>
            </w:r>
          </w:p>
          <w:p w:rsidR="00371438" w:rsidRPr="00371438" w:rsidRDefault="00371438" w:rsidP="00371438">
            <w:pPr>
              <w:autoSpaceDE w:val="0"/>
              <w:autoSpaceDN w:val="0"/>
              <w:adjustRightInd w:val="0"/>
              <w:jc w:val="left"/>
              <w:rPr>
                <w:rFonts w:ascii="HGｺﾞｼｯｸM" w:eastAsia="HGｺﾞｼｯｸM" w:hAnsi="Century" w:cs="ＭＳ 明朝"/>
                <w:b/>
                <w:color w:val="000000"/>
                <w:kern w:val="0"/>
                <w:szCs w:val="21"/>
              </w:rPr>
            </w:pPr>
            <w:r w:rsidRPr="00371438">
              <w:rPr>
                <w:rFonts w:ascii="HGｺﾞｼｯｸM" w:eastAsia="HGｺﾞｼｯｸM" w:hAnsi="Century" w:cs="ＭＳ 明朝" w:hint="eastAsia"/>
                <w:b/>
                <w:color w:val="000000"/>
                <w:kern w:val="0"/>
                <w:szCs w:val="21"/>
              </w:rPr>
              <w:t>４．交際費等</w:t>
            </w:r>
          </w:p>
          <w:p w:rsidR="00371438" w:rsidRPr="00371438" w:rsidRDefault="00371438" w:rsidP="00371438">
            <w:pPr>
              <w:autoSpaceDE w:val="0"/>
              <w:autoSpaceDN w:val="0"/>
              <w:adjustRightInd w:val="0"/>
              <w:jc w:val="left"/>
              <w:rPr>
                <w:rFonts w:ascii="HGｺﾞｼｯｸM" w:eastAsia="HGｺﾞｼｯｸM" w:hAnsi="Century" w:cs="ＭＳ 明朝"/>
                <w:color w:val="000000"/>
                <w:kern w:val="0"/>
                <w:szCs w:val="21"/>
              </w:rPr>
            </w:pPr>
            <w:r w:rsidRPr="00371438">
              <w:rPr>
                <w:rFonts w:ascii="HGｺﾞｼｯｸM" w:eastAsia="HGｺﾞｼｯｸM" w:hAnsi="Century" w:cs="ＭＳ 明朝" w:hint="eastAsia"/>
                <w:color w:val="000000"/>
                <w:kern w:val="0"/>
                <w:szCs w:val="21"/>
              </w:rPr>
              <w:t xml:space="preserve">　・交際費等に含まれるもの　</w:t>
            </w:r>
            <w:r>
              <w:rPr>
                <w:rFonts w:ascii="HGｺﾞｼｯｸM" w:eastAsia="HGｺﾞｼｯｸM" w:hAnsi="Century" w:cs="ＭＳ 明朝" w:hint="eastAsia"/>
                <w:color w:val="000000"/>
                <w:kern w:val="0"/>
                <w:szCs w:val="21"/>
              </w:rPr>
              <w:t xml:space="preserve">　</w:t>
            </w:r>
            <w:r w:rsidRPr="00371438">
              <w:rPr>
                <w:rFonts w:ascii="HGｺﾞｼｯｸM" w:eastAsia="HGｺﾞｼｯｸM" w:hAnsi="Century" w:cs="ＭＳ 明朝" w:hint="eastAsia"/>
                <w:color w:val="000000"/>
                <w:kern w:val="0"/>
                <w:szCs w:val="21"/>
              </w:rPr>
              <w:t>・接待飲食費の取扱い</w:t>
            </w:r>
          </w:p>
          <w:p w:rsidR="00A04E5D" w:rsidRPr="00371438" w:rsidRDefault="00371438" w:rsidP="00371438">
            <w:pPr>
              <w:autoSpaceDE w:val="0"/>
              <w:autoSpaceDN w:val="0"/>
              <w:adjustRightInd w:val="0"/>
              <w:jc w:val="left"/>
              <w:rPr>
                <w:rFonts w:ascii="HGｺﾞｼｯｸM" w:eastAsia="HGｺﾞｼｯｸM"/>
                <w:b/>
              </w:rPr>
            </w:pPr>
            <w:r w:rsidRPr="00371438">
              <w:rPr>
                <w:rFonts w:ascii="HGｺﾞｼｯｸM" w:eastAsia="HGｺﾞｼｯｸM" w:hAnsi="Century" w:cs="ＭＳ 明朝" w:hint="eastAsia"/>
                <w:b/>
                <w:color w:val="000000"/>
                <w:kern w:val="0"/>
                <w:szCs w:val="21"/>
              </w:rPr>
              <w:t>５．申告誤りがあった場合には？</w:t>
            </w:r>
          </w:p>
        </w:tc>
        <w:tc>
          <w:tcPr>
            <w:tcW w:w="283" w:type="dxa"/>
            <w:vMerge/>
            <w:tcBorders>
              <w:right w:val="outset" w:sz="6" w:space="0" w:color="auto"/>
            </w:tcBorders>
          </w:tcPr>
          <w:p w:rsidR="009D7FF7" w:rsidRPr="000B4FC5" w:rsidRDefault="009D7FF7" w:rsidP="00C212B8">
            <w:pPr>
              <w:rPr>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9D7FF7" w:rsidRPr="001B75E0" w:rsidRDefault="009D7FF7" w:rsidP="00C212B8">
            <w:pPr>
              <w:rPr>
                <w:rFonts w:ascii="HGSｺﾞｼｯｸM" w:eastAsia="HGSｺﾞｼｯｸM"/>
                <w:b/>
                <w:sz w:val="22"/>
              </w:rPr>
            </w:pPr>
          </w:p>
        </w:tc>
        <w:tc>
          <w:tcPr>
            <w:tcW w:w="4208" w:type="dxa"/>
            <w:gridSpan w:val="2"/>
            <w:vMerge/>
            <w:vAlign w:val="center"/>
          </w:tcPr>
          <w:p w:rsidR="009D7FF7" w:rsidRDefault="009D7FF7" w:rsidP="00C212B8"/>
        </w:tc>
      </w:tr>
      <w:tr w:rsidR="009D7FF7" w:rsidTr="003C1925">
        <w:trPr>
          <w:trHeight w:val="210"/>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208" w:type="dxa"/>
            <w:gridSpan w:val="2"/>
            <w:vAlign w:val="center"/>
          </w:tcPr>
          <w:p w:rsidR="009D7FF7" w:rsidRPr="001B75E0" w:rsidRDefault="0038535D" w:rsidP="0038535D">
            <w:pPr>
              <w:snapToGrid w:val="0"/>
              <w:rPr>
                <w:rFonts w:ascii="HGSｺﾞｼｯｸM" w:eastAsia="HGSｺﾞｼｯｸM"/>
              </w:rPr>
            </w:pPr>
            <w:r w:rsidRPr="0038535D">
              <w:rPr>
                <w:rFonts w:ascii="HGSｺﾞｼｯｸM" w:eastAsia="HGSｺﾞｼｯｸM" w:hint="eastAsia"/>
              </w:rPr>
              <w:t>法人税の基礎を学びたい方</w:t>
            </w:r>
            <w:r>
              <w:rPr>
                <w:rFonts w:ascii="HGSｺﾞｼｯｸM" w:eastAsia="HGSｺﾞｼｯｸM" w:hint="eastAsia"/>
              </w:rPr>
              <w:t>、ご担当者の方</w:t>
            </w:r>
          </w:p>
        </w:tc>
      </w:tr>
      <w:tr w:rsidR="009D7FF7" w:rsidTr="00C212B8">
        <w:trPr>
          <w:trHeight w:val="454"/>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208" w:type="dxa"/>
            <w:gridSpan w:val="2"/>
            <w:vAlign w:val="center"/>
          </w:tcPr>
          <w:p w:rsidR="00B651E6" w:rsidRPr="00D66BF8" w:rsidRDefault="00504FEC" w:rsidP="00B651E6">
            <w:pPr>
              <w:snapToGrid w:val="0"/>
              <w:rPr>
                <w:rFonts w:ascii="ＭＳ Ｐゴシック" w:eastAsia="ＭＳ Ｐゴシック" w:hAnsi="ＭＳ Ｐゴシック"/>
                <w:b/>
                <w:w w:val="150"/>
                <w:sz w:val="22"/>
              </w:rPr>
            </w:pPr>
            <w:r w:rsidRPr="00504FEC">
              <w:rPr>
                <w:rFonts w:ascii="ＭＳ Ｐゴシック" w:eastAsia="ＭＳ Ｐゴシック" w:hAnsi="ＭＳ Ｐゴシック" w:hint="eastAsia"/>
                <w:w w:val="150"/>
                <w:sz w:val="20"/>
                <w:szCs w:val="20"/>
              </w:rPr>
              <w:t>資格の学校</w:t>
            </w:r>
            <w:r w:rsidR="00B651E6" w:rsidRPr="00D66BF8">
              <w:rPr>
                <w:rFonts w:ascii="ＭＳ Ｐゴシック" w:eastAsia="ＭＳ Ｐゴシック" w:hAnsi="ＭＳ Ｐゴシック" w:hint="eastAsia"/>
                <w:b/>
                <w:w w:val="150"/>
                <w:sz w:val="22"/>
              </w:rPr>
              <w:t>TACなんば校</w:t>
            </w:r>
          </w:p>
          <w:p w:rsidR="009D7FF7" w:rsidRPr="00B651E6" w:rsidRDefault="00B651E6" w:rsidP="00B651E6">
            <w:pPr>
              <w:snapToGrid w:val="0"/>
              <w:ind w:firstLineChars="100" w:firstLine="117"/>
            </w:pPr>
            <w:r w:rsidRPr="007F28F0">
              <w:rPr>
                <w:rFonts w:ascii="HGPｺﾞｼｯｸM" w:eastAsia="HGPｺﾞｼｯｸM" w:hAnsi="ＭＳ Ｐゴシック" w:hint="eastAsia"/>
                <w:w w:val="75"/>
                <w:sz w:val="18"/>
                <w:szCs w:val="18"/>
              </w:rPr>
              <w:t>〒542-0076　大阪市中央区難波2-2-3御堂筋グランドビル13F</w:t>
            </w:r>
          </w:p>
        </w:tc>
      </w:tr>
      <w:tr w:rsidR="009D7FF7" w:rsidTr="00C212B8">
        <w:trPr>
          <w:trHeight w:val="227"/>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9D7FF7" w:rsidRPr="001B75E0" w:rsidRDefault="009D7FF7" w:rsidP="00C212B8">
            <w:pPr>
              <w:ind w:rightChars="-15" w:right="-29"/>
              <w:rPr>
                <w:rFonts w:ascii="HGSｺﾞｼｯｸM" w:eastAsia="HGSｺﾞｼｯｸM"/>
                <w:b/>
                <w:sz w:val="22"/>
              </w:rPr>
            </w:pPr>
            <w:r w:rsidRPr="001B75E0">
              <w:rPr>
                <w:rFonts w:ascii="HGSｺﾞｼｯｸM" w:eastAsia="HGSｺﾞｼｯｸM" w:hint="eastAsia"/>
                <w:b/>
                <w:sz w:val="22"/>
              </w:rPr>
              <w:t>受講料</w:t>
            </w:r>
          </w:p>
          <w:p w:rsidR="009D7FF7" w:rsidRPr="001B75E0" w:rsidRDefault="009D7FF7" w:rsidP="00C212B8">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208" w:type="dxa"/>
            <w:gridSpan w:val="2"/>
            <w:vAlign w:val="center"/>
          </w:tcPr>
          <w:p w:rsidR="009D7FF7" w:rsidRPr="000B4FC5" w:rsidRDefault="009D7FF7" w:rsidP="00C212B8">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00B651E6" w:rsidRPr="00B651E6">
              <w:rPr>
                <w:rFonts w:ascii="Times New Roman" w:eastAsia="ＭＳ ゴシック" w:hAnsi="Times New Roman" w:cs="Times New Roman" w:hint="eastAsia"/>
                <w:b/>
                <w:snapToGrid w:val="0"/>
                <w:w w:val="150"/>
                <w:kern w:val="0"/>
                <w:sz w:val="22"/>
              </w:rPr>
              <w:t>28,800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00B651E6">
              <w:rPr>
                <w:rFonts w:ascii="Times New Roman" w:hAnsi="Times New Roman" w:hint="eastAsia"/>
                <w:b/>
                <w:w w:val="150"/>
                <w:sz w:val="22"/>
              </w:rPr>
              <w:t>43,200</w:t>
            </w:r>
            <w:r w:rsidRPr="000B4FC5">
              <w:rPr>
                <w:rFonts w:ascii="ＭＳ ゴシック" w:eastAsia="ＭＳ ゴシック" w:hAnsi="ＭＳ ゴシック" w:cs="Times New Roman" w:hint="eastAsia"/>
                <w:b/>
                <w:snapToGrid w:val="0"/>
                <w:kern w:val="0"/>
                <w:szCs w:val="21"/>
              </w:rPr>
              <w:t>円</w:t>
            </w:r>
          </w:p>
          <w:p w:rsidR="009D7FF7" w:rsidRPr="000B4FC5" w:rsidRDefault="009D7FF7" w:rsidP="00C212B8">
            <w:pPr>
              <w:snapToGrid w:val="0"/>
              <w:jc w:val="center"/>
            </w:pPr>
            <w:r w:rsidRPr="000B4FC5">
              <w:rPr>
                <w:rFonts w:hint="eastAsia"/>
              </w:rPr>
              <w:t>（テキスト代・消費税込）</w:t>
            </w:r>
          </w:p>
        </w:tc>
      </w:tr>
      <w:tr w:rsidR="009D7FF7" w:rsidTr="004F78BE">
        <w:trPr>
          <w:trHeight w:val="454"/>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9D7FF7" w:rsidRPr="00DB6F6C" w:rsidRDefault="009D7FF7" w:rsidP="00C212B8">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64" w:type="dxa"/>
            <w:tcBorders>
              <w:bottom w:val="nil"/>
              <w:right w:val="single" w:sz="4" w:space="0" w:color="FFFFFF" w:themeColor="background1"/>
            </w:tcBorders>
            <w:vAlign w:val="center"/>
          </w:tcPr>
          <w:p w:rsidR="009D7FF7" w:rsidRPr="004F78BE" w:rsidRDefault="00B651E6" w:rsidP="00B651E6">
            <w:pPr>
              <w:tabs>
                <w:tab w:val="left" w:pos="1260"/>
              </w:tabs>
              <w:autoSpaceDE w:val="0"/>
              <w:autoSpaceDN w:val="0"/>
              <w:adjustRightInd w:val="0"/>
              <w:snapToGrid w:val="0"/>
              <w:ind w:leftChars="-1" w:left="-2" w:rightChars="-40" w:right="-77"/>
              <w:textAlignment w:val="baseline"/>
              <w:rPr>
                <w:rFonts w:ascii="HGPｺﾞｼｯｸM" w:eastAsia="HGPｺﾞｼｯｸM" w:hAnsi="ＭＳ Ｐゴシック" w:cs="Times New Roman"/>
                <w:sz w:val="28"/>
                <w:szCs w:val="28"/>
              </w:rPr>
            </w:pPr>
            <w:r w:rsidRPr="004D459E">
              <w:rPr>
                <w:rFonts w:ascii="HGPｺﾞｼｯｸM" w:eastAsia="HGPｺﾞｼｯｸM" w:hAnsi="ＭＳ Ｐゴシック" w:cs="Times New Roman"/>
                <w:b/>
                <w:w w:val="95"/>
                <w:sz w:val="28"/>
                <w:szCs w:val="28"/>
              </w:rPr>
              <w:ruby>
                <w:rubyPr>
                  <w:rubyAlign w:val="distributeSpace"/>
                  <w:hps w:val="12"/>
                  <w:hpsRaise w:val="30"/>
                  <w:hpsBaseText w:val="28"/>
                  <w:lid w:val="ja-JP"/>
                </w:rubyPr>
                <w:rt>
                  <w:r w:rsidR="00B651E6" w:rsidRPr="004D459E">
                    <w:rPr>
                      <w:rFonts w:ascii="ＭＳ 明朝" w:eastAsia="ＭＳ 明朝" w:hAnsi="ＭＳ 明朝" w:cs="Times New Roman"/>
                      <w:b/>
                      <w:w w:val="95"/>
                      <w:sz w:val="12"/>
                      <w:szCs w:val="28"/>
                    </w:rPr>
                    <w:t>なかたに</w:t>
                  </w:r>
                </w:rt>
                <w:rubyBase>
                  <w:r w:rsidR="00B651E6" w:rsidRPr="004D459E">
                    <w:rPr>
                      <w:rFonts w:ascii="HGPｺﾞｼｯｸM" w:eastAsia="HGPｺﾞｼｯｸM" w:hAnsi="ＭＳ Ｐゴシック" w:cs="Times New Roman"/>
                      <w:b/>
                      <w:w w:val="95"/>
                      <w:sz w:val="28"/>
                      <w:szCs w:val="28"/>
                    </w:rPr>
                    <w:t>中谷</w:t>
                  </w:r>
                </w:rubyBase>
              </w:ruby>
            </w:r>
            <w:r w:rsidRPr="004D459E">
              <w:rPr>
                <w:rFonts w:ascii="HGPｺﾞｼｯｸM" w:eastAsia="HGPｺﾞｼｯｸM" w:hAnsi="ＭＳ Ｐゴシック" w:cs="Times New Roman" w:hint="eastAsia"/>
                <w:b/>
                <w:w w:val="95"/>
                <w:sz w:val="28"/>
                <w:szCs w:val="28"/>
              </w:rPr>
              <w:t xml:space="preserve"> </w:t>
            </w:r>
            <w:r w:rsidRPr="004D459E">
              <w:rPr>
                <w:rFonts w:ascii="HGPｺﾞｼｯｸM" w:eastAsia="HGPｺﾞｼｯｸM" w:hAnsi="ＭＳ Ｐゴシック" w:cs="Times New Roman"/>
                <w:b/>
                <w:w w:val="95"/>
                <w:sz w:val="28"/>
                <w:szCs w:val="28"/>
              </w:rPr>
              <w:ruby>
                <w:rubyPr>
                  <w:rubyAlign w:val="distributeSpace"/>
                  <w:hps w:val="12"/>
                  <w:hpsRaise w:val="32"/>
                  <w:hpsBaseText w:val="28"/>
                  <w:lid w:val="ja-JP"/>
                </w:rubyPr>
                <w:rt>
                  <w:r w:rsidR="00B651E6" w:rsidRPr="004D459E">
                    <w:rPr>
                      <w:rFonts w:ascii="ＭＳ 明朝" w:eastAsia="ＭＳ 明朝" w:hAnsi="ＭＳ 明朝" w:cs="Times New Roman"/>
                      <w:b/>
                      <w:w w:val="95"/>
                      <w:sz w:val="12"/>
                      <w:szCs w:val="28"/>
                    </w:rPr>
                    <w:t>みほ</w:t>
                  </w:r>
                </w:rt>
                <w:rubyBase>
                  <w:r w:rsidR="00B651E6" w:rsidRPr="004D459E">
                    <w:rPr>
                      <w:rFonts w:ascii="HGPｺﾞｼｯｸM" w:eastAsia="HGPｺﾞｼｯｸM" w:hAnsi="ＭＳ Ｐゴシック" w:cs="Times New Roman"/>
                      <w:b/>
                      <w:w w:val="95"/>
                      <w:sz w:val="28"/>
                      <w:szCs w:val="28"/>
                    </w:rPr>
                    <w:t>美穂</w:t>
                  </w:r>
                </w:rubyBase>
              </w:ruby>
            </w:r>
            <w:r w:rsidRPr="00B651E6">
              <w:rPr>
                <w:rFonts w:ascii="HGPｺﾞｼｯｸM" w:eastAsia="HGPｺﾞｼｯｸM" w:hAnsi="ＭＳ Ｐゴシック" w:cs="Times New Roman" w:hint="eastAsia"/>
                <w:b/>
                <w:w w:val="90"/>
                <w:sz w:val="28"/>
                <w:szCs w:val="28"/>
              </w:rPr>
              <w:t xml:space="preserve"> </w:t>
            </w:r>
            <w:r w:rsidRPr="00B651E6">
              <w:rPr>
                <w:rFonts w:ascii="HGPｺﾞｼｯｸM" w:eastAsia="HGPｺﾞｼｯｸM" w:hAnsi="ＭＳ Ｐゴシック" w:cs="Times New Roman"/>
                <w:sz w:val="28"/>
                <w:szCs w:val="28"/>
              </w:rPr>
              <w:t>氏</w:t>
            </w:r>
          </w:p>
        </w:tc>
        <w:tc>
          <w:tcPr>
            <w:tcW w:w="2444" w:type="dxa"/>
            <w:tcBorders>
              <w:left w:val="single" w:sz="4" w:space="0" w:color="FFFFFF" w:themeColor="background1"/>
              <w:bottom w:val="nil"/>
            </w:tcBorders>
            <w:vAlign w:val="bottom"/>
          </w:tcPr>
          <w:p w:rsidR="009D7FF7" w:rsidRPr="004F78BE" w:rsidRDefault="009D7FF7" w:rsidP="004D459E">
            <w:pPr>
              <w:tabs>
                <w:tab w:val="left" w:pos="1260"/>
              </w:tabs>
              <w:autoSpaceDE w:val="0"/>
              <w:autoSpaceDN w:val="0"/>
              <w:adjustRightInd w:val="0"/>
              <w:ind w:leftChars="-56" w:left="21" w:rightChars="-40" w:right="-77" w:hangingChars="65" w:hanging="129"/>
              <w:jc w:val="left"/>
              <w:textAlignment w:val="baseline"/>
              <w:rPr>
                <w:rFonts w:ascii="HGPｺﾞｼｯｸM" w:eastAsia="HGPｺﾞｼｯｸM" w:hAnsi="ＭＳ Ｐゴシック" w:cs="Times New Roman"/>
                <w:spacing w:val="20"/>
                <w:sz w:val="22"/>
              </w:rPr>
            </w:pPr>
            <w:r w:rsidRPr="004F78BE">
              <w:rPr>
                <w:rFonts w:ascii="HGPｺﾞｼｯｸM" w:eastAsia="HGPｺﾞｼｯｸM" w:hAnsi="ＭＳ Ｐゴシック" w:cs="Times New Roman" w:hint="eastAsia"/>
                <w:spacing w:val="8"/>
                <w:sz w:val="20"/>
                <w:szCs w:val="20"/>
              </w:rPr>
              <w:t>TAC株式会社　講師</w:t>
            </w:r>
          </w:p>
        </w:tc>
      </w:tr>
      <w:tr w:rsidR="009D7FF7" w:rsidTr="004F78BE">
        <w:trPr>
          <w:trHeight w:val="506"/>
        </w:trPr>
        <w:tc>
          <w:tcPr>
            <w:tcW w:w="5387" w:type="dxa"/>
            <w:vMerge/>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tcBorders>
              <w:top w:val="nil"/>
              <w:left w:val="outset" w:sz="6" w:space="0" w:color="auto"/>
              <w:bottom w:val="single" w:sz="4" w:space="0" w:color="auto"/>
            </w:tcBorders>
            <w:vAlign w:val="center"/>
          </w:tcPr>
          <w:p w:rsidR="009D7FF7" w:rsidRPr="004F78BE" w:rsidRDefault="003C1925" w:rsidP="00504FEC">
            <w:pPr>
              <w:tabs>
                <w:tab w:val="left" w:pos="1260"/>
                <w:tab w:val="left" w:pos="5988"/>
              </w:tabs>
              <w:autoSpaceDE w:val="0"/>
              <w:autoSpaceDN w:val="0"/>
              <w:adjustRightInd w:val="0"/>
              <w:snapToGrid w:val="0"/>
              <w:spacing w:line="220" w:lineRule="exact"/>
              <w:ind w:leftChars="-21" w:left="-40" w:rightChars="-22" w:right="-42" w:firstLineChars="45" w:firstLine="73"/>
              <w:jc w:val="left"/>
              <w:textAlignment w:val="baseline"/>
              <w:rPr>
                <w:rFonts w:ascii="HGPｺﾞｼｯｸM" w:eastAsia="HGPｺﾞｼｯｸM"/>
              </w:rPr>
            </w:pPr>
            <w:r w:rsidRPr="003C1925">
              <w:rPr>
                <w:rFonts w:ascii="HGPｺﾞｼｯｸM" w:eastAsia="HGPｺﾞｼｯｸM" w:hAnsi="ＭＳ Ｐ明朝" w:cs="Times New Roman" w:hint="eastAsia"/>
                <w:sz w:val="18"/>
                <w:szCs w:val="18"/>
              </w:rPr>
              <w:t>大学卒業後、大手生命保険会社本店営業部勤務を経て、</w:t>
            </w:r>
            <w:r>
              <w:rPr>
                <w:rFonts w:ascii="HGPｺﾞｼｯｸM" w:eastAsia="HGPｺﾞｼｯｸM" w:hAnsi="ＭＳ Ｐ明朝" w:cs="Times New Roman" w:hint="eastAsia"/>
                <w:sz w:val="18"/>
                <w:szCs w:val="18"/>
              </w:rPr>
              <w:t>200</w:t>
            </w:r>
            <w:r w:rsidR="00504FEC">
              <w:rPr>
                <w:rFonts w:ascii="HGPｺﾞｼｯｸM" w:eastAsia="HGPｺﾞｼｯｸM" w:hAnsi="ＭＳ Ｐ明朝" w:cs="Times New Roman" w:hint="eastAsia"/>
                <w:sz w:val="18"/>
                <w:szCs w:val="18"/>
              </w:rPr>
              <w:t>8</w:t>
            </w:r>
            <w:r w:rsidRPr="003C1925">
              <w:rPr>
                <w:rFonts w:ascii="HGPｺﾞｼｯｸM" w:eastAsia="HGPｺﾞｼｯｸM" w:hAnsi="ＭＳ Ｐ明朝" w:cs="Times New Roman" w:hint="eastAsia"/>
                <w:sz w:val="18"/>
                <w:szCs w:val="18"/>
              </w:rPr>
              <w:t>年に税理士試験合格後、</w:t>
            </w:r>
            <w:r w:rsidR="00504FEC">
              <w:rPr>
                <w:rFonts w:ascii="HGPｺﾞｼｯｸM" w:eastAsia="HGPｺﾞｼｯｸM" w:hAnsi="ＭＳ Ｐ明朝" w:cs="Times New Roman" w:hint="eastAsia"/>
                <w:sz w:val="18"/>
                <w:szCs w:val="18"/>
              </w:rPr>
              <w:t>2011</w:t>
            </w:r>
            <w:r w:rsidRPr="003C1925">
              <w:rPr>
                <w:rFonts w:ascii="HGPｺﾞｼｯｸM" w:eastAsia="HGPｺﾞｼｯｸM" w:hAnsi="ＭＳ Ｐ明朝" w:cs="Times New Roman" w:hint="eastAsia"/>
                <w:sz w:val="18"/>
                <w:szCs w:val="18"/>
              </w:rPr>
              <w:t>年より西宮市にて独立開業現在に至る。企業研修や大学講座での講師として</w:t>
            </w:r>
            <w:r w:rsidR="00504FEC">
              <w:rPr>
                <w:rFonts w:ascii="HGPｺﾞｼｯｸM" w:eastAsia="HGPｺﾞｼｯｸM" w:hAnsi="ＭＳ Ｐ明朝" w:cs="Times New Roman" w:hint="eastAsia"/>
                <w:sz w:val="18"/>
                <w:szCs w:val="18"/>
              </w:rPr>
              <w:t>、</w:t>
            </w:r>
            <w:r w:rsidRPr="003C1925">
              <w:rPr>
                <w:rFonts w:ascii="HGPｺﾞｼｯｸM" w:eastAsia="HGPｺﾞｼｯｸM" w:hAnsi="ＭＳ Ｐ明朝" w:cs="Times New Roman" w:hint="eastAsia"/>
                <w:sz w:val="18"/>
                <w:szCs w:val="18"/>
              </w:rPr>
              <w:t>丁寧で解りやすい内容の講義を展開することで受講生から非常に高い評価を得ている。</w:t>
            </w:r>
          </w:p>
        </w:tc>
      </w:tr>
      <w:tr w:rsidR="009D7FF7" w:rsidTr="00371438">
        <w:trPr>
          <w:trHeight w:val="3149"/>
        </w:trPr>
        <w:tc>
          <w:tcPr>
            <w:tcW w:w="5387" w:type="dxa"/>
            <w:vMerge/>
            <w:tcBorders>
              <w:bottom w:val="single" w:sz="4" w:space="0" w:color="auto"/>
            </w:tcBorders>
          </w:tcPr>
          <w:p w:rsidR="009D7FF7" w:rsidRPr="000B4FC5" w:rsidRDefault="009D7FF7" w:rsidP="00C212B8">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vMerge w:val="restart"/>
            <w:tcBorders>
              <w:top w:val="single" w:sz="4" w:space="0" w:color="auto"/>
              <w:left w:val="outset" w:sz="6" w:space="0" w:color="auto"/>
            </w:tcBorders>
          </w:tcPr>
          <w:p w:rsidR="007D7546" w:rsidRDefault="007D7546" w:rsidP="007D7546">
            <w:pPr>
              <w:tabs>
                <w:tab w:val="left" w:pos="1260"/>
              </w:tabs>
              <w:adjustRightInd w:val="0"/>
              <w:snapToGrid w:val="0"/>
              <w:ind w:left="176" w:hangingChars="96" w:hanging="176"/>
              <w:jc w:val="left"/>
              <w:textAlignment w:val="baseline"/>
              <w:rPr>
                <w:rFonts w:ascii="HGｺﾞｼｯｸM" w:eastAsia="HGｺﾞｼｯｸM" w:hAnsi="ＭＳ Ｐゴシック" w:cs="Times New Roman"/>
                <w:b/>
                <w:sz w:val="20"/>
                <w:szCs w:val="20"/>
              </w:rPr>
            </w:pPr>
            <w:r w:rsidRPr="001670D7">
              <w:rPr>
                <w:rFonts w:ascii="HGｺﾞｼｯｸM" w:eastAsia="HGｺﾞｼｯｸM" w:hAnsi="ＭＳ Ｐゴシック" w:cs="Times New Roman" w:hint="eastAsia"/>
                <w:b/>
                <w:sz w:val="20"/>
                <w:szCs w:val="20"/>
              </w:rPr>
              <w:t>◆申込方法</w:t>
            </w:r>
          </w:p>
          <w:p w:rsidR="007D7546" w:rsidRPr="00504FEC" w:rsidRDefault="007D7546" w:rsidP="00504FEC">
            <w:pPr>
              <w:tabs>
                <w:tab w:val="left" w:pos="1260"/>
              </w:tabs>
              <w:adjustRightInd w:val="0"/>
              <w:snapToGrid w:val="0"/>
              <w:spacing w:line="240" w:lineRule="exact"/>
              <w:ind w:left="175" w:hangingChars="96" w:hanging="175"/>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・こちらの用紙に必要事項をご記入の上、</w:t>
            </w:r>
          </w:p>
          <w:p w:rsidR="007D7546" w:rsidRPr="00504FEC" w:rsidRDefault="007D7546" w:rsidP="00504FEC">
            <w:pPr>
              <w:tabs>
                <w:tab w:val="left" w:pos="1260"/>
              </w:tabs>
              <w:adjustRightInd w:val="0"/>
              <w:snapToGrid w:val="0"/>
              <w:spacing w:line="240" w:lineRule="exact"/>
              <w:ind w:left="175" w:firstLineChars="100" w:firstLine="182"/>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ＦＡＸでお申込みください。</w:t>
            </w:r>
          </w:p>
          <w:p w:rsidR="007D7546" w:rsidRPr="00504FEC" w:rsidRDefault="007D7546" w:rsidP="00504FEC">
            <w:pPr>
              <w:tabs>
                <w:tab w:val="left" w:pos="1260"/>
              </w:tabs>
              <w:adjustRightInd w:val="0"/>
              <w:snapToGrid w:val="0"/>
              <w:spacing w:line="240" w:lineRule="exact"/>
              <w:ind w:left="175" w:firstLineChars="100" w:firstLine="182"/>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大商HPからは申込フォームもご利用いただけます。</w:t>
            </w:r>
          </w:p>
          <w:p w:rsidR="007D7546" w:rsidRPr="00504FEC"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・受講料は開講２営業日前までにお振込みください。</w:t>
            </w:r>
          </w:p>
          <w:p w:rsidR="007D7546" w:rsidRPr="00504FEC"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・請求書ご入用の場合は申込書にその旨をお書き添えください。恐縮ですが、振込手数料はご負担願います。</w:t>
            </w:r>
          </w:p>
          <w:p w:rsidR="007D7546" w:rsidRPr="00504FEC"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・お申込後メールで、受付確認(お申込後３営業日以内)や受講票(開講１週間前)が届かない場合は、研修担当までお問い合わせください。</w:t>
            </w:r>
          </w:p>
          <w:p w:rsidR="007D7546" w:rsidRPr="0034381B" w:rsidRDefault="007D7546" w:rsidP="00504FEC">
            <w:pPr>
              <w:tabs>
                <w:tab w:val="left" w:pos="1260"/>
              </w:tabs>
              <w:adjustRightInd w:val="0"/>
              <w:snapToGrid w:val="0"/>
              <w:spacing w:line="240" w:lineRule="exact"/>
              <w:jc w:val="left"/>
              <w:textAlignment w:val="baseline"/>
              <w:rPr>
                <w:rFonts w:ascii="HGｺﾞｼｯｸM" w:eastAsia="HGｺﾞｼｯｸM" w:hAnsi="HGｺﾞｼｯｸE" w:cs="Times New Roman"/>
                <w:snapToGrid w:val="0"/>
                <w:kern w:val="0"/>
                <w:sz w:val="20"/>
                <w:szCs w:val="20"/>
              </w:rPr>
            </w:pPr>
            <w:r w:rsidRPr="00504FEC">
              <w:rPr>
                <w:rFonts w:ascii="HGｺﾞｼｯｸM" w:eastAsia="HGｺﾞｼｯｸM" w:hAnsi="HGｺﾞｼｯｸE" w:cs="Times New Roman" w:hint="eastAsia"/>
                <w:snapToGrid w:val="0"/>
                <w:kern w:val="0"/>
                <w:sz w:val="20"/>
                <w:szCs w:val="20"/>
              </w:rPr>
              <w:t>・開講前２営業日以降のキャンセルは受講料の返金を致しかねます。代理の方のご参加をお願いいたします。</w:t>
            </w:r>
          </w:p>
          <w:p w:rsidR="007D7546" w:rsidRPr="005172D2" w:rsidRDefault="007D7546" w:rsidP="007D7546">
            <w:pPr>
              <w:tabs>
                <w:tab w:val="left" w:pos="1260"/>
                <w:tab w:val="left" w:pos="2730"/>
                <w:tab w:val="left" w:pos="3990"/>
              </w:tabs>
              <w:adjustRightInd w:val="0"/>
              <w:snapToGrid w:val="0"/>
              <w:ind w:rightChars="-51" w:right="-98"/>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rsidR="007D7546" w:rsidRPr="005172D2" w:rsidRDefault="007D7546" w:rsidP="007D7546">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・りそな銀行　　　　　大阪営業部　当座　0808726</w:t>
            </w:r>
          </w:p>
          <w:p w:rsidR="007D7546" w:rsidRPr="005172D2" w:rsidRDefault="007D7546" w:rsidP="007D7546">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Pr="005172D2">
              <w:rPr>
                <w:rFonts w:ascii="HGｺﾞｼｯｸM" w:eastAsia="HGｺﾞｼｯｸM" w:hAnsi="ＭＳ Ｐゴシック" w:cs="Times New Roman" w:hint="eastAsia"/>
                <w:snapToGrid w:val="0"/>
                <w:kern w:val="0"/>
                <w:sz w:val="20"/>
                <w:szCs w:val="20"/>
              </w:rPr>
              <w:t xml:space="preserve">ＵＦＪ銀行　</w:t>
            </w:r>
            <w:r w:rsidRPr="005172D2">
              <w:rPr>
                <w:rFonts w:ascii="HGｺﾞｼｯｸM" w:eastAsia="HGｺﾞｼｯｸM" w:hAnsi="ＭＳ Ｐゴシック" w:cs="Times New Roman" w:hint="eastAsia"/>
                <w:snapToGrid w:val="0"/>
                <w:kern w:val="0"/>
                <w:sz w:val="20"/>
                <w:szCs w:val="20"/>
                <w:lang w:eastAsia="zh-CN"/>
              </w:rPr>
              <w:t>瓦町支店</w:t>
            </w:r>
            <w:r w:rsidRPr="005172D2">
              <w:rPr>
                <w:rFonts w:ascii="HGｺﾞｼｯｸM" w:eastAsia="HGｺﾞｼｯｸM" w:hAnsi="ＭＳ Ｐゴシック" w:cs="Times New Roman" w:hint="eastAsia"/>
                <w:snapToGrid w:val="0"/>
                <w:kern w:val="0"/>
                <w:sz w:val="20"/>
                <w:szCs w:val="20"/>
              </w:rPr>
              <w:t xml:space="preserve">　　当座　0105251</w:t>
            </w:r>
          </w:p>
          <w:p w:rsidR="009D7FF7" w:rsidRPr="001670D7" w:rsidRDefault="007D7546" w:rsidP="007D7546">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9D7FF7" w:rsidTr="00371438">
        <w:trPr>
          <w:trHeight w:val="136"/>
        </w:trPr>
        <w:tc>
          <w:tcPr>
            <w:tcW w:w="5387" w:type="dxa"/>
            <w:tcBorders>
              <w:top w:val="single" w:sz="4" w:space="0" w:color="auto"/>
              <w:bottom w:val="single" w:sz="4" w:space="0" w:color="auto"/>
            </w:tcBorders>
            <w:vAlign w:val="center"/>
          </w:tcPr>
          <w:p w:rsidR="009D7FF7" w:rsidRPr="00053E62" w:rsidRDefault="009D7FF7" w:rsidP="00C212B8">
            <w:pPr>
              <w:tabs>
                <w:tab w:val="left" w:pos="7938"/>
                <w:tab w:val="left" w:pos="8647"/>
              </w:tabs>
              <w:autoSpaceDE w:val="0"/>
              <w:autoSpaceDN w:val="0"/>
              <w:adjustRightInd w:val="0"/>
              <w:snapToGrid w:val="0"/>
              <w:spacing w:line="240" w:lineRule="exact"/>
              <w:ind w:rightChars="-28" w:right="-54"/>
              <w:textAlignment w:val="baseline"/>
              <w:rPr>
                <w:rFonts w:ascii="HG創英角ｺﾞｼｯｸUB" w:eastAsia="HG創英角ｺﾞｼｯｸUB" w:hAnsi="HG創英角ｺﾞｼｯｸUB" w:cs="Times New Roman"/>
                <w:szCs w:val="21"/>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tc>
        <w:tc>
          <w:tcPr>
            <w:tcW w:w="283" w:type="dxa"/>
            <w:vMerge/>
            <w:tcBorders>
              <w:right w:val="outset" w:sz="6" w:space="0" w:color="auto"/>
            </w:tcBorders>
          </w:tcPr>
          <w:p w:rsidR="009D7FF7" w:rsidRPr="000B4FC5" w:rsidRDefault="009D7FF7" w:rsidP="00C212B8">
            <w:pPr>
              <w:rPr>
                <w:sz w:val="16"/>
                <w:szCs w:val="16"/>
              </w:rPr>
            </w:pPr>
          </w:p>
        </w:tc>
        <w:tc>
          <w:tcPr>
            <w:tcW w:w="5138" w:type="dxa"/>
            <w:gridSpan w:val="3"/>
            <w:vMerge/>
            <w:tcBorders>
              <w:left w:val="outset" w:sz="6" w:space="0" w:color="auto"/>
            </w:tcBorders>
          </w:tcPr>
          <w:p w:rsidR="009D7FF7" w:rsidRPr="001670D7" w:rsidRDefault="009D7FF7" w:rsidP="00C212B8">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r w:rsidR="009D7FF7" w:rsidRPr="00AF057F" w:rsidTr="00DD4456">
        <w:trPr>
          <w:trHeight w:val="288"/>
        </w:trPr>
        <w:tc>
          <w:tcPr>
            <w:tcW w:w="5387" w:type="dxa"/>
            <w:tcBorders>
              <w:top w:val="single" w:sz="4" w:space="0" w:color="auto"/>
            </w:tcBorders>
            <w:vAlign w:val="center"/>
          </w:tcPr>
          <w:p w:rsidR="009D7FF7" w:rsidRPr="00AF057F" w:rsidRDefault="009D7FF7" w:rsidP="00C212B8">
            <w:pPr>
              <w:tabs>
                <w:tab w:val="left" w:pos="1260"/>
              </w:tabs>
              <w:autoSpaceDE w:val="0"/>
              <w:autoSpaceDN w:val="0"/>
              <w:adjustRightInd w:val="0"/>
              <w:snapToGrid w:val="0"/>
              <w:textAlignment w:val="baseline"/>
              <w:rPr>
                <w:rFonts w:ascii="HGｺﾞｼｯｸM" w:eastAsia="HGｺﾞｼｯｸM" w:hAnsi="ＭＳ Ｐゴシック" w:cs="Times New Roman"/>
                <w:b/>
                <w:snapToGrid w:val="0"/>
                <w:kern w:val="0"/>
                <w:sz w:val="20"/>
                <w:szCs w:val="20"/>
              </w:rPr>
            </w:pPr>
            <w:r w:rsidRPr="00AF057F">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AF057F">
              <w:rPr>
                <w:rFonts w:ascii="ＭＳ Ｐ明朝" w:eastAsia="ＭＳ Ｐ明朝" w:hAnsi="ＭＳ Ｐ明朝" w:cs="Times New Roman"/>
                <w:sz w:val="12"/>
                <w:szCs w:val="12"/>
              </w:rPr>
              <w:t>*反社会的団体及びその構成員と認められる場合は受講をお断りします。</w:t>
            </w:r>
          </w:p>
        </w:tc>
        <w:tc>
          <w:tcPr>
            <w:tcW w:w="283" w:type="dxa"/>
            <w:vMerge/>
            <w:tcBorders>
              <w:bottom w:val="nil"/>
              <w:right w:val="outset" w:sz="6" w:space="0" w:color="auto"/>
            </w:tcBorders>
          </w:tcPr>
          <w:p w:rsidR="009D7FF7" w:rsidRPr="00AF057F" w:rsidRDefault="009D7FF7" w:rsidP="00C212B8">
            <w:pPr>
              <w:rPr>
                <w:sz w:val="16"/>
                <w:szCs w:val="16"/>
              </w:rPr>
            </w:pPr>
          </w:p>
        </w:tc>
        <w:tc>
          <w:tcPr>
            <w:tcW w:w="5138" w:type="dxa"/>
            <w:gridSpan w:val="3"/>
            <w:vMerge/>
            <w:tcBorders>
              <w:left w:val="outset" w:sz="6" w:space="0" w:color="auto"/>
            </w:tcBorders>
          </w:tcPr>
          <w:p w:rsidR="009D7FF7" w:rsidRPr="00AF057F" w:rsidRDefault="009D7FF7" w:rsidP="00C212B8">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rsidR="009D7FF7" w:rsidRPr="004F78BE" w:rsidRDefault="00371438" w:rsidP="004F78BE">
      <w:pPr>
        <w:snapToGrid w:val="0"/>
        <w:spacing w:line="360" w:lineRule="exact"/>
        <w:jc w:val="left"/>
        <w:rPr>
          <w:rFonts w:ascii="HGPｺﾞｼｯｸM" w:eastAsia="HGPｺﾞｼｯｸM" w:hAnsi="ＭＳ ゴシック"/>
          <w:b/>
          <w:w w:val="98"/>
          <w:sz w:val="22"/>
        </w:rPr>
      </w:pPr>
      <w:r>
        <w:rPr>
          <w:rFonts w:ascii="HGPｺﾞｼｯｸM" w:eastAsia="HGPｺﾞｼｯｸM" w:hAnsi="ＭＳ Ｐゴシック" w:hint="eastAsia"/>
          <w:b/>
          <w:sz w:val="22"/>
        </w:rPr>
        <w:t>7/12､19</w:t>
      </w:r>
      <w:r w:rsidR="009D7FF7" w:rsidRPr="00AF057F">
        <w:rPr>
          <w:rFonts w:ascii="HGPｺﾞｼｯｸM" w:eastAsia="HGPｺﾞｼｯｸM" w:hAnsi="ＭＳ Ｐゴシック" w:hint="eastAsia"/>
          <w:b/>
          <w:sz w:val="22"/>
        </w:rPr>
        <w:t xml:space="preserve"> 申込書　このままお送りください 大阪商工会議所　研修担当 ＦＡＸ：</w:t>
      </w:r>
      <w:r w:rsidR="009D7FF7" w:rsidRPr="00AF057F">
        <w:rPr>
          <w:rFonts w:ascii="HGPｺﾞｼｯｸM" w:eastAsia="HGPｺﾞｼｯｸM" w:hAnsi="HG創英角ｺﾞｼｯｸUB" w:hint="eastAsia"/>
          <w:b/>
          <w:sz w:val="24"/>
          <w:szCs w:val="24"/>
        </w:rPr>
        <w:t>６９４４-５１８８</w:t>
      </w:r>
      <w:r w:rsidR="009D7FF7" w:rsidRPr="00AF057F">
        <w:rPr>
          <w:rFonts w:ascii="HGPｺﾞｼｯｸM" w:eastAsia="HGPｺﾞｼｯｸM" w:hAnsi="ＭＳ ゴシック" w:hint="eastAsia"/>
          <w:b/>
          <w:sz w:val="22"/>
        </w:rPr>
        <w:t xml:space="preserve">　番号間違いにご注意下さい</w:t>
      </w:r>
    </w:p>
    <w:p w:rsidR="009D7FF7" w:rsidRPr="001670D7" w:rsidRDefault="009D7FF7" w:rsidP="004F78BE">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bookmarkStart w:id="0" w:name="_GoBack"/>
      <w:bookmarkEnd w:id="0"/>
      <w:r w:rsidR="008B131A">
        <w:rPr>
          <w:rFonts w:ascii="ＭＳ ゴシック" w:eastAsia="ＭＳ ゴシック" w:hAnsi="ＭＳ ゴシック" w:hint="eastAsia"/>
          <w:b/>
          <w:w w:val="88"/>
          <w:sz w:val="22"/>
        </w:rPr>
        <w:t>HP</w:t>
      </w:r>
    </w:p>
    <w:tbl>
      <w:tblPr>
        <w:tblW w:w="10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947"/>
        <w:gridCol w:w="425"/>
        <w:gridCol w:w="567"/>
        <w:gridCol w:w="988"/>
        <w:gridCol w:w="1752"/>
      </w:tblGrid>
      <w:tr w:rsidR="009D7FF7" w:rsidRPr="001670D7" w:rsidTr="00C212B8">
        <w:trPr>
          <w:trHeight w:val="215"/>
        </w:trPr>
        <w:tc>
          <w:tcPr>
            <w:tcW w:w="1536" w:type="dxa"/>
            <w:tcBorders>
              <w:right w:val="single" w:sz="4" w:space="0" w:color="auto"/>
            </w:tcBorders>
            <w:vAlign w:val="center"/>
          </w:tcPr>
          <w:p w:rsidR="009D7FF7" w:rsidRPr="001670D7" w:rsidRDefault="009D7FF7" w:rsidP="00C212B8">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284" w:type="dxa"/>
            <w:gridSpan w:val="11"/>
            <w:tcBorders>
              <w:left w:val="single" w:sz="4" w:space="0" w:color="auto"/>
            </w:tcBorders>
            <w:vAlign w:val="center"/>
          </w:tcPr>
          <w:p w:rsidR="009D7FF7" w:rsidRPr="001670D7" w:rsidRDefault="009D7FF7" w:rsidP="00C212B8">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9D7FF7" w:rsidRPr="001670D7" w:rsidTr="00C212B8">
        <w:trPr>
          <w:trHeight w:val="305"/>
        </w:trPr>
        <w:tc>
          <w:tcPr>
            <w:tcW w:w="1536" w:type="dxa"/>
            <w:tcBorders>
              <w:right w:val="single" w:sz="4" w:space="0" w:color="auto"/>
            </w:tcBorders>
            <w:vAlign w:val="center"/>
          </w:tcPr>
          <w:p w:rsidR="009D7FF7" w:rsidRPr="001670D7" w:rsidRDefault="009D7FF7" w:rsidP="00C212B8">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rsidR="009D7FF7" w:rsidRPr="001670D7" w:rsidRDefault="009D7FF7" w:rsidP="00C212B8">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rsidR="009D7FF7" w:rsidRPr="001670D7" w:rsidRDefault="009D7FF7" w:rsidP="00C212B8">
            <w:pPr>
              <w:spacing w:line="340" w:lineRule="exact"/>
              <w:ind w:leftChars="-57" w:left="-7" w:right="-107" w:hangingChars="51" w:hanging="103"/>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740" w:type="dxa"/>
            <w:gridSpan w:val="2"/>
            <w:tcBorders>
              <w:left w:val="dotted" w:sz="4" w:space="0" w:color="auto"/>
            </w:tcBorders>
          </w:tcPr>
          <w:p w:rsidR="009D7FF7" w:rsidRPr="001670D7" w:rsidRDefault="009D7FF7" w:rsidP="00C212B8">
            <w:pPr>
              <w:spacing w:line="340" w:lineRule="exact"/>
              <w:ind w:right="45"/>
              <w:rPr>
                <w:rFonts w:ascii="Fj丸ゴシック体-L" w:eastAsia="Fj丸ゴシック体-L" w:hAnsi="Century" w:cs="Times New Roman"/>
                <w:sz w:val="22"/>
                <w:szCs w:val="20"/>
                <w:u w:val="single"/>
              </w:rPr>
            </w:pPr>
          </w:p>
        </w:tc>
      </w:tr>
      <w:tr w:rsidR="009D7FF7" w:rsidRPr="001670D7" w:rsidTr="00C212B8">
        <w:trPr>
          <w:trHeight w:val="288"/>
        </w:trPr>
        <w:tc>
          <w:tcPr>
            <w:tcW w:w="1536" w:type="dxa"/>
            <w:tcBorders>
              <w:right w:val="single" w:sz="4" w:space="0" w:color="auto"/>
            </w:tcBorders>
            <w:vAlign w:val="center"/>
          </w:tcPr>
          <w:p w:rsidR="009D7FF7" w:rsidRPr="001670D7" w:rsidRDefault="009D7FF7" w:rsidP="00C212B8">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rsidR="009D7FF7" w:rsidRPr="001670D7" w:rsidRDefault="009D7FF7" w:rsidP="00C212B8">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rsidR="009D7FF7" w:rsidRPr="001670D7" w:rsidRDefault="009D7FF7" w:rsidP="00C212B8">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752" w:type="dxa"/>
            <w:tcBorders>
              <w:left w:val="dotted" w:sz="4" w:space="0" w:color="auto"/>
            </w:tcBorders>
            <w:vAlign w:val="center"/>
          </w:tcPr>
          <w:p w:rsidR="009D7FF7" w:rsidRPr="001670D7" w:rsidRDefault="009D7FF7" w:rsidP="00C212B8">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9D7FF7" w:rsidRPr="001670D7" w:rsidTr="00C212B8">
        <w:trPr>
          <w:trHeight w:val="108"/>
        </w:trPr>
        <w:tc>
          <w:tcPr>
            <w:tcW w:w="1536" w:type="dxa"/>
            <w:vMerge w:val="restart"/>
            <w:tcBorders>
              <w:right w:val="single" w:sz="4" w:space="0" w:color="auto"/>
            </w:tcBorders>
            <w:vAlign w:val="center"/>
          </w:tcPr>
          <w:p w:rsidR="009D7FF7" w:rsidRPr="001670D7" w:rsidRDefault="009D7FF7" w:rsidP="00C212B8">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9D7FF7" w:rsidRPr="001670D7" w:rsidRDefault="009D7FF7" w:rsidP="00C212B8">
            <w:pPr>
              <w:snapToGrid w:val="0"/>
              <w:spacing w:line="240" w:lineRule="exact"/>
              <w:ind w:rightChars="-42" w:right="-81"/>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rsidR="009D7FF7" w:rsidRPr="001670D7" w:rsidRDefault="009D7FF7" w:rsidP="00C212B8">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rsidR="009D7FF7" w:rsidRPr="001670D7" w:rsidRDefault="009D7FF7" w:rsidP="00C212B8">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rsidR="009D7FF7" w:rsidRPr="001670D7" w:rsidRDefault="009D7FF7" w:rsidP="00C212B8">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9D7FF7" w:rsidRPr="001670D7" w:rsidRDefault="009D7FF7" w:rsidP="00C212B8">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top w:val="dotted" w:sz="4" w:space="0" w:color="auto"/>
              <w:left w:val="dotted" w:sz="4" w:space="0" w:color="auto"/>
            </w:tcBorders>
            <w:vAlign w:val="bottom"/>
          </w:tcPr>
          <w:p w:rsidR="009D7FF7" w:rsidRPr="001670D7" w:rsidRDefault="009D7FF7" w:rsidP="00C212B8">
            <w:pPr>
              <w:spacing w:line="200" w:lineRule="exact"/>
              <w:ind w:right="45"/>
              <w:jc w:val="right"/>
              <w:rPr>
                <w:rFonts w:ascii="ＭＳ Ｐゴシック" w:eastAsia="ＭＳ Ｐゴシック" w:hAnsi="ＭＳ Ｐゴシック" w:cs="Times New Roman"/>
                <w:sz w:val="16"/>
                <w:szCs w:val="16"/>
              </w:rPr>
            </w:pPr>
          </w:p>
        </w:tc>
      </w:tr>
      <w:tr w:rsidR="009D7FF7" w:rsidRPr="001670D7" w:rsidTr="00C212B8">
        <w:trPr>
          <w:trHeight w:val="369"/>
        </w:trPr>
        <w:tc>
          <w:tcPr>
            <w:tcW w:w="1536" w:type="dxa"/>
            <w:vMerge/>
            <w:tcBorders>
              <w:bottom w:val="dotted" w:sz="4" w:space="0" w:color="auto"/>
              <w:right w:val="single" w:sz="4" w:space="0" w:color="auto"/>
            </w:tcBorders>
            <w:vAlign w:val="center"/>
          </w:tcPr>
          <w:p w:rsidR="009D7FF7" w:rsidRPr="001670D7" w:rsidRDefault="009D7FF7" w:rsidP="00C212B8">
            <w:pPr>
              <w:spacing w:line="400" w:lineRule="exact"/>
              <w:ind w:rightChars="-42" w:right="-81"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rsidR="009D7FF7" w:rsidRPr="001670D7" w:rsidRDefault="009D7FF7" w:rsidP="00C212B8">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rsidR="009D7FF7" w:rsidRPr="001670D7" w:rsidRDefault="009D7FF7" w:rsidP="00C212B8">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rsidR="009D7FF7" w:rsidRPr="001670D7" w:rsidRDefault="009D7FF7" w:rsidP="00C212B8">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rsidR="009D7FF7" w:rsidRPr="001670D7" w:rsidRDefault="009D7FF7" w:rsidP="00C212B8">
            <w:pPr>
              <w:snapToGrid w:val="0"/>
              <w:ind w:right="45"/>
              <w:rPr>
                <w:rFonts w:ascii="Fj丸ゴシック体-L" w:eastAsia="Fj丸ゴシック体-L" w:hAnsi="Century" w:cs="Times New Roman"/>
                <w:spacing w:val="20"/>
                <w:sz w:val="20"/>
                <w:szCs w:val="20"/>
                <w:u w:val="single"/>
              </w:rPr>
            </w:pPr>
          </w:p>
        </w:tc>
        <w:tc>
          <w:tcPr>
            <w:tcW w:w="3732" w:type="dxa"/>
            <w:gridSpan w:val="4"/>
            <w:vMerge/>
            <w:tcBorders>
              <w:left w:val="dotted" w:sz="4" w:space="0" w:color="auto"/>
            </w:tcBorders>
          </w:tcPr>
          <w:p w:rsidR="009D7FF7" w:rsidRPr="001670D7" w:rsidRDefault="009D7FF7" w:rsidP="00C212B8">
            <w:pPr>
              <w:spacing w:line="200" w:lineRule="exact"/>
              <w:ind w:right="45"/>
              <w:jc w:val="right"/>
              <w:rPr>
                <w:rFonts w:ascii="Fj丸ゴシック体-L" w:eastAsia="Fj丸ゴシック体-L" w:hAnsi="Century" w:cs="Times New Roman"/>
                <w:sz w:val="22"/>
                <w:szCs w:val="20"/>
                <w:u w:val="single"/>
              </w:rPr>
            </w:pPr>
          </w:p>
        </w:tc>
      </w:tr>
      <w:tr w:rsidR="009D7FF7" w:rsidRPr="001670D7" w:rsidTr="00C212B8">
        <w:trPr>
          <w:trHeight w:val="109"/>
        </w:trPr>
        <w:tc>
          <w:tcPr>
            <w:tcW w:w="10820" w:type="dxa"/>
            <w:gridSpan w:val="12"/>
            <w:tcBorders>
              <w:bottom w:val="dotted" w:sz="4" w:space="0" w:color="auto"/>
            </w:tcBorders>
            <w:vAlign w:val="center"/>
          </w:tcPr>
          <w:p w:rsidR="009D7FF7" w:rsidRPr="001670D7" w:rsidRDefault="009D7FF7" w:rsidP="00C212B8">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9D7FF7" w:rsidRPr="001670D7" w:rsidTr="00C212B8">
        <w:trPr>
          <w:trHeight w:val="109"/>
        </w:trPr>
        <w:tc>
          <w:tcPr>
            <w:tcW w:w="1536" w:type="dxa"/>
            <w:vMerge w:val="restart"/>
            <w:tcBorders>
              <w:right w:val="single" w:sz="4" w:space="0" w:color="auto"/>
            </w:tcBorders>
            <w:vAlign w:val="center"/>
          </w:tcPr>
          <w:p w:rsidR="009D7FF7" w:rsidRPr="001670D7" w:rsidRDefault="009D7FF7" w:rsidP="00C212B8">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9D7FF7" w:rsidRPr="001670D7" w:rsidRDefault="009D7FF7" w:rsidP="00C212B8">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rsidR="009D7FF7" w:rsidRPr="001670D7" w:rsidRDefault="009D7FF7" w:rsidP="00C212B8">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rsidR="009D7FF7" w:rsidRPr="001670D7" w:rsidRDefault="009D7FF7" w:rsidP="00C212B8">
            <w:pPr>
              <w:spacing w:line="200" w:lineRule="exact"/>
              <w:ind w:leftChars="-54" w:left="-9" w:right="-108" w:hangingChars="52" w:hanging="95"/>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rsidR="009D7FF7" w:rsidRPr="001670D7" w:rsidRDefault="009D7FF7" w:rsidP="00C212B8">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9D7FF7" w:rsidRPr="001670D7" w:rsidRDefault="009D7FF7" w:rsidP="00C212B8">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732" w:type="dxa"/>
            <w:gridSpan w:val="4"/>
            <w:vMerge w:val="restart"/>
            <w:tcBorders>
              <w:left w:val="dotted" w:sz="4" w:space="0" w:color="auto"/>
            </w:tcBorders>
            <w:vAlign w:val="bottom"/>
          </w:tcPr>
          <w:p w:rsidR="009D7FF7" w:rsidRPr="001670D7" w:rsidRDefault="009D7FF7" w:rsidP="00C212B8">
            <w:pPr>
              <w:spacing w:line="200" w:lineRule="exact"/>
              <w:ind w:right="45"/>
              <w:jc w:val="right"/>
              <w:rPr>
                <w:rFonts w:ascii="ＭＳ Ｐゴシック" w:eastAsia="ＭＳ Ｐゴシック" w:hAnsi="ＭＳ Ｐゴシック" w:cs="Times New Roman"/>
                <w:sz w:val="16"/>
                <w:szCs w:val="16"/>
              </w:rPr>
            </w:pPr>
          </w:p>
        </w:tc>
      </w:tr>
      <w:tr w:rsidR="009D7FF7" w:rsidRPr="001670D7" w:rsidTr="00C212B8">
        <w:trPr>
          <w:trHeight w:val="369"/>
        </w:trPr>
        <w:tc>
          <w:tcPr>
            <w:tcW w:w="1536" w:type="dxa"/>
            <w:vMerge/>
            <w:tcBorders>
              <w:right w:val="single" w:sz="4" w:space="0" w:color="auto"/>
            </w:tcBorders>
            <w:vAlign w:val="center"/>
          </w:tcPr>
          <w:p w:rsidR="009D7FF7" w:rsidRPr="001670D7" w:rsidRDefault="009D7FF7" w:rsidP="00C212B8">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rsidR="009D7FF7" w:rsidRPr="001670D7" w:rsidRDefault="009D7FF7" w:rsidP="00C212B8">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rsidR="009D7FF7" w:rsidRPr="001670D7" w:rsidRDefault="009D7FF7" w:rsidP="00C212B8">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c>
          <w:tcPr>
            <w:tcW w:w="3732" w:type="dxa"/>
            <w:gridSpan w:val="4"/>
            <w:vMerge/>
            <w:tcBorders>
              <w:lef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r>
      <w:tr w:rsidR="009D7FF7" w:rsidRPr="001670D7" w:rsidTr="00C212B8">
        <w:trPr>
          <w:trHeight w:val="190"/>
        </w:trPr>
        <w:tc>
          <w:tcPr>
            <w:tcW w:w="10820" w:type="dxa"/>
            <w:gridSpan w:val="12"/>
            <w:tcBorders>
              <w:bottom w:val="dotted" w:sz="4" w:space="0" w:color="auto"/>
            </w:tcBorders>
            <w:vAlign w:val="center"/>
          </w:tcPr>
          <w:p w:rsidR="009D7FF7" w:rsidRPr="001670D7" w:rsidRDefault="009D7FF7" w:rsidP="00C212B8">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9D7FF7" w:rsidRPr="001670D7" w:rsidTr="00C212B8">
        <w:trPr>
          <w:trHeight w:val="406"/>
        </w:trPr>
        <w:tc>
          <w:tcPr>
            <w:tcW w:w="1536" w:type="dxa"/>
            <w:vAlign w:val="center"/>
          </w:tcPr>
          <w:p w:rsidR="009D7FF7" w:rsidRPr="001670D7" w:rsidRDefault="009D7FF7" w:rsidP="00C212B8">
            <w:pPr>
              <w:snapToGrid w:val="0"/>
              <w:spacing w:line="220" w:lineRule="exact"/>
              <w:ind w:rightChars="-56" w:right="-108"/>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rsidR="009D7FF7" w:rsidRPr="001670D7" w:rsidRDefault="009D7FF7" w:rsidP="00C212B8">
            <w:pPr>
              <w:snapToGrid w:val="0"/>
              <w:spacing w:line="220" w:lineRule="exact"/>
              <w:ind w:hanging="1"/>
              <w:jc w:val="left"/>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z w:val="18"/>
                <w:szCs w:val="18"/>
              </w:rPr>
              <w:t xml:space="preserve">　　　　　　　　　　　　　ふりがな</w:t>
            </w:r>
          </w:p>
        </w:tc>
        <w:tc>
          <w:tcPr>
            <w:tcW w:w="1418" w:type="dxa"/>
            <w:gridSpan w:val="2"/>
            <w:tcBorders>
              <w:right w:val="dotted" w:sz="4" w:space="0" w:color="auto"/>
            </w:tcBorders>
            <w:vAlign w:val="center"/>
          </w:tcPr>
          <w:p w:rsidR="009D7FF7" w:rsidRPr="001670D7" w:rsidRDefault="009D7FF7" w:rsidP="00C212B8">
            <w:pPr>
              <w:snapToGrid w:val="0"/>
              <w:spacing w:line="220" w:lineRule="exact"/>
              <w:ind w:leftChars="-56" w:left="-1" w:right="-108" w:hangingChars="48" w:hanging="107"/>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732" w:type="dxa"/>
            <w:gridSpan w:val="4"/>
            <w:tcBorders>
              <w:left w:val="dotted" w:sz="4" w:space="0" w:color="auto"/>
            </w:tcBorders>
          </w:tcPr>
          <w:p w:rsidR="009D7FF7" w:rsidRPr="001670D7" w:rsidRDefault="009D7FF7" w:rsidP="00C212B8">
            <w:pPr>
              <w:spacing w:line="200" w:lineRule="exact"/>
              <w:ind w:right="45"/>
              <w:rPr>
                <w:rFonts w:ascii="Fj丸ゴシック体-L" w:eastAsia="Fj丸ゴシック体-L" w:hAnsi="Century" w:cs="Times New Roman"/>
                <w:sz w:val="22"/>
                <w:szCs w:val="20"/>
                <w:u w:val="single"/>
              </w:rPr>
            </w:pPr>
          </w:p>
        </w:tc>
      </w:tr>
      <w:tr w:rsidR="009D7FF7" w:rsidRPr="001670D7" w:rsidTr="00C212B8">
        <w:trPr>
          <w:trHeight w:val="50"/>
        </w:trPr>
        <w:tc>
          <w:tcPr>
            <w:tcW w:w="10820" w:type="dxa"/>
            <w:gridSpan w:val="12"/>
            <w:vAlign w:val="center"/>
          </w:tcPr>
          <w:p w:rsidR="009D7FF7" w:rsidRPr="001670D7" w:rsidRDefault="009D7FF7" w:rsidP="00C212B8">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9D7FF7" w:rsidRPr="001670D7" w:rsidTr="00C212B8">
        <w:trPr>
          <w:trHeight w:val="50"/>
        </w:trPr>
        <w:tc>
          <w:tcPr>
            <w:tcW w:w="10820" w:type="dxa"/>
            <w:gridSpan w:val="12"/>
            <w:vAlign w:val="center"/>
          </w:tcPr>
          <w:p w:rsidR="009D7FF7" w:rsidRPr="001670D7" w:rsidRDefault="009D7FF7" w:rsidP="00C212B8">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rsidR="009D7FF7" w:rsidRPr="001670D7" w:rsidRDefault="009D7FF7" w:rsidP="009D7FF7">
      <w:pPr>
        <w:tabs>
          <w:tab w:val="left" w:pos="1260"/>
        </w:tabs>
        <w:autoSpaceDE w:val="0"/>
        <w:autoSpaceDN w:val="0"/>
        <w:adjustRightInd w:val="0"/>
        <w:spacing w:line="100" w:lineRule="exact"/>
        <w:textAlignment w:val="baseline"/>
        <w:rPr>
          <w:rFonts w:ascii="ＭＳ ゴシック" w:eastAsia="ＭＳ ゴシック" w:hAnsi="ＭＳ ゴシック" w:cs="Times New Roman"/>
          <w:sz w:val="20"/>
          <w:szCs w:val="20"/>
        </w:rPr>
      </w:pPr>
    </w:p>
    <w:p w:rsidR="009D7FF7" w:rsidRPr="001670D7" w:rsidRDefault="009D7FF7" w:rsidP="009D7FF7">
      <w:pPr>
        <w:tabs>
          <w:tab w:val="left" w:pos="1260"/>
        </w:tabs>
        <w:autoSpaceDE w:val="0"/>
        <w:autoSpaceDN w:val="0"/>
        <w:adjustRightInd w:val="0"/>
        <w:snapToGri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rsidR="000A4F86" w:rsidRDefault="009D7FF7" w:rsidP="009D7FF7">
      <w:pPr>
        <w:tabs>
          <w:tab w:val="left" w:pos="1260"/>
        </w:tabs>
        <w:autoSpaceDE w:val="0"/>
        <w:autoSpaceDN w:val="0"/>
        <w:adjustRightInd w:val="0"/>
        <w:ind w:leftChars="-67" w:left="15" w:right="-113" w:hangingChars="89" w:hanging="144"/>
        <w:jc w:val="center"/>
        <w:textAlignment w:val="baseline"/>
        <w:rPr>
          <w:rFonts w:ascii="ＭＳ ゴシック" w:eastAsia="ＭＳ ゴシック" w:hAnsi="ＭＳ ゴシック" w:cs="ＭＳ Ｐゴシック"/>
          <w:color w:val="000000"/>
          <w:w w:val="90"/>
          <w:kern w:val="0"/>
          <w:sz w:val="20"/>
          <w:szCs w:val="20"/>
        </w:rPr>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0000」と貴社名をご入力下さい›</w:t>
      </w:r>
    </w:p>
    <w:sectPr w:rsidR="000A4F86" w:rsidSect="006538E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F3" w:rsidRDefault="001827F3" w:rsidP="009D7FF7">
      <w:r>
        <w:separator/>
      </w:r>
    </w:p>
  </w:endnote>
  <w:endnote w:type="continuationSeparator" w:id="0">
    <w:p w:rsidR="001827F3" w:rsidRDefault="001827F3" w:rsidP="009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F3" w:rsidRDefault="001827F3" w:rsidP="009D7FF7">
      <w:r>
        <w:separator/>
      </w:r>
    </w:p>
  </w:footnote>
  <w:footnote w:type="continuationSeparator" w:id="0">
    <w:p w:rsidR="001827F3" w:rsidRDefault="001827F3" w:rsidP="009D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05083"/>
    <w:rsid w:val="00053E62"/>
    <w:rsid w:val="000A4F86"/>
    <w:rsid w:val="000B4FC5"/>
    <w:rsid w:val="000D1C45"/>
    <w:rsid w:val="00113141"/>
    <w:rsid w:val="001670D7"/>
    <w:rsid w:val="001827F3"/>
    <w:rsid w:val="001B75E0"/>
    <w:rsid w:val="0025075B"/>
    <w:rsid w:val="002E711C"/>
    <w:rsid w:val="00371438"/>
    <w:rsid w:val="0038535D"/>
    <w:rsid w:val="003C1925"/>
    <w:rsid w:val="003E77CA"/>
    <w:rsid w:val="004D459E"/>
    <w:rsid w:val="004F78BE"/>
    <w:rsid w:val="00504FEC"/>
    <w:rsid w:val="005172D2"/>
    <w:rsid w:val="00645C9A"/>
    <w:rsid w:val="006538E0"/>
    <w:rsid w:val="00685AE8"/>
    <w:rsid w:val="00712BEF"/>
    <w:rsid w:val="00713FAA"/>
    <w:rsid w:val="0079110A"/>
    <w:rsid w:val="007D7546"/>
    <w:rsid w:val="008640A1"/>
    <w:rsid w:val="008B131A"/>
    <w:rsid w:val="009055EE"/>
    <w:rsid w:val="009D7FF7"/>
    <w:rsid w:val="00A04E5D"/>
    <w:rsid w:val="00AF057F"/>
    <w:rsid w:val="00B651E6"/>
    <w:rsid w:val="00B81A14"/>
    <w:rsid w:val="00BB2D16"/>
    <w:rsid w:val="00C14926"/>
    <w:rsid w:val="00C1744B"/>
    <w:rsid w:val="00CC5575"/>
    <w:rsid w:val="00CE5D46"/>
    <w:rsid w:val="00D254A0"/>
    <w:rsid w:val="00D72AEC"/>
    <w:rsid w:val="00DB6F6C"/>
    <w:rsid w:val="00DD4456"/>
    <w:rsid w:val="00E1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B3DDB5-E4B3-4213-BEDF-91027A3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A4F86"/>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FF7"/>
    <w:pPr>
      <w:tabs>
        <w:tab w:val="center" w:pos="4252"/>
        <w:tab w:val="right" w:pos="8504"/>
      </w:tabs>
      <w:snapToGrid w:val="0"/>
    </w:pPr>
  </w:style>
  <w:style w:type="character" w:customStyle="1" w:styleId="a5">
    <w:name w:val="ヘッダー (文字)"/>
    <w:basedOn w:val="a0"/>
    <w:link w:val="a4"/>
    <w:uiPriority w:val="99"/>
    <w:rsid w:val="009D7FF7"/>
  </w:style>
  <w:style w:type="paragraph" w:styleId="a6">
    <w:name w:val="footer"/>
    <w:basedOn w:val="a"/>
    <w:link w:val="a7"/>
    <w:uiPriority w:val="99"/>
    <w:unhideWhenUsed/>
    <w:rsid w:val="009D7FF7"/>
    <w:pPr>
      <w:tabs>
        <w:tab w:val="center" w:pos="4252"/>
        <w:tab w:val="right" w:pos="8504"/>
      </w:tabs>
      <w:snapToGrid w:val="0"/>
    </w:pPr>
  </w:style>
  <w:style w:type="character" w:customStyle="1" w:styleId="a7">
    <w:name w:val="フッター (文字)"/>
    <w:basedOn w:val="a0"/>
    <w:link w:val="a6"/>
    <w:uiPriority w:val="99"/>
    <w:rsid w:val="009D7FF7"/>
  </w:style>
  <w:style w:type="character" w:customStyle="1" w:styleId="10">
    <w:name w:val="見出し 1 (文字)"/>
    <w:basedOn w:val="a0"/>
    <w:link w:val="1"/>
    <w:rsid w:val="000A4F86"/>
    <w:rPr>
      <w:rFonts w:ascii="Arial" w:eastAsia="ＭＳ ゴシック" w:hAnsi="Arial" w:cs="Times New Roman"/>
      <w:sz w:val="24"/>
      <w:szCs w:val="24"/>
    </w:rPr>
  </w:style>
  <w:style w:type="paragraph" w:styleId="Web">
    <w:name w:val="Normal (Web)"/>
    <w:basedOn w:val="a"/>
    <w:uiPriority w:val="99"/>
    <w:unhideWhenUsed/>
    <w:rsid w:val="000A4F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D44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11</cp:revision>
  <cp:lastPrinted>2017-02-09T04:46:00Z</cp:lastPrinted>
  <dcterms:created xsi:type="dcterms:W3CDTF">2017-02-09T01:30:00Z</dcterms:created>
  <dcterms:modified xsi:type="dcterms:W3CDTF">2017-03-03T01:45:00Z</dcterms:modified>
</cp:coreProperties>
</file>