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2E" w:rsidRDefault="00947DF5" w:rsidP="00550786">
      <w:pPr>
        <w:rPr>
          <w:noProof/>
        </w:rPr>
      </w:pPr>
      <w:r w:rsidRPr="00227D7A">
        <w:rPr>
          <w:rFonts w:ascii="ＭＳ 明朝" w:hAnsi="ＭＳ 明朝"/>
          <w:noProof/>
          <w:sz w:val="23"/>
          <w:szCs w:val="23"/>
        </w:rPr>
        <mc:AlternateContent>
          <mc:Choice Requires="wps">
            <w:drawing>
              <wp:anchor distT="45720" distB="45720" distL="114300" distR="114300" simplePos="0" relativeHeight="251665408" behindDoc="0" locked="0" layoutInCell="1" allowOverlap="1">
                <wp:simplePos x="0" y="0"/>
                <wp:positionH relativeFrom="margin">
                  <wp:posOffset>152400</wp:posOffset>
                </wp:positionH>
                <wp:positionV relativeFrom="paragraph">
                  <wp:posOffset>1000125</wp:posOffset>
                </wp:positionV>
                <wp:extent cx="6343650" cy="10382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38225"/>
                        </a:xfrm>
                        <a:prstGeom prst="rect">
                          <a:avLst/>
                        </a:prstGeom>
                        <a:solidFill>
                          <a:srgbClr val="FFFFFF"/>
                        </a:solidFill>
                        <a:ln w="9525">
                          <a:noFill/>
                          <a:miter lim="800000"/>
                          <a:headEnd/>
                          <a:tailEnd/>
                        </a:ln>
                      </wps:spPr>
                      <wps:txbx>
                        <w:txbxContent>
                          <w:p w:rsidR="00AA0C47" w:rsidRPr="00C414BA" w:rsidRDefault="0023185A" w:rsidP="0023185A">
                            <w:pPr>
                              <w:ind w:firstLineChars="100" w:firstLine="220"/>
                              <w:rPr>
                                <w:sz w:val="22"/>
                                <w:szCs w:val="22"/>
                              </w:rPr>
                            </w:pPr>
                            <w:r w:rsidRPr="00C414BA">
                              <w:rPr>
                                <w:rFonts w:hint="eastAsia"/>
                                <w:sz w:val="22"/>
                                <w:szCs w:val="22"/>
                              </w:rPr>
                              <w:t>中国・山東省の威海市は山東半島の最東端にあり、東側は海を隔てて日本と韓国を臨み、中国国内有数の港湾を有することから自動車・医療関連等の製造業、農林水産加工業が集積し、北東アジア経済圏における重要な貿易拠点として発展してきました。</w:t>
                            </w:r>
                          </w:p>
                          <w:p w:rsidR="0023185A" w:rsidRPr="00C414BA" w:rsidRDefault="0023185A" w:rsidP="0023185A">
                            <w:pPr>
                              <w:ind w:firstLineChars="100" w:firstLine="220"/>
                              <w:rPr>
                                <w:sz w:val="22"/>
                                <w:szCs w:val="22"/>
                              </w:rPr>
                            </w:pPr>
                            <w:r w:rsidRPr="00C414BA">
                              <w:rPr>
                                <w:rFonts w:hint="eastAsia"/>
                                <w:sz w:val="22"/>
                                <w:szCs w:val="22"/>
                              </w:rPr>
                              <w:t>また威海市は中国の</w:t>
                            </w:r>
                            <w:r w:rsidR="008129C7" w:rsidRPr="00C414BA">
                              <w:rPr>
                                <w:rFonts w:hint="eastAsia"/>
                                <w:sz w:val="22"/>
                                <w:szCs w:val="22"/>
                              </w:rPr>
                              <w:t>｢対外開放都市｣、｢全国総合経済実力トップ</w:t>
                            </w:r>
                            <w:r w:rsidR="008129C7" w:rsidRPr="00C414BA">
                              <w:rPr>
                                <w:rFonts w:hint="eastAsia"/>
                                <w:sz w:val="22"/>
                                <w:szCs w:val="22"/>
                              </w:rPr>
                              <w:t>50</w:t>
                            </w:r>
                            <w:r w:rsidR="008129C7" w:rsidRPr="00C414BA">
                              <w:rPr>
                                <w:rFonts w:hint="eastAsia"/>
                                <w:sz w:val="22"/>
                                <w:szCs w:val="22"/>
                              </w:rPr>
                              <w:t>都市｣の一つで日系</w:t>
                            </w:r>
                            <w:r w:rsidR="008129C7" w:rsidRPr="00C414BA">
                              <w:rPr>
                                <w:sz w:val="22"/>
                                <w:szCs w:val="22"/>
                              </w:rPr>
                              <w:t>企業</w:t>
                            </w:r>
                            <w:r w:rsidRPr="00C414BA">
                              <w:rPr>
                                <w:rFonts w:hint="eastAsia"/>
                                <w:sz w:val="22"/>
                                <w:szCs w:val="22"/>
                              </w:rPr>
                              <w:t>約</w:t>
                            </w:r>
                            <w:r w:rsidR="008129C7" w:rsidRPr="00C414BA">
                              <w:rPr>
                                <w:rFonts w:hint="eastAsia"/>
                                <w:sz w:val="22"/>
                                <w:szCs w:val="22"/>
                              </w:rPr>
                              <w:t>140</w:t>
                            </w:r>
                            <w:r w:rsidRPr="00C414BA">
                              <w:rPr>
                                <w:rFonts w:hint="eastAsia"/>
                                <w:sz w:val="22"/>
                                <w:szCs w:val="22"/>
                              </w:rPr>
                              <w:t>社が進出するなど今後益々の経済発展が期待されます。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78.75pt;width:499.5pt;height:8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" stroked="f">
                <v:textbox>
                  <w:txbxContent>
                    <w:p w:rsidR="00AA0C47" w:rsidRPr="00C414BA" w:rsidRDefault="0023185A" w:rsidP="0023185A">
                      <w:pPr>
                        <w:ind w:firstLineChars="100" w:firstLine="220"/>
                        <w:rPr>
                          <w:sz w:val="22"/>
                          <w:szCs w:val="22"/>
                        </w:rPr>
                      </w:pPr>
                      <w:r w:rsidRPr="00C414BA">
                        <w:rPr>
                          <w:rFonts w:hint="eastAsia"/>
                          <w:sz w:val="22"/>
                          <w:szCs w:val="22"/>
                        </w:rPr>
                        <w:t>中国・山東省の威海市は山東半島の最東端にあり、東側は海を隔てて日本と韓国を臨み、中国国内有数の港湾を有することから自動車・医療関連等の製造業、農林水産加工業が集積し、北東アジア経済圏における重要な貿易拠点として発展してきました。</w:t>
                      </w:r>
                    </w:p>
                    <w:p w:rsidR="0023185A" w:rsidRPr="00C414BA" w:rsidRDefault="0023185A" w:rsidP="0023185A">
                      <w:pPr>
                        <w:ind w:firstLineChars="100" w:firstLine="220"/>
                        <w:rPr>
                          <w:sz w:val="22"/>
                          <w:szCs w:val="22"/>
                        </w:rPr>
                      </w:pPr>
                      <w:r w:rsidRPr="00C414BA">
                        <w:rPr>
                          <w:rFonts w:hint="eastAsia"/>
                          <w:sz w:val="22"/>
                          <w:szCs w:val="22"/>
                        </w:rPr>
                        <w:t>また威海市は中国の</w:t>
                      </w:r>
                      <w:r w:rsidR="008129C7" w:rsidRPr="00C414BA">
                        <w:rPr>
                          <w:rFonts w:hint="eastAsia"/>
                          <w:sz w:val="22"/>
                          <w:szCs w:val="22"/>
                        </w:rPr>
                        <w:t>｢対外開放都市｣、｢全国総合経済実力トップ</w:t>
                      </w:r>
                      <w:r w:rsidR="008129C7" w:rsidRPr="00C414BA">
                        <w:rPr>
                          <w:rFonts w:hint="eastAsia"/>
                          <w:sz w:val="22"/>
                          <w:szCs w:val="22"/>
                        </w:rPr>
                        <w:t>50</w:t>
                      </w:r>
                      <w:r w:rsidR="008129C7" w:rsidRPr="00C414BA">
                        <w:rPr>
                          <w:rFonts w:hint="eastAsia"/>
                          <w:sz w:val="22"/>
                          <w:szCs w:val="22"/>
                        </w:rPr>
                        <w:t>都市｣の一つで日系</w:t>
                      </w:r>
                      <w:r w:rsidR="008129C7" w:rsidRPr="00C414BA">
                        <w:rPr>
                          <w:sz w:val="22"/>
                          <w:szCs w:val="22"/>
                        </w:rPr>
                        <w:t>企業</w:t>
                      </w:r>
                      <w:r w:rsidRPr="00C414BA">
                        <w:rPr>
                          <w:rFonts w:hint="eastAsia"/>
                          <w:sz w:val="22"/>
                          <w:szCs w:val="22"/>
                        </w:rPr>
                        <w:t>約</w:t>
                      </w:r>
                      <w:r w:rsidR="008129C7" w:rsidRPr="00C414BA">
                        <w:rPr>
                          <w:rFonts w:hint="eastAsia"/>
                          <w:sz w:val="22"/>
                          <w:szCs w:val="22"/>
                        </w:rPr>
                        <w:t>140</w:t>
                      </w:r>
                      <w:r w:rsidRPr="00C414BA">
                        <w:rPr>
                          <w:rFonts w:hint="eastAsia"/>
                          <w:sz w:val="22"/>
                          <w:szCs w:val="22"/>
                        </w:rPr>
                        <w:t>社が進出するなど今後益々の経済発展が期待されます。</w:t>
                      </w:r>
                    </w:p>
                  </w:txbxContent>
                </v:textbox>
                <w10:wrap type="square" anchorx="margin"/>
              </v:shape>
            </w:pict>
          </mc:Fallback>
        </mc:AlternateContent>
      </w:r>
      <w:r>
        <w:rPr>
          <w:rFonts w:eastAsiaTheme="minorEastAsia"/>
          <w:noProof/>
        </w:rPr>
        <mc:AlternateContent>
          <mc:Choice Requires="wps">
            <w:drawing>
              <wp:anchor distT="0" distB="0" distL="114300" distR="114300" simplePos="0" relativeHeight="251663360" behindDoc="1" locked="0" layoutInCell="1" allowOverlap="1">
                <wp:simplePos x="0" y="0"/>
                <wp:positionH relativeFrom="margin">
                  <wp:align>center</wp:align>
                </wp:positionH>
                <wp:positionV relativeFrom="paragraph">
                  <wp:posOffset>161925</wp:posOffset>
                </wp:positionV>
                <wp:extent cx="6210300" cy="695325"/>
                <wp:effectExtent l="0" t="0" r="38100" b="66675"/>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95325"/>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493E62" w:rsidRDefault="00493E62" w:rsidP="00493E62">
                            <w:pPr>
                              <w:ind w:firstLineChars="50" w:firstLine="90"/>
                              <w:jc w:val="left"/>
                              <w:rPr>
                                <w:b/>
                                <w:sz w:val="18"/>
                                <w:szCs w:val="18"/>
                              </w:rPr>
                            </w:pPr>
                          </w:p>
                          <w:p w:rsidR="00A45AD0" w:rsidRPr="00550786" w:rsidRDefault="00A45AD0" w:rsidP="00493E62">
                            <w:pPr>
                              <w:ind w:firstLineChars="50" w:firstLine="201"/>
                              <w:jc w:val="left"/>
                              <w:rPr>
                                <w:rFonts w:ascii="HGｺﾞｼｯｸM" w:eastAsia="HGｺﾞｼｯｸM"/>
                                <w:b/>
                                <w:bCs/>
                                <w:sz w:val="40"/>
                                <w:szCs w:val="40"/>
                              </w:rPr>
                            </w:pPr>
                            <w:bookmarkStart w:id="0" w:name="_GoBack"/>
                            <w:r w:rsidRPr="00550786">
                              <w:rPr>
                                <w:rFonts w:ascii="HGｺﾞｼｯｸM" w:eastAsia="HGｺﾞｼｯｸM" w:hint="eastAsia"/>
                                <w:b/>
                                <w:sz w:val="40"/>
                                <w:szCs w:val="40"/>
                              </w:rPr>
                              <w:t>『</w:t>
                            </w:r>
                            <w:r w:rsidR="00BA0AD5" w:rsidRPr="00550786">
                              <w:rPr>
                                <w:rFonts w:ascii="HGｺﾞｼｯｸM" w:eastAsia="HGｺﾞｼｯｸM" w:hint="eastAsia"/>
                                <w:b/>
                                <w:sz w:val="40"/>
                                <w:szCs w:val="40"/>
                              </w:rPr>
                              <w:t>中国</w:t>
                            </w:r>
                            <w:r w:rsidRPr="00550786">
                              <w:rPr>
                                <w:rFonts w:ascii="HGｺﾞｼｯｸM" w:eastAsia="HGｺﾞｼｯｸM" w:hint="eastAsia"/>
                                <w:b/>
                                <w:sz w:val="40"/>
                                <w:szCs w:val="40"/>
                              </w:rPr>
                              <w:t>・</w:t>
                            </w:r>
                            <w:r w:rsidR="00BA0AD5" w:rsidRPr="00550786">
                              <w:rPr>
                                <w:rFonts w:ascii="HGｺﾞｼｯｸM" w:eastAsia="HGｺﾞｼｯｸM" w:hint="eastAsia"/>
                                <w:b/>
                                <w:sz w:val="40"/>
                                <w:szCs w:val="40"/>
                              </w:rPr>
                              <w:t>威海経済技術開発区</w:t>
                            </w:r>
                            <w:r w:rsidRPr="00550786">
                              <w:rPr>
                                <w:rFonts w:ascii="HGｺﾞｼｯｸM" w:eastAsia="HGｺﾞｼｯｸM" w:hint="eastAsia"/>
                                <w:b/>
                                <w:bCs/>
                                <w:sz w:val="40"/>
                                <w:szCs w:val="40"/>
                              </w:rPr>
                              <w:t>』</w:t>
                            </w:r>
                            <w:r w:rsidR="00BA0AD5" w:rsidRPr="00550786">
                              <w:rPr>
                                <w:rFonts w:ascii="HGｺﾞｼｯｸM" w:eastAsia="HGｺﾞｼｯｸM" w:hint="eastAsia"/>
                                <w:b/>
                                <w:bCs/>
                                <w:sz w:val="40"/>
                                <w:szCs w:val="40"/>
                              </w:rPr>
                              <w:t>投資環境</w:t>
                            </w:r>
                            <w:r w:rsidRPr="00550786">
                              <w:rPr>
                                <w:rFonts w:ascii="HGｺﾞｼｯｸM" w:eastAsia="HGｺﾞｼｯｸM" w:hint="eastAsia"/>
                                <w:b/>
                                <w:bCs/>
                                <w:sz w:val="40"/>
                                <w:szCs w:val="40"/>
                              </w:rPr>
                              <w:t>セミナー</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0;margin-top:12.75pt;width:489pt;height:54.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" fillcolor="#92cddc [1944]" strokecolor="#92cddc [1944]" strokeweight="1pt">
                <v:fill color2="#daeef3 [664]" angle="135" focus="50%" type="gradient"/>
                <v:shadow on="t" color="#205867 [1608]" opacity=".5" offset="1pt"/>
                <v:textbox inset="5.85pt,.7pt,5.85pt,.7pt">
                  <w:txbxContent>
                    <w:p w:rsidR="00493E62" w:rsidRDefault="00493E62" w:rsidP="00493E62">
                      <w:pPr>
                        <w:ind w:firstLineChars="50" w:firstLine="90"/>
                        <w:jc w:val="left"/>
                        <w:rPr>
                          <w:b/>
                          <w:sz w:val="18"/>
                          <w:szCs w:val="18"/>
                        </w:rPr>
                      </w:pPr>
                    </w:p>
                    <w:p w:rsidR="00A45AD0" w:rsidRPr="00550786" w:rsidRDefault="00A45AD0" w:rsidP="00493E62">
                      <w:pPr>
                        <w:ind w:firstLineChars="50" w:firstLine="201"/>
                        <w:jc w:val="left"/>
                        <w:rPr>
                          <w:rFonts w:ascii="HGｺﾞｼｯｸM" w:eastAsia="HGｺﾞｼｯｸM"/>
                          <w:b/>
                          <w:bCs/>
                          <w:sz w:val="40"/>
                          <w:szCs w:val="40"/>
                        </w:rPr>
                      </w:pPr>
                      <w:r w:rsidRPr="00550786">
                        <w:rPr>
                          <w:rFonts w:ascii="HGｺﾞｼｯｸM" w:eastAsia="HGｺﾞｼｯｸM" w:hint="eastAsia"/>
                          <w:b/>
                          <w:sz w:val="40"/>
                          <w:szCs w:val="40"/>
                        </w:rPr>
                        <w:t>『</w:t>
                      </w:r>
                      <w:r w:rsidR="00BA0AD5" w:rsidRPr="00550786">
                        <w:rPr>
                          <w:rFonts w:ascii="HGｺﾞｼｯｸM" w:eastAsia="HGｺﾞｼｯｸM" w:hint="eastAsia"/>
                          <w:b/>
                          <w:sz w:val="40"/>
                          <w:szCs w:val="40"/>
                        </w:rPr>
                        <w:t>中国</w:t>
                      </w:r>
                      <w:r w:rsidRPr="00550786">
                        <w:rPr>
                          <w:rFonts w:ascii="HGｺﾞｼｯｸM" w:eastAsia="HGｺﾞｼｯｸM" w:hint="eastAsia"/>
                          <w:b/>
                          <w:sz w:val="40"/>
                          <w:szCs w:val="40"/>
                        </w:rPr>
                        <w:t>・</w:t>
                      </w:r>
                      <w:r w:rsidR="00BA0AD5" w:rsidRPr="00550786">
                        <w:rPr>
                          <w:rFonts w:ascii="HGｺﾞｼｯｸM" w:eastAsia="HGｺﾞｼｯｸM" w:hint="eastAsia"/>
                          <w:b/>
                          <w:sz w:val="40"/>
                          <w:szCs w:val="40"/>
                        </w:rPr>
                        <w:t>威海経済技術開発区</w:t>
                      </w:r>
                      <w:r w:rsidRPr="00550786">
                        <w:rPr>
                          <w:rFonts w:ascii="HGｺﾞｼｯｸM" w:eastAsia="HGｺﾞｼｯｸM" w:hint="eastAsia"/>
                          <w:b/>
                          <w:bCs/>
                          <w:sz w:val="40"/>
                          <w:szCs w:val="40"/>
                        </w:rPr>
                        <w:t>』</w:t>
                      </w:r>
                      <w:r w:rsidR="00BA0AD5" w:rsidRPr="00550786">
                        <w:rPr>
                          <w:rFonts w:ascii="HGｺﾞｼｯｸM" w:eastAsia="HGｺﾞｼｯｸM" w:hint="eastAsia"/>
                          <w:b/>
                          <w:bCs/>
                          <w:sz w:val="40"/>
                          <w:szCs w:val="40"/>
                        </w:rPr>
                        <w:t>投資環境</w:t>
                      </w:r>
                      <w:r w:rsidRPr="00550786">
                        <w:rPr>
                          <w:rFonts w:ascii="HGｺﾞｼｯｸM" w:eastAsia="HGｺﾞｼｯｸM" w:hint="eastAsia"/>
                          <w:b/>
                          <w:bCs/>
                          <w:sz w:val="40"/>
                          <w:szCs w:val="40"/>
                        </w:rPr>
                        <w:t>セミナー</w:t>
                      </w:r>
                    </w:p>
                  </w:txbxContent>
                </v:textbox>
                <w10:wrap type="square" anchorx="margin"/>
              </v:roundrect>
            </w:pict>
          </mc:Fallback>
        </mc:AlternateContent>
      </w:r>
      <w:r w:rsidRPr="00227D7A">
        <w:rPr>
          <w:rFonts w:ascii="ＭＳ 明朝" w:hAnsi="ＭＳ 明朝"/>
          <w:noProof/>
          <w:sz w:val="23"/>
          <w:szCs w:val="23"/>
        </w:rPr>
        <mc:AlternateContent>
          <mc:Choice Requires="wps">
            <w:drawing>
              <wp:anchor distT="45720" distB="45720" distL="114300" distR="114300" simplePos="0" relativeHeight="251667456" behindDoc="0" locked="0" layoutInCell="1" allowOverlap="1" wp14:anchorId="66D86252" wp14:editId="1640D934">
                <wp:simplePos x="0" y="0"/>
                <wp:positionH relativeFrom="margin">
                  <wp:posOffset>133350</wp:posOffset>
                </wp:positionH>
                <wp:positionV relativeFrom="paragraph">
                  <wp:posOffset>2076450</wp:posOffset>
                </wp:positionV>
                <wp:extent cx="2524125" cy="2276475"/>
                <wp:effectExtent l="0" t="0" r="952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76475"/>
                        </a:xfrm>
                        <a:prstGeom prst="rect">
                          <a:avLst/>
                        </a:prstGeom>
                        <a:solidFill>
                          <a:srgbClr val="FFFFFF"/>
                        </a:solidFill>
                        <a:ln w="9525">
                          <a:noFill/>
                          <a:miter lim="800000"/>
                          <a:headEnd/>
                          <a:tailEnd/>
                        </a:ln>
                      </wps:spPr>
                      <wps:txbx>
                        <w:txbxContent>
                          <w:p w:rsidR="008129C7" w:rsidRDefault="008129C7" w:rsidP="00C414BA">
                            <w:pPr>
                              <w:ind w:firstLineChars="100" w:firstLine="220"/>
                              <w:rPr>
                                <w:sz w:val="22"/>
                                <w:szCs w:val="22"/>
                              </w:rPr>
                            </w:pPr>
                            <w:r>
                              <w:rPr>
                                <w:rFonts w:hint="eastAsia"/>
                                <w:sz w:val="22"/>
                                <w:szCs w:val="22"/>
                              </w:rPr>
                              <w:t>このたび威海</w:t>
                            </w:r>
                            <w:r>
                              <w:rPr>
                                <w:sz w:val="22"/>
                                <w:szCs w:val="22"/>
                              </w:rPr>
                              <w:t>市商務局</w:t>
                            </w:r>
                            <w:r>
                              <w:rPr>
                                <w:rFonts w:hint="eastAsia"/>
                                <w:sz w:val="22"/>
                                <w:szCs w:val="22"/>
                              </w:rPr>
                              <w:t>投資</w:t>
                            </w:r>
                            <w:r>
                              <w:rPr>
                                <w:sz w:val="22"/>
                                <w:szCs w:val="22"/>
                              </w:rPr>
                              <w:t>誘致団</w:t>
                            </w:r>
                            <w:r>
                              <w:rPr>
                                <w:rFonts w:hint="eastAsia"/>
                                <w:sz w:val="22"/>
                                <w:szCs w:val="22"/>
                              </w:rPr>
                              <w:t>が来</w:t>
                            </w:r>
                            <w:r>
                              <w:rPr>
                                <w:sz w:val="22"/>
                                <w:szCs w:val="22"/>
                              </w:rPr>
                              <w:t>阪する機会をとらえ、</w:t>
                            </w:r>
                            <w:r w:rsidR="00C414BA" w:rsidRPr="00C414BA">
                              <w:rPr>
                                <w:rFonts w:hint="eastAsia"/>
                                <w:sz w:val="22"/>
                                <w:szCs w:val="22"/>
                              </w:rPr>
                              <w:t>国家レベルの経済区の一つである威海経済技術開発区</w:t>
                            </w:r>
                            <w:r w:rsidR="00C414BA">
                              <w:rPr>
                                <w:rFonts w:hint="eastAsia"/>
                                <w:sz w:val="22"/>
                                <w:szCs w:val="22"/>
                              </w:rPr>
                              <w:t>の</w:t>
                            </w:r>
                            <w:r w:rsidR="00C414BA">
                              <w:rPr>
                                <w:sz w:val="22"/>
                                <w:szCs w:val="22"/>
                              </w:rPr>
                              <w:t>投資環境について</w:t>
                            </w:r>
                            <w:r w:rsidR="00C414BA">
                              <w:rPr>
                                <w:rFonts w:hint="eastAsia"/>
                                <w:sz w:val="22"/>
                                <w:szCs w:val="22"/>
                              </w:rPr>
                              <w:t>商務局</w:t>
                            </w:r>
                            <w:r w:rsidR="00C414BA">
                              <w:rPr>
                                <w:sz w:val="22"/>
                                <w:szCs w:val="22"/>
                              </w:rPr>
                              <w:t>当局より最新情報をご説明いただくセミナーを開催します。</w:t>
                            </w:r>
                          </w:p>
                          <w:p w:rsidR="002D6FAD" w:rsidRDefault="002D6FAD" w:rsidP="00C414BA">
                            <w:pPr>
                              <w:ind w:firstLineChars="100" w:firstLine="220"/>
                              <w:rPr>
                                <w:sz w:val="22"/>
                                <w:szCs w:val="22"/>
                              </w:rPr>
                            </w:pPr>
                            <w:r w:rsidRPr="002D6FAD">
                              <w:rPr>
                                <w:rFonts w:hint="eastAsia"/>
                                <w:sz w:val="22"/>
                                <w:szCs w:val="22"/>
                              </w:rPr>
                              <w:t>威海経済技術開発区には、ソフトバンクなどの日系企業約</w:t>
                            </w:r>
                            <w:r w:rsidRPr="002D6FAD">
                              <w:rPr>
                                <w:rFonts w:hint="eastAsia"/>
                                <w:sz w:val="22"/>
                                <w:szCs w:val="22"/>
                              </w:rPr>
                              <w:t>20</w:t>
                            </w:r>
                            <w:r w:rsidRPr="002D6FAD">
                              <w:rPr>
                                <w:rFonts w:hint="eastAsia"/>
                                <w:sz w:val="22"/>
                                <w:szCs w:val="22"/>
                              </w:rPr>
                              <w:t>社が進出し、</w:t>
                            </w:r>
                            <w:r>
                              <w:rPr>
                                <w:rFonts w:hint="eastAsia"/>
                                <w:sz w:val="22"/>
                                <w:szCs w:val="22"/>
                              </w:rPr>
                              <w:t>昨今</w:t>
                            </w:r>
                            <w:r>
                              <w:rPr>
                                <w:sz w:val="22"/>
                                <w:szCs w:val="22"/>
                              </w:rPr>
                              <w:t>、</w:t>
                            </w:r>
                            <w:r>
                              <w:rPr>
                                <w:rFonts w:hint="eastAsia"/>
                                <w:sz w:val="22"/>
                                <w:szCs w:val="22"/>
                              </w:rPr>
                              <w:t>医療</w:t>
                            </w:r>
                            <w:r>
                              <w:rPr>
                                <w:sz w:val="22"/>
                                <w:szCs w:val="22"/>
                              </w:rPr>
                              <w:t>ヘルスケア産業、シルバー産業、</w:t>
                            </w:r>
                            <w:r>
                              <w:rPr>
                                <w:sz w:val="22"/>
                                <w:szCs w:val="22"/>
                              </w:rPr>
                              <w:t>IT</w:t>
                            </w:r>
                            <w:r>
                              <w:rPr>
                                <w:sz w:val="22"/>
                                <w:szCs w:val="22"/>
                              </w:rPr>
                              <w:t>サービス産業等</w:t>
                            </w:r>
                            <w:r>
                              <w:rPr>
                                <w:rFonts w:hint="eastAsia"/>
                                <w:sz w:val="22"/>
                                <w:szCs w:val="22"/>
                              </w:rPr>
                              <w:t>の</w:t>
                            </w:r>
                            <w:r>
                              <w:rPr>
                                <w:sz w:val="22"/>
                                <w:szCs w:val="22"/>
                              </w:rPr>
                              <w:t>投資</w:t>
                            </w:r>
                            <w:r>
                              <w:rPr>
                                <w:rFonts w:hint="eastAsia"/>
                                <w:sz w:val="22"/>
                                <w:szCs w:val="22"/>
                              </w:rPr>
                              <w:t>に</w:t>
                            </w:r>
                            <w:r>
                              <w:rPr>
                                <w:sz w:val="22"/>
                                <w:szCs w:val="22"/>
                              </w:rPr>
                              <w:t>対し新たな優遇施策が導入されました。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86252" id="_x0000_s1028" type="#_x0000_t202" style="position:absolute;left:0;text-align:left;margin-left:10.5pt;margin-top:163.5pt;width:198.75pt;height:179.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" stroked="f">
                <v:textbox>
                  <w:txbxContent>
                    <w:p w:rsidR="008129C7" w:rsidRDefault="008129C7" w:rsidP="00C414BA">
                      <w:pPr>
                        <w:ind w:firstLineChars="100" w:firstLine="220"/>
                        <w:rPr>
                          <w:sz w:val="22"/>
                          <w:szCs w:val="22"/>
                        </w:rPr>
                      </w:pPr>
                      <w:r>
                        <w:rPr>
                          <w:rFonts w:hint="eastAsia"/>
                          <w:sz w:val="22"/>
                          <w:szCs w:val="22"/>
                        </w:rPr>
                        <w:t>このたび威海</w:t>
                      </w:r>
                      <w:r>
                        <w:rPr>
                          <w:sz w:val="22"/>
                          <w:szCs w:val="22"/>
                        </w:rPr>
                        <w:t>市商務局</w:t>
                      </w:r>
                      <w:r>
                        <w:rPr>
                          <w:rFonts w:hint="eastAsia"/>
                          <w:sz w:val="22"/>
                          <w:szCs w:val="22"/>
                        </w:rPr>
                        <w:t>投資</w:t>
                      </w:r>
                      <w:r>
                        <w:rPr>
                          <w:sz w:val="22"/>
                          <w:szCs w:val="22"/>
                        </w:rPr>
                        <w:t>誘致団</w:t>
                      </w:r>
                      <w:r>
                        <w:rPr>
                          <w:rFonts w:hint="eastAsia"/>
                          <w:sz w:val="22"/>
                          <w:szCs w:val="22"/>
                        </w:rPr>
                        <w:t>が来</w:t>
                      </w:r>
                      <w:r>
                        <w:rPr>
                          <w:sz w:val="22"/>
                          <w:szCs w:val="22"/>
                        </w:rPr>
                        <w:t>阪する機会をとらえ、</w:t>
                      </w:r>
                      <w:r w:rsidR="00C414BA" w:rsidRPr="00C414BA">
                        <w:rPr>
                          <w:rFonts w:hint="eastAsia"/>
                          <w:sz w:val="22"/>
                          <w:szCs w:val="22"/>
                        </w:rPr>
                        <w:t>国家レベルの経済区の一つである威海経済技術開発区</w:t>
                      </w:r>
                      <w:r w:rsidR="00C414BA">
                        <w:rPr>
                          <w:rFonts w:hint="eastAsia"/>
                          <w:sz w:val="22"/>
                          <w:szCs w:val="22"/>
                        </w:rPr>
                        <w:t>の</w:t>
                      </w:r>
                      <w:r w:rsidR="00C414BA">
                        <w:rPr>
                          <w:sz w:val="22"/>
                          <w:szCs w:val="22"/>
                        </w:rPr>
                        <w:t>投資環境について</w:t>
                      </w:r>
                      <w:r w:rsidR="00C414BA">
                        <w:rPr>
                          <w:rFonts w:hint="eastAsia"/>
                          <w:sz w:val="22"/>
                          <w:szCs w:val="22"/>
                        </w:rPr>
                        <w:t>商務局</w:t>
                      </w:r>
                      <w:r w:rsidR="00C414BA">
                        <w:rPr>
                          <w:sz w:val="22"/>
                          <w:szCs w:val="22"/>
                        </w:rPr>
                        <w:t>当局より最新情報をご説明いただくセミナーを開催します。</w:t>
                      </w:r>
                    </w:p>
                    <w:p w:rsidR="002D6FAD" w:rsidRDefault="002D6FAD" w:rsidP="00C414BA">
                      <w:pPr>
                        <w:ind w:firstLineChars="100" w:firstLine="220"/>
                        <w:rPr>
                          <w:rFonts w:hint="eastAsia"/>
                          <w:sz w:val="22"/>
                          <w:szCs w:val="22"/>
                        </w:rPr>
                      </w:pPr>
                      <w:r w:rsidRPr="002D6FAD">
                        <w:rPr>
                          <w:rFonts w:hint="eastAsia"/>
                          <w:sz w:val="22"/>
                          <w:szCs w:val="22"/>
                        </w:rPr>
                        <w:t>威海経済技術開発区には、ソフトバンクなどの日系企業約</w:t>
                      </w:r>
                      <w:r w:rsidRPr="002D6FAD">
                        <w:rPr>
                          <w:rFonts w:hint="eastAsia"/>
                          <w:sz w:val="22"/>
                          <w:szCs w:val="22"/>
                        </w:rPr>
                        <w:t>20</w:t>
                      </w:r>
                      <w:r w:rsidRPr="002D6FAD">
                        <w:rPr>
                          <w:rFonts w:hint="eastAsia"/>
                          <w:sz w:val="22"/>
                          <w:szCs w:val="22"/>
                        </w:rPr>
                        <w:t>社が進出し、</w:t>
                      </w:r>
                      <w:r>
                        <w:rPr>
                          <w:rFonts w:hint="eastAsia"/>
                          <w:sz w:val="22"/>
                          <w:szCs w:val="22"/>
                        </w:rPr>
                        <w:t>昨今</w:t>
                      </w:r>
                      <w:r>
                        <w:rPr>
                          <w:sz w:val="22"/>
                          <w:szCs w:val="22"/>
                        </w:rPr>
                        <w:t>、</w:t>
                      </w:r>
                      <w:r>
                        <w:rPr>
                          <w:rFonts w:hint="eastAsia"/>
                          <w:sz w:val="22"/>
                          <w:szCs w:val="22"/>
                        </w:rPr>
                        <w:t>医療</w:t>
                      </w:r>
                      <w:r>
                        <w:rPr>
                          <w:sz w:val="22"/>
                          <w:szCs w:val="22"/>
                        </w:rPr>
                        <w:t>ヘルスケア産業、シルバー産業、</w:t>
                      </w:r>
                      <w:r>
                        <w:rPr>
                          <w:sz w:val="22"/>
                          <w:szCs w:val="22"/>
                        </w:rPr>
                        <w:t>IT</w:t>
                      </w:r>
                      <w:r>
                        <w:rPr>
                          <w:sz w:val="22"/>
                          <w:szCs w:val="22"/>
                        </w:rPr>
                        <w:t>サービス産業等</w:t>
                      </w:r>
                      <w:r>
                        <w:rPr>
                          <w:rFonts w:hint="eastAsia"/>
                          <w:sz w:val="22"/>
                          <w:szCs w:val="22"/>
                        </w:rPr>
                        <w:t>の</w:t>
                      </w:r>
                      <w:r>
                        <w:rPr>
                          <w:sz w:val="22"/>
                          <w:szCs w:val="22"/>
                        </w:rPr>
                        <w:t>投資</w:t>
                      </w:r>
                      <w:r>
                        <w:rPr>
                          <w:rFonts w:hint="eastAsia"/>
                          <w:sz w:val="22"/>
                          <w:szCs w:val="22"/>
                        </w:rPr>
                        <w:t>に</w:t>
                      </w:r>
                      <w:r>
                        <w:rPr>
                          <w:sz w:val="22"/>
                          <w:szCs w:val="22"/>
                        </w:rPr>
                        <w:t>対し新たな優遇施策が導入されました。</w:t>
                      </w:r>
                    </w:p>
                  </w:txbxContent>
                </v:textbox>
                <w10:wrap type="square" anchorx="margin"/>
              </v:shape>
            </w:pict>
          </mc:Fallback>
        </mc:AlternateContent>
      </w:r>
      <w:r w:rsidR="00927335">
        <w:rPr>
          <w:rFonts w:hint="eastAsia"/>
          <w:noProof/>
        </w:rPr>
        <w:t xml:space="preserve">　　</w:t>
      </w:r>
      <w:r w:rsidR="002D6FAD">
        <w:rPr>
          <w:rFonts w:ascii="ＭＳ 明朝" w:hAnsi="ＭＳ 明朝"/>
          <w:noProof/>
          <w:sz w:val="23"/>
          <w:szCs w:val="23"/>
        </w:rPr>
        <w:drawing>
          <wp:inline distT="0" distB="0" distL="0" distR="0" wp14:anchorId="49BA2D0E" wp14:editId="065F5884">
            <wp:extent cx="3371850" cy="2010818"/>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11228152529405.jpg"/>
                    <pic:cNvPicPr/>
                  </pic:nvPicPr>
                  <pic:blipFill>
                    <a:blip r:embed="rId7">
                      <a:extLst>
                        <a:ext uri="{28A0092B-C50C-407E-A947-70E740481C1C}">
                          <a14:useLocalDpi xmlns:a14="http://schemas.microsoft.com/office/drawing/2010/main" val="0"/>
                        </a:ext>
                      </a:extLst>
                    </a:blip>
                    <a:stretch>
                      <a:fillRect/>
                    </a:stretch>
                  </pic:blipFill>
                  <pic:spPr>
                    <a:xfrm>
                      <a:off x="0" y="0"/>
                      <a:ext cx="3519641" cy="2098954"/>
                    </a:xfrm>
                    <a:prstGeom prst="rect">
                      <a:avLst/>
                    </a:prstGeom>
                  </pic:spPr>
                </pic:pic>
              </a:graphicData>
            </a:graphic>
          </wp:inline>
        </w:drawing>
      </w:r>
      <w:r w:rsidR="00927335">
        <w:rPr>
          <w:rFonts w:hint="eastAsia"/>
          <w:noProof/>
        </w:rPr>
        <w:t xml:space="preserve">　　　　　　　　　　　　　　　　　　　　　　　　　</w:t>
      </w:r>
    </w:p>
    <w:p w:rsidR="002D6FAD" w:rsidRDefault="002D6FAD" w:rsidP="00550786">
      <w:pPr>
        <w:rPr>
          <w:noProof/>
        </w:rPr>
      </w:pPr>
      <w:r w:rsidRPr="00227D7A">
        <w:rPr>
          <w:rFonts w:ascii="ＭＳ 明朝" w:hAnsi="ＭＳ 明朝"/>
          <w:noProof/>
          <w:sz w:val="23"/>
          <w:szCs w:val="23"/>
        </w:rPr>
        <mc:AlternateContent>
          <mc:Choice Requires="wps">
            <w:drawing>
              <wp:anchor distT="45720" distB="45720" distL="114300" distR="114300" simplePos="0" relativeHeight="251669504" behindDoc="0" locked="0" layoutInCell="1" allowOverlap="1" wp14:anchorId="7C145BA3" wp14:editId="340C8004">
                <wp:simplePos x="0" y="0"/>
                <wp:positionH relativeFrom="margin">
                  <wp:posOffset>161925</wp:posOffset>
                </wp:positionH>
                <wp:positionV relativeFrom="paragraph">
                  <wp:posOffset>240030</wp:posOffset>
                </wp:positionV>
                <wp:extent cx="6343650" cy="752475"/>
                <wp:effectExtent l="0" t="0" r="0"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52475"/>
                        </a:xfrm>
                        <a:prstGeom prst="rect">
                          <a:avLst/>
                        </a:prstGeom>
                        <a:solidFill>
                          <a:srgbClr val="FFFFFF"/>
                        </a:solidFill>
                        <a:ln w="9525">
                          <a:noFill/>
                          <a:miter lim="800000"/>
                          <a:headEnd/>
                          <a:tailEnd/>
                        </a:ln>
                      </wps:spPr>
                      <wps:txbx>
                        <w:txbxContent>
                          <w:p w:rsidR="00C414BA" w:rsidRPr="002D6FAD" w:rsidRDefault="002D6FAD" w:rsidP="00C414BA">
                            <w:pPr>
                              <w:ind w:firstLineChars="100" w:firstLine="220"/>
                              <w:rPr>
                                <w:sz w:val="22"/>
                                <w:szCs w:val="22"/>
                              </w:rPr>
                            </w:pPr>
                            <w:r>
                              <w:rPr>
                                <w:sz w:val="22"/>
                                <w:szCs w:val="22"/>
                              </w:rPr>
                              <w:t>本セミナーでは</w:t>
                            </w:r>
                            <w:r w:rsidR="00947DF5">
                              <w:rPr>
                                <w:rFonts w:hint="eastAsia"/>
                                <w:sz w:val="22"/>
                                <w:szCs w:val="22"/>
                              </w:rPr>
                              <w:t>、新たな</w:t>
                            </w:r>
                            <w:r>
                              <w:rPr>
                                <w:rFonts w:hint="eastAsia"/>
                                <w:sz w:val="22"/>
                                <w:szCs w:val="22"/>
                              </w:rPr>
                              <w:t>投資</w:t>
                            </w:r>
                            <w:r>
                              <w:rPr>
                                <w:sz w:val="22"/>
                                <w:szCs w:val="22"/>
                              </w:rPr>
                              <w:t>優遇施策を</w:t>
                            </w:r>
                            <w:r>
                              <w:rPr>
                                <w:rFonts w:hint="eastAsia"/>
                                <w:sz w:val="22"/>
                                <w:szCs w:val="22"/>
                              </w:rPr>
                              <w:t>ご</w:t>
                            </w:r>
                            <w:r>
                              <w:rPr>
                                <w:sz w:val="22"/>
                                <w:szCs w:val="22"/>
                              </w:rPr>
                              <w:t>紹介すると</w:t>
                            </w:r>
                            <w:r>
                              <w:rPr>
                                <w:rFonts w:hint="eastAsia"/>
                                <w:sz w:val="22"/>
                                <w:szCs w:val="22"/>
                              </w:rPr>
                              <w:t>同時</w:t>
                            </w:r>
                            <w:r>
                              <w:rPr>
                                <w:sz w:val="22"/>
                                <w:szCs w:val="22"/>
                              </w:rPr>
                              <w:t>に</w:t>
                            </w:r>
                            <w:r>
                              <w:rPr>
                                <w:rFonts w:hint="eastAsia"/>
                                <w:sz w:val="22"/>
                                <w:szCs w:val="22"/>
                              </w:rPr>
                              <w:t>、威海</w:t>
                            </w:r>
                            <w:r>
                              <w:rPr>
                                <w:sz w:val="22"/>
                                <w:szCs w:val="22"/>
                              </w:rPr>
                              <w:t>市の</w:t>
                            </w:r>
                            <w:r w:rsidR="005C2072">
                              <w:rPr>
                                <w:rFonts w:hint="eastAsia"/>
                                <w:sz w:val="22"/>
                                <w:szCs w:val="22"/>
                              </w:rPr>
                              <w:t>外国</w:t>
                            </w:r>
                            <w:r w:rsidR="005C2072">
                              <w:rPr>
                                <w:sz w:val="22"/>
                                <w:szCs w:val="22"/>
                              </w:rPr>
                              <w:t>投資誘致担当当局と直接</w:t>
                            </w:r>
                            <w:r w:rsidR="005C2072">
                              <w:rPr>
                                <w:rFonts w:hint="eastAsia"/>
                                <w:sz w:val="22"/>
                                <w:szCs w:val="22"/>
                              </w:rPr>
                              <w:t>交流</w:t>
                            </w:r>
                            <w:r w:rsidR="005C2072">
                              <w:rPr>
                                <w:sz w:val="22"/>
                                <w:szCs w:val="22"/>
                              </w:rPr>
                              <w:t>できる貴重な機会</w:t>
                            </w:r>
                            <w:r w:rsidR="005C2072">
                              <w:rPr>
                                <w:rFonts w:hint="eastAsia"/>
                                <w:sz w:val="22"/>
                                <w:szCs w:val="22"/>
                              </w:rPr>
                              <w:t>となりますので、中国に</w:t>
                            </w:r>
                            <w:r w:rsidR="005C2072">
                              <w:rPr>
                                <w:sz w:val="22"/>
                                <w:szCs w:val="22"/>
                              </w:rPr>
                              <w:t>すでに進出されている企業の皆様、将来、</w:t>
                            </w:r>
                            <w:r w:rsidR="005C2072">
                              <w:rPr>
                                <w:rFonts w:hint="eastAsia"/>
                                <w:sz w:val="22"/>
                                <w:szCs w:val="22"/>
                              </w:rPr>
                              <w:t>中国</w:t>
                            </w:r>
                            <w:r w:rsidR="005C2072">
                              <w:rPr>
                                <w:sz w:val="22"/>
                                <w:szCs w:val="22"/>
                              </w:rPr>
                              <w:t>進出をご検討されている企業の皆様には、</w:t>
                            </w:r>
                            <w:r w:rsidR="00947DF5">
                              <w:rPr>
                                <w:rFonts w:hint="eastAsia"/>
                                <w:sz w:val="22"/>
                                <w:szCs w:val="22"/>
                              </w:rPr>
                              <w:t>ぜひ</w:t>
                            </w:r>
                            <w:r w:rsidR="005C2072">
                              <w:rPr>
                                <w:sz w:val="22"/>
                                <w:szCs w:val="22"/>
                              </w:rPr>
                              <w:t>ご参加くださいますよう、ご案内申し上げます。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5BA3" id="テキスト ボックス 5" o:spid="_x0000_s1029" type="#_x0000_t202" style="position:absolute;left:0;text-align:left;margin-left:12.75pt;margin-top:18.9pt;width:499.5pt;height:59.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" stroked="f">
                <v:textbox>
                  <w:txbxContent>
                    <w:p w:rsidR="00C414BA" w:rsidRPr="002D6FAD" w:rsidRDefault="002D6FAD" w:rsidP="00C414BA">
                      <w:pPr>
                        <w:ind w:firstLineChars="100" w:firstLine="220"/>
                        <w:rPr>
                          <w:sz w:val="22"/>
                          <w:szCs w:val="22"/>
                        </w:rPr>
                      </w:pPr>
                      <w:r>
                        <w:rPr>
                          <w:sz w:val="22"/>
                          <w:szCs w:val="22"/>
                        </w:rPr>
                        <w:t>本セミナーでは</w:t>
                      </w:r>
                      <w:r w:rsidR="00947DF5">
                        <w:rPr>
                          <w:rFonts w:hint="eastAsia"/>
                          <w:sz w:val="22"/>
                          <w:szCs w:val="22"/>
                        </w:rPr>
                        <w:t>、新たな</w:t>
                      </w:r>
                      <w:r>
                        <w:rPr>
                          <w:rFonts w:hint="eastAsia"/>
                          <w:sz w:val="22"/>
                          <w:szCs w:val="22"/>
                        </w:rPr>
                        <w:t>投資</w:t>
                      </w:r>
                      <w:r>
                        <w:rPr>
                          <w:sz w:val="22"/>
                          <w:szCs w:val="22"/>
                        </w:rPr>
                        <w:t>優遇施策を</w:t>
                      </w:r>
                      <w:r>
                        <w:rPr>
                          <w:rFonts w:hint="eastAsia"/>
                          <w:sz w:val="22"/>
                          <w:szCs w:val="22"/>
                        </w:rPr>
                        <w:t>ご</w:t>
                      </w:r>
                      <w:r>
                        <w:rPr>
                          <w:sz w:val="22"/>
                          <w:szCs w:val="22"/>
                        </w:rPr>
                        <w:t>紹介すると</w:t>
                      </w:r>
                      <w:r>
                        <w:rPr>
                          <w:rFonts w:hint="eastAsia"/>
                          <w:sz w:val="22"/>
                          <w:szCs w:val="22"/>
                        </w:rPr>
                        <w:t>同時</w:t>
                      </w:r>
                      <w:r>
                        <w:rPr>
                          <w:sz w:val="22"/>
                          <w:szCs w:val="22"/>
                        </w:rPr>
                        <w:t>に</w:t>
                      </w:r>
                      <w:r>
                        <w:rPr>
                          <w:rFonts w:hint="eastAsia"/>
                          <w:sz w:val="22"/>
                          <w:szCs w:val="22"/>
                        </w:rPr>
                        <w:t>、威海</w:t>
                      </w:r>
                      <w:r>
                        <w:rPr>
                          <w:sz w:val="22"/>
                          <w:szCs w:val="22"/>
                        </w:rPr>
                        <w:t>市の</w:t>
                      </w:r>
                      <w:r w:rsidR="005C2072">
                        <w:rPr>
                          <w:rFonts w:hint="eastAsia"/>
                          <w:sz w:val="22"/>
                          <w:szCs w:val="22"/>
                        </w:rPr>
                        <w:t>外国</w:t>
                      </w:r>
                      <w:r w:rsidR="005C2072">
                        <w:rPr>
                          <w:sz w:val="22"/>
                          <w:szCs w:val="22"/>
                        </w:rPr>
                        <w:t>投資誘致担当当局と直接</w:t>
                      </w:r>
                      <w:r w:rsidR="005C2072">
                        <w:rPr>
                          <w:rFonts w:hint="eastAsia"/>
                          <w:sz w:val="22"/>
                          <w:szCs w:val="22"/>
                        </w:rPr>
                        <w:t>交流</w:t>
                      </w:r>
                      <w:r w:rsidR="005C2072">
                        <w:rPr>
                          <w:sz w:val="22"/>
                          <w:szCs w:val="22"/>
                        </w:rPr>
                        <w:t>できる貴重な機会</w:t>
                      </w:r>
                      <w:r w:rsidR="005C2072">
                        <w:rPr>
                          <w:rFonts w:hint="eastAsia"/>
                          <w:sz w:val="22"/>
                          <w:szCs w:val="22"/>
                        </w:rPr>
                        <w:t>となりますので、中国に</w:t>
                      </w:r>
                      <w:r w:rsidR="005C2072">
                        <w:rPr>
                          <w:sz w:val="22"/>
                          <w:szCs w:val="22"/>
                        </w:rPr>
                        <w:t>すでに進出されている企業の皆様、将来、</w:t>
                      </w:r>
                      <w:r w:rsidR="005C2072">
                        <w:rPr>
                          <w:rFonts w:hint="eastAsia"/>
                          <w:sz w:val="22"/>
                          <w:szCs w:val="22"/>
                        </w:rPr>
                        <w:t>中国</w:t>
                      </w:r>
                      <w:r w:rsidR="005C2072">
                        <w:rPr>
                          <w:sz w:val="22"/>
                          <w:szCs w:val="22"/>
                        </w:rPr>
                        <w:t>進出をご検討されている企業の皆様には、</w:t>
                      </w:r>
                      <w:r w:rsidR="00947DF5">
                        <w:rPr>
                          <w:rFonts w:hint="eastAsia"/>
                          <w:sz w:val="22"/>
                          <w:szCs w:val="22"/>
                        </w:rPr>
                        <w:t>ぜひ</w:t>
                      </w:r>
                      <w:r w:rsidR="005C2072">
                        <w:rPr>
                          <w:sz w:val="22"/>
                          <w:szCs w:val="22"/>
                        </w:rPr>
                        <w:t>ご参加くださいますよう、ご案内申し上げます。</w:t>
                      </w:r>
                    </w:p>
                  </w:txbxContent>
                </v:textbox>
                <w10:wrap type="square" anchorx="margin"/>
              </v:shape>
            </w:pict>
          </mc:Fallback>
        </mc:AlternateContent>
      </w:r>
      <w:r w:rsidR="00927335">
        <w:rPr>
          <w:rFonts w:hint="eastAsia"/>
          <w:noProof/>
        </w:rPr>
        <w:t xml:space="preserve">　　　　　　　　　　　</w:t>
      </w:r>
    </w:p>
    <w:p w:rsidR="00CE5B98" w:rsidRPr="00430EAB" w:rsidRDefault="00C9081E" w:rsidP="00947DF5">
      <w:pPr>
        <w:ind w:firstLineChars="100" w:firstLine="241"/>
        <w:rPr>
          <w:rFonts w:ascii="HGｺﾞｼｯｸM" w:eastAsiaTheme="minorEastAsia" w:hAnsi="HG丸ｺﾞｼｯｸM-PRO" w:cs="メイリオ"/>
          <w:b/>
          <w:bCs/>
          <w:sz w:val="24"/>
          <w:lang w:eastAsia="ko-KR"/>
        </w:rPr>
      </w:pPr>
      <w:r w:rsidRPr="00430EAB">
        <w:rPr>
          <w:rFonts w:ascii="HGｺﾞｼｯｸM" w:eastAsia="HGｺﾞｼｯｸM" w:hAnsi="HG丸ｺﾞｼｯｸM-PRO" w:cs="メイリオ" w:hint="eastAsia"/>
          <w:b/>
          <w:bCs/>
          <w:sz w:val="24"/>
        </w:rPr>
        <w:t>◆</w:t>
      </w:r>
      <w:r w:rsidR="00CE5B98" w:rsidRPr="00430EAB">
        <w:rPr>
          <w:rFonts w:ascii="HGｺﾞｼｯｸM" w:eastAsia="HGｺﾞｼｯｸM" w:hAnsi="HG丸ｺﾞｼｯｸM-PRO" w:cs="メイリオ" w:hint="eastAsia"/>
          <w:b/>
          <w:bCs/>
          <w:sz w:val="24"/>
          <w:lang w:eastAsia="ko-KR"/>
        </w:rPr>
        <w:t>日</w:t>
      </w:r>
      <w:r w:rsidRPr="00430EAB">
        <w:rPr>
          <w:rFonts w:ascii="HGｺﾞｼｯｸM" w:eastAsia="HGｺﾞｼｯｸM" w:hAnsi="HG丸ｺﾞｼｯｸM-PRO" w:cs="メイリオ" w:hint="eastAsia"/>
          <w:b/>
          <w:bCs/>
          <w:sz w:val="24"/>
        </w:rPr>
        <w:t xml:space="preserve">　</w:t>
      </w:r>
      <w:r w:rsidRPr="00430EAB">
        <w:rPr>
          <w:rFonts w:ascii="HGｺﾞｼｯｸM" w:eastAsia="HGｺﾞｼｯｸM" w:hAnsi="HG丸ｺﾞｼｯｸM-PRO" w:cs="メイリオ" w:hint="eastAsia"/>
          <w:b/>
          <w:bCs/>
          <w:sz w:val="24"/>
          <w:lang w:eastAsia="ko-KR"/>
        </w:rPr>
        <w:t>時</w:t>
      </w:r>
      <w:r w:rsidRPr="00430EAB">
        <w:rPr>
          <w:rFonts w:ascii="HGｺﾞｼｯｸM" w:eastAsia="HGｺﾞｼｯｸM" w:hAnsi="HG丸ｺﾞｼｯｸM-PRO" w:cs="メイリオ" w:hint="eastAsia"/>
          <w:b/>
          <w:bCs/>
          <w:sz w:val="24"/>
        </w:rPr>
        <w:t>：</w:t>
      </w:r>
      <w:r w:rsidR="00CE5B98" w:rsidRPr="00430EAB">
        <w:rPr>
          <w:rFonts w:ascii="HGｺﾞｼｯｸM" w:eastAsia="HGｺﾞｼｯｸM" w:hAnsi="HG丸ｺﾞｼｯｸM-PRO" w:cs="メイリオ" w:hint="eastAsia"/>
          <w:b/>
          <w:bCs/>
          <w:sz w:val="24"/>
          <w:lang w:eastAsia="ko-KR"/>
        </w:rPr>
        <w:t>平成</w:t>
      </w:r>
      <w:r w:rsidR="00490311">
        <w:rPr>
          <w:rFonts w:ascii="HGｺﾞｼｯｸM" w:eastAsia="HGｺﾞｼｯｸM" w:hAnsi="HG丸ｺﾞｼｯｸM-PRO" w:cs="メイリオ" w:hint="eastAsia"/>
          <w:b/>
          <w:bCs/>
          <w:sz w:val="24"/>
          <w:lang w:eastAsia="ko-KR"/>
        </w:rPr>
        <w:t>2</w:t>
      </w:r>
      <w:r w:rsidR="005C2072">
        <w:rPr>
          <w:rFonts w:ascii="HGｺﾞｼｯｸM" w:eastAsia="HGｺﾞｼｯｸM" w:hAnsi="HG丸ｺﾞｼｯｸM-PRO" w:cs="メイリオ" w:hint="eastAsia"/>
          <w:b/>
          <w:bCs/>
          <w:sz w:val="24"/>
        </w:rPr>
        <w:t>9</w:t>
      </w:r>
      <w:r w:rsidR="00CE5B98" w:rsidRPr="00430EAB">
        <w:rPr>
          <w:rFonts w:ascii="HGｺﾞｼｯｸM" w:eastAsia="HGｺﾞｼｯｸM" w:hAnsi="HG丸ｺﾞｼｯｸM-PRO" w:cs="メイリオ" w:hint="eastAsia"/>
          <w:b/>
          <w:bCs/>
          <w:sz w:val="24"/>
          <w:lang w:eastAsia="ko-KR"/>
        </w:rPr>
        <w:t>年</w:t>
      </w:r>
      <w:r w:rsidR="005C2072">
        <w:rPr>
          <w:rFonts w:ascii="HGｺﾞｼｯｸM" w:eastAsia="HGｺﾞｼｯｸM" w:hAnsi="HG丸ｺﾞｼｯｸM-PRO" w:cs="メイリオ" w:hint="eastAsia"/>
          <w:b/>
          <w:bCs/>
          <w:sz w:val="24"/>
        </w:rPr>
        <w:t>3</w:t>
      </w:r>
      <w:r w:rsidR="00CE5B98" w:rsidRPr="00430EAB">
        <w:rPr>
          <w:rFonts w:ascii="HGｺﾞｼｯｸM" w:eastAsia="HGｺﾞｼｯｸM" w:hAnsi="HG丸ｺﾞｼｯｸM-PRO" w:cs="メイリオ" w:hint="eastAsia"/>
          <w:b/>
          <w:bCs/>
          <w:sz w:val="24"/>
          <w:lang w:eastAsia="ko-KR"/>
        </w:rPr>
        <w:t>月</w:t>
      </w:r>
      <w:r w:rsidR="005C2072">
        <w:rPr>
          <w:rFonts w:ascii="HGｺﾞｼｯｸM" w:eastAsia="HGｺﾞｼｯｸM" w:hAnsi="HG丸ｺﾞｼｯｸM-PRO" w:cs="メイリオ" w:hint="eastAsia"/>
          <w:b/>
          <w:bCs/>
          <w:sz w:val="24"/>
        </w:rPr>
        <w:t>14</w:t>
      </w:r>
      <w:r w:rsidR="00CE5B98" w:rsidRPr="00430EAB">
        <w:rPr>
          <w:rFonts w:ascii="HGｺﾞｼｯｸM" w:eastAsia="HGｺﾞｼｯｸM" w:hAnsi="HG丸ｺﾞｼｯｸM-PRO" w:cs="メイリオ" w:hint="eastAsia"/>
          <w:b/>
          <w:bCs/>
          <w:sz w:val="24"/>
          <w:lang w:eastAsia="ko-KR"/>
        </w:rPr>
        <w:t>日(</w:t>
      </w:r>
      <w:r w:rsidR="005C2072">
        <w:rPr>
          <w:rFonts w:ascii="HGｺﾞｼｯｸM" w:eastAsia="HGｺﾞｼｯｸM" w:hAnsi="HG丸ｺﾞｼｯｸM-PRO" w:cs="メイリオ" w:hint="eastAsia"/>
          <w:b/>
          <w:bCs/>
          <w:sz w:val="24"/>
        </w:rPr>
        <w:t>火</w:t>
      </w:r>
      <w:r w:rsidR="00CE5B98" w:rsidRPr="00430EAB">
        <w:rPr>
          <w:rFonts w:ascii="HGｺﾞｼｯｸM" w:eastAsia="HGｺﾞｼｯｸM" w:hAnsi="HG丸ｺﾞｼｯｸM-PRO" w:cs="メイリオ" w:hint="eastAsia"/>
          <w:b/>
          <w:bCs/>
          <w:sz w:val="24"/>
          <w:lang w:eastAsia="ko-KR"/>
        </w:rPr>
        <w:t xml:space="preserve">)　</w:t>
      </w:r>
      <w:r w:rsidR="005C2072">
        <w:rPr>
          <w:rFonts w:ascii="HGｺﾞｼｯｸM" w:eastAsia="HGｺﾞｼｯｸM" w:hAnsi="HG丸ｺﾞｼｯｸM-PRO" w:cs="メイリオ" w:hint="eastAsia"/>
          <w:b/>
          <w:bCs/>
          <w:sz w:val="24"/>
        </w:rPr>
        <w:t>9:30～11:30</w:t>
      </w:r>
      <w:r w:rsidR="00490311">
        <w:rPr>
          <w:rFonts w:ascii="HGｺﾞｼｯｸM" w:eastAsia="HGｺﾞｼｯｸM" w:hAnsi="HG丸ｺﾞｼｯｸM-PRO" w:cs="メイリオ" w:hint="eastAsia"/>
          <w:b/>
          <w:bCs/>
          <w:sz w:val="24"/>
        </w:rPr>
        <w:t xml:space="preserve">　（受付</w:t>
      </w:r>
      <w:r w:rsidR="00AD053F">
        <w:rPr>
          <w:rFonts w:ascii="HGｺﾞｼｯｸM" w:eastAsia="HGｺﾞｼｯｸM" w:hAnsi="HG丸ｺﾞｼｯｸM-PRO" w:cs="メイリオ" w:hint="eastAsia"/>
          <w:b/>
          <w:bCs/>
          <w:sz w:val="24"/>
        </w:rPr>
        <w:t>9</w:t>
      </w:r>
      <w:r w:rsidR="00490311">
        <w:rPr>
          <w:rFonts w:ascii="HGｺﾞｼｯｸM" w:eastAsia="HGｺﾞｼｯｸM" w:hAnsi="HG丸ｺﾞｼｯｸM-PRO" w:cs="メイリオ" w:hint="eastAsia"/>
          <w:b/>
          <w:bCs/>
          <w:sz w:val="24"/>
        </w:rPr>
        <w:t>:</w:t>
      </w:r>
      <w:r w:rsidR="00AD053F">
        <w:rPr>
          <w:rFonts w:ascii="HGｺﾞｼｯｸM" w:eastAsia="HGｺﾞｼｯｸM" w:hAnsi="HG丸ｺﾞｼｯｸM-PRO" w:cs="メイリオ" w:hint="eastAsia"/>
          <w:b/>
          <w:bCs/>
          <w:sz w:val="24"/>
        </w:rPr>
        <w:t>00</w:t>
      </w:r>
      <w:r w:rsidR="00490311">
        <w:rPr>
          <w:rFonts w:ascii="HGｺﾞｼｯｸM" w:eastAsia="HGｺﾞｼｯｸM" w:hAnsi="HG丸ｺﾞｼｯｸM-PRO" w:cs="メイリオ" w:hint="eastAsia"/>
          <w:b/>
          <w:bCs/>
          <w:sz w:val="24"/>
        </w:rPr>
        <w:t>～）</w:t>
      </w:r>
    </w:p>
    <w:p w:rsidR="00C9081E" w:rsidRPr="00FF4A8E" w:rsidRDefault="00C9081E" w:rsidP="00947DF5">
      <w:pPr>
        <w:snapToGrid w:val="0"/>
        <w:ind w:firstLineChars="100" w:firstLine="241"/>
        <w:jc w:val="left"/>
        <w:rPr>
          <w:rFonts w:ascii="HGｺﾞｼｯｸM" w:eastAsia="HGｺﾞｼｯｸM" w:hAnsi="HG丸ｺﾞｼｯｸM-PRO" w:cs="メイリオ"/>
          <w:b/>
          <w:bCs/>
          <w:sz w:val="24"/>
        </w:rPr>
      </w:pPr>
      <w:r w:rsidRPr="00430EAB">
        <w:rPr>
          <w:rFonts w:ascii="HGｺﾞｼｯｸM" w:eastAsia="HGｺﾞｼｯｸM" w:hAnsi="HG丸ｺﾞｼｯｸM-PRO" w:cs="メイリオ" w:hint="eastAsia"/>
          <w:b/>
          <w:bCs/>
          <w:sz w:val="24"/>
        </w:rPr>
        <w:t>◆</w:t>
      </w:r>
      <w:r w:rsidR="00CE5B98" w:rsidRPr="00430EAB">
        <w:rPr>
          <w:rFonts w:ascii="HGｺﾞｼｯｸM" w:eastAsia="HGｺﾞｼｯｸM" w:hAnsi="HG丸ｺﾞｼｯｸM-PRO" w:cs="メイリオ" w:hint="eastAsia"/>
          <w:b/>
          <w:bCs/>
          <w:sz w:val="24"/>
        </w:rPr>
        <w:t>場</w:t>
      </w:r>
      <w:r w:rsidRPr="00430EAB">
        <w:rPr>
          <w:rFonts w:ascii="HGｺﾞｼｯｸM" w:eastAsia="HGｺﾞｼｯｸM" w:hAnsi="HG丸ｺﾞｼｯｸM-PRO" w:cs="メイリオ" w:hint="eastAsia"/>
          <w:b/>
          <w:bCs/>
          <w:sz w:val="24"/>
        </w:rPr>
        <w:t xml:space="preserve">　所：</w:t>
      </w:r>
      <w:r w:rsidR="00CE5B98" w:rsidRPr="00430EAB">
        <w:rPr>
          <w:rFonts w:ascii="HGｺﾞｼｯｸM" w:eastAsia="HGｺﾞｼｯｸM" w:hAnsi="HG丸ｺﾞｼｯｸM-PRO" w:cs="メイリオ" w:hint="eastAsia"/>
          <w:b/>
          <w:bCs/>
          <w:sz w:val="24"/>
        </w:rPr>
        <w:t xml:space="preserve">大阪商工会議所　</w:t>
      </w:r>
      <w:r w:rsidR="00C873D6">
        <w:rPr>
          <w:rFonts w:ascii="HGｺﾞｼｯｸM" w:eastAsia="HGｺﾞｼｯｸM" w:hAnsi="HG丸ｺﾞｼｯｸM-PRO" w:cs="メイリオ" w:hint="eastAsia"/>
          <w:b/>
          <w:bCs/>
          <w:sz w:val="24"/>
        </w:rPr>
        <w:t>4</w:t>
      </w:r>
      <w:r w:rsidRPr="00430EAB">
        <w:rPr>
          <w:rFonts w:ascii="HGｺﾞｼｯｸM" w:eastAsia="HGｺﾞｼｯｸM" w:hAnsi="HG丸ｺﾞｼｯｸM-PRO" w:cs="メイリオ" w:hint="eastAsia"/>
          <w:b/>
          <w:bCs/>
          <w:sz w:val="24"/>
        </w:rPr>
        <w:t>階　「</w:t>
      </w:r>
      <w:r w:rsidR="00C873D6">
        <w:rPr>
          <w:rFonts w:ascii="HGｺﾞｼｯｸM" w:eastAsia="HGｺﾞｼｯｸM" w:hAnsi="HG丸ｺﾞｼｯｸM-PRO" w:cs="メイリオ" w:hint="eastAsia"/>
          <w:b/>
          <w:bCs/>
          <w:sz w:val="24"/>
        </w:rPr>
        <w:t>特別会議室</w:t>
      </w:r>
      <w:r w:rsidRPr="00430EAB">
        <w:rPr>
          <w:rFonts w:ascii="HGｺﾞｼｯｸM" w:eastAsia="HGｺﾞｼｯｸM" w:hAnsi="HG丸ｺﾞｼｯｸM-PRO" w:cs="メイリオ" w:hint="eastAsia"/>
          <w:b/>
          <w:bCs/>
          <w:sz w:val="24"/>
        </w:rPr>
        <w:t>」</w:t>
      </w:r>
      <w:r w:rsidR="00FF4A8E" w:rsidRPr="00FF4A8E">
        <w:rPr>
          <w:rFonts w:ascii="HGｺﾞｼｯｸM" w:eastAsia="HGｺﾞｼｯｸM" w:hAnsi="HG丸ｺﾞｼｯｸM-PRO" w:cs="メイリオ" w:hint="eastAsia"/>
          <w:b/>
          <w:bCs/>
          <w:sz w:val="20"/>
          <w:szCs w:val="20"/>
        </w:rPr>
        <w:t>(大阪市中央区本町橋2-8)</w:t>
      </w:r>
    </w:p>
    <w:p w:rsidR="00C9081E" w:rsidRPr="00430EAB" w:rsidRDefault="00C9081E" w:rsidP="00430EAB">
      <w:pPr>
        <w:snapToGrid w:val="0"/>
        <w:jc w:val="left"/>
        <w:rPr>
          <w:rFonts w:ascii="HGｺﾞｼｯｸM" w:eastAsia="HGｺﾞｼｯｸM" w:hAnsi="HG丸ｺﾞｼｯｸM-PRO" w:cs="メイリオ"/>
          <w:b/>
          <w:bCs/>
          <w:sz w:val="24"/>
        </w:rPr>
      </w:pPr>
      <w:r w:rsidRPr="00430EAB">
        <w:rPr>
          <w:rFonts w:ascii="HGｺﾞｼｯｸM" w:eastAsia="HGｺﾞｼｯｸM" w:hAnsi="HG丸ｺﾞｼｯｸM-PRO" w:cs="メイリオ" w:hint="eastAsia"/>
          <w:b/>
          <w:bCs/>
          <w:sz w:val="24"/>
        </w:rPr>
        <w:t xml:space="preserve">　　　　　　　</w:t>
      </w:r>
      <w:hyperlink r:id="rId8" w:history="1">
        <w:r w:rsidR="00EE60F9" w:rsidRPr="00430EAB">
          <w:rPr>
            <w:rStyle w:val="a4"/>
            <w:rFonts w:ascii="HGｺﾞｼｯｸM" w:eastAsia="HGｺﾞｼｯｸM" w:hAnsi="HG丸ｺﾞｼｯｸM-PRO" w:cs="メイリオ" w:hint="eastAsia"/>
            <w:b/>
            <w:bCs/>
            <w:kern w:val="0"/>
            <w:sz w:val="24"/>
          </w:rPr>
          <w:t>http://www.osaka.cci.or.jp/Shoukai/Map_Tel/shozaichi.html</w:t>
        </w:r>
      </w:hyperlink>
    </w:p>
    <w:p w:rsidR="00CE5B98" w:rsidRPr="00430EAB" w:rsidRDefault="00C9081E" w:rsidP="00947DF5">
      <w:pPr>
        <w:snapToGrid w:val="0"/>
        <w:ind w:firstLineChars="100" w:firstLine="241"/>
        <w:jc w:val="left"/>
        <w:rPr>
          <w:rFonts w:ascii="HGｺﾞｼｯｸM" w:eastAsia="HGｺﾞｼｯｸM" w:hAnsi="HG丸ｺﾞｼｯｸM-PRO" w:cs="メイリオ"/>
          <w:b/>
          <w:bCs/>
          <w:sz w:val="24"/>
        </w:rPr>
      </w:pPr>
      <w:r w:rsidRPr="00430EAB">
        <w:rPr>
          <w:rFonts w:ascii="HGｺﾞｼｯｸM" w:eastAsia="HGｺﾞｼｯｸM" w:hAnsi="HG丸ｺﾞｼｯｸM-PRO" w:cs="メイリオ" w:hint="eastAsia"/>
          <w:b/>
          <w:bCs/>
          <w:sz w:val="24"/>
        </w:rPr>
        <w:t>◆</w:t>
      </w:r>
      <w:r w:rsidR="00EE60F9" w:rsidRPr="00430EAB">
        <w:rPr>
          <w:rFonts w:ascii="HGｺﾞｼｯｸM" w:eastAsia="HGｺﾞｼｯｸM" w:hAnsi="HG丸ｺﾞｼｯｸM-PRO" w:cs="メイリオ" w:hint="eastAsia"/>
          <w:b/>
          <w:bCs/>
          <w:sz w:val="24"/>
        </w:rPr>
        <w:t>主　催</w:t>
      </w:r>
      <w:r w:rsidRPr="00430EAB">
        <w:rPr>
          <w:rFonts w:ascii="HGｺﾞｼｯｸM" w:eastAsia="HGｺﾞｼｯｸM" w:hAnsi="HG丸ｺﾞｼｯｸM-PRO" w:cs="メイリオ" w:hint="eastAsia"/>
          <w:b/>
          <w:bCs/>
          <w:sz w:val="24"/>
        </w:rPr>
        <w:t>：</w:t>
      </w:r>
      <w:r w:rsidR="00C873D6">
        <w:rPr>
          <w:rFonts w:ascii="HGｺﾞｼｯｸM" w:eastAsia="HGｺﾞｼｯｸM" w:hAnsi="HG丸ｺﾞｼｯｸM-PRO" w:cs="メイリオ" w:hint="eastAsia"/>
          <w:b/>
          <w:bCs/>
          <w:sz w:val="24"/>
        </w:rPr>
        <w:t>中国・威海経済技術開発区商務局</w:t>
      </w:r>
    </w:p>
    <w:p w:rsidR="00EE60F9" w:rsidRPr="00430EAB" w:rsidRDefault="00EE60F9" w:rsidP="00947DF5">
      <w:pPr>
        <w:snapToGrid w:val="0"/>
        <w:ind w:firstLineChars="100" w:firstLine="241"/>
        <w:jc w:val="left"/>
        <w:rPr>
          <w:rFonts w:ascii="HGｺﾞｼｯｸM" w:eastAsia="HGｺﾞｼｯｸM" w:hAnsi="HG丸ｺﾞｼｯｸM-PRO" w:cs="メイリオ"/>
          <w:b/>
          <w:bCs/>
          <w:sz w:val="24"/>
        </w:rPr>
      </w:pPr>
      <w:r w:rsidRPr="00430EAB">
        <w:rPr>
          <w:rFonts w:ascii="HGｺﾞｼｯｸM" w:eastAsia="HGｺﾞｼｯｸM" w:hAnsi="HG丸ｺﾞｼｯｸM-PRO" w:cs="メイリオ" w:hint="eastAsia"/>
          <w:b/>
          <w:bCs/>
          <w:sz w:val="24"/>
        </w:rPr>
        <w:t>◆共　催：大阪商工会議所</w:t>
      </w:r>
      <w:r w:rsidR="00C873D6">
        <w:rPr>
          <w:rFonts w:ascii="HGｺﾞｼｯｸM" w:eastAsia="HGｺﾞｼｯｸM" w:hAnsi="HG丸ｺﾞｼｯｸM-PRO" w:cs="メイリオ" w:hint="eastAsia"/>
          <w:b/>
          <w:bCs/>
          <w:sz w:val="24"/>
        </w:rPr>
        <w:t>、中国アジア経済発展協会中小企業促進会</w:t>
      </w:r>
    </w:p>
    <w:p w:rsidR="007F30E0" w:rsidRDefault="00C9081E" w:rsidP="00947DF5">
      <w:pPr>
        <w:snapToGrid w:val="0"/>
        <w:ind w:firstLineChars="100" w:firstLine="241"/>
        <w:jc w:val="left"/>
        <w:rPr>
          <w:rFonts w:ascii="HGｺﾞｼｯｸM" w:eastAsia="HGｺﾞｼｯｸM" w:hAnsi="HG丸ｺﾞｼｯｸM-PRO" w:cs="メイリオ"/>
          <w:b/>
          <w:bCs/>
          <w:sz w:val="24"/>
        </w:rPr>
      </w:pPr>
      <w:r w:rsidRPr="00430EAB">
        <w:rPr>
          <w:rFonts w:ascii="HGｺﾞｼｯｸM" w:eastAsia="HGｺﾞｼｯｸM" w:hAnsi="HG丸ｺﾞｼｯｸM-PRO" w:cs="メイリオ" w:hint="eastAsia"/>
          <w:b/>
          <w:bCs/>
          <w:sz w:val="24"/>
        </w:rPr>
        <w:t>◆</w:t>
      </w:r>
      <w:r w:rsidR="00846660">
        <w:rPr>
          <w:rFonts w:ascii="HGｺﾞｼｯｸM" w:eastAsia="HGｺﾞｼｯｸM" w:hAnsi="HG丸ｺﾞｼｯｸM-PRO" w:cs="メイリオ" w:hint="eastAsia"/>
          <w:b/>
          <w:bCs/>
          <w:sz w:val="24"/>
        </w:rPr>
        <w:t>定　員：</w:t>
      </w:r>
      <w:r w:rsidR="00C873D6">
        <w:rPr>
          <w:rFonts w:ascii="HGｺﾞｼｯｸM" w:eastAsia="HGｺﾞｼｯｸM" w:hAnsi="HG丸ｺﾞｼｯｸM-PRO" w:cs="メイリオ" w:hint="eastAsia"/>
          <w:b/>
          <w:bCs/>
          <w:sz w:val="24"/>
        </w:rPr>
        <w:t>３０</w:t>
      </w:r>
      <w:r w:rsidR="00846660">
        <w:rPr>
          <w:rFonts w:ascii="HGｺﾞｼｯｸM" w:eastAsia="HGｺﾞｼｯｸM" w:hAnsi="HG丸ｺﾞｼｯｸM-PRO" w:cs="メイリオ" w:hint="eastAsia"/>
          <w:b/>
          <w:bCs/>
          <w:sz w:val="24"/>
        </w:rPr>
        <w:t>名</w:t>
      </w:r>
      <w:r w:rsidR="008B2591">
        <w:rPr>
          <w:rFonts w:ascii="HGｺﾞｼｯｸM" w:eastAsia="HGｺﾞｼｯｸM" w:hAnsi="HG丸ｺﾞｼｯｸM-PRO" w:cs="メイリオ" w:hint="eastAsia"/>
          <w:b/>
          <w:bCs/>
          <w:sz w:val="24"/>
        </w:rPr>
        <w:t>（先着順：定員に達し次第、締切）</w:t>
      </w:r>
      <w:r w:rsidR="00846660">
        <w:rPr>
          <w:rFonts w:ascii="HGｺﾞｼｯｸM" w:eastAsia="HGｺﾞｼｯｸM" w:hAnsi="HG丸ｺﾞｼｯｸM-PRO" w:cs="メイリオ" w:hint="eastAsia"/>
          <w:b/>
          <w:bCs/>
          <w:sz w:val="24"/>
        </w:rPr>
        <w:t xml:space="preserve">　　　　　　　　　　　　</w:t>
      </w:r>
    </w:p>
    <w:p w:rsidR="003E15DD" w:rsidRPr="00430EAB" w:rsidRDefault="007F30E0" w:rsidP="00947DF5">
      <w:pPr>
        <w:snapToGrid w:val="0"/>
        <w:ind w:firstLineChars="100" w:firstLine="241"/>
        <w:jc w:val="left"/>
        <w:rPr>
          <w:rFonts w:ascii="HGｺﾞｼｯｸM" w:eastAsia="HGｺﾞｼｯｸM" w:hAnsi="HG丸ｺﾞｼｯｸM-PRO" w:cs="メイリオ"/>
          <w:b/>
          <w:bCs/>
          <w:sz w:val="24"/>
        </w:rPr>
      </w:pPr>
      <w:r>
        <w:rPr>
          <w:rFonts w:ascii="HGｺﾞｼｯｸM" w:eastAsia="HGｺﾞｼｯｸM" w:hAnsi="HG丸ｺﾞｼｯｸM-PRO" w:cs="メイリオ" w:hint="eastAsia"/>
          <w:b/>
          <w:bCs/>
          <w:sz w:val="24"/>
        </w:rPr>
        <w:t>◆</w:t>
      </w:r>
      <w:r w:rsidR="00EE60F9" w:rsidRPr="00430EAB">
        <w:rPr>
          <w:rFonts w:ascii="HGｺﾞｼｯｸM" w:eastAsia="HGｺﾞｼｯｸM" w:hAnsi="HG丸ｺﾞｼｯｸM-PRO" w:cs="メイリオ" w:hint="eastAsia"/>
          <w:b/>
          <w:bCs/>
          <w:sz w:val="24"/>
        </w:rPr>
        <w:t>参加費</w:t>
      </w:r>
      <w:r w:rsidR="00C9081E" w:rsidRPr="00430EAB">
        <w:rPr>
          <w:rFonts w:ascii="HGｺﾞｼｯｸM" w:eastAsia="HGｺﾞｼｯｸM" w:hAnsi="HG丸ｺﾞｼｯｸM-PRO" w:cs="メイリオ" w:hint="eastAsia"/>
          <w:b/>
          <w:bCs/>
          <w:sz w:val="24"/>
        </w:rPr>
        <w:t>：</w:t>
      </w:r>
      <w:r w:rsidR="00CE5B98" w:rsidRPr="00430EAB">
        <w:rPr>
          <w:rFonts w:ascii="HGｺﾞｼｯｸM" w:eastAsia="HGｺﾞｼｯｸM" w:hAnsi="HG丸ｺﾞｼｯｸM-PRO" w:cs="メイリオ" w:hint="eastAsia"/>
          <w:b/>
          <w:bCs/>
          <w:sz w:val="24"/>
        </w:rPr>
        <w:t>無料</w:t>
      </w:r>
      <w:r>
        <w:rPr>
          <w:rFonts w:ascii="HGｺﾞｼｯｸM" w:eastAsia="HGｺﾞｼｯｸM" w:hAnsi="HG丸ｺﾞｼｯｸM-PRO" w:cs="メイリオ" w:hint="eastAsia"/>
          <w:b/>
          <w:bCs/>
          <w:sz w:val="24"/>
        </w:rPr>
        <w:t xml:space="preserve">　　</w:t>
      </w:r>
    </w:p>
    <w:p w:rsidR="003272FC" w:rsidRPr="007E4D99" w:rsidRDefault="00C9081E" w:rsidP="00947DF5">
      <w:pPr>
        <w:snapToGrid w:val="0"/>
        <w:ind w:firstLineChars="100" w:firstLine="241"/>
        <w:jc w:val="left"/>
        <w:rPr>
          <w:rFonts w:ascii="ＭＳ 明朝" w:hAnsi="ＭＳ 明朝" w:cs="メイリオ"/>
          <w:b/>
          <w:bCs/>
          <w:kern w:val="0"/>
          <w:sz w:val="24"/>
          <w:lang w:eastAsia="ko-KR"/>
        </w:rPr>
      </w:pPr>
      <w:r w:rsidRPr="00430EAB">
        <w:rPr>
          <w:rFonts w:ascii="HGｺﾞｼｯｸM" w:eastAsia="HGｺﾞｼｯｸM" w:hAnsi="HG丸ｺﾞｼｯｸM-PRO" w:cs="メイリオ" w:hint="eastAsia"/>
          <w:b/>
          <w:bCs/>
          <w:sz w:val="24"/>
        </w:rPr>
        <w:t>◆</w:t>
      </w:r>
      <w:r w:rsidR="00EE60F9" w:rsidRPr="00430EAB">
        <w:rPr>
          <w:rFonts w:ascii="HGｺﾞｼｯｸM" w:eastAsia="HGｺﾞｼｯｸM" w:hAnsi="HG丸ｺﾞｼｯｸM-PRO" w:cs="メイリオ" w:hint="eastAsia"/>
          <w:b/>
          <w:bCs/>
          <w:sz w:val="24"/>
        </w:rPr>
        <w:t>言　語：</w:t>
      </w:r>
      <w:r w:rsidR="00C873D6">
        <w:rPr>
          <w:rFonts w:ascii="HGｺﾞｼｯｸM" w:eastAsia="HGｺﾞｼｯｸM" w:hAnsi="HG丸ｺﾞｼｯｸM-PRO" w:cs="メイリオ" w:hint="eastAsia"/>
          <w:b/>
          <w:bCs/>
          <w:sz w:val="24"/>
        </w:rPr>
        <w:t>中国-日本語</w:t>
      </w:r>
      <w:r w:rsidR="00EE60F9" w:rsidRPr="00430EAB">
        <w:rPr>
          <w:rFonts w:ascii="HGｺﾞｼｯｸM" w:eastAsia="HGｺﾞｼｯｸM" w:hAnsi="HG丸ｺﾞｼｯｸM-PRO" w:cs="メイリオ" w:hint="eastAsia"/>
          <w:b/>
          <w:bCs/>
          <w:sz w:val="24"/>
        </w:rPr>
        <w:t>（逐次通訳）</w:t>
      </w:r>
      <w:r w:rsidR="007F30E0">
        <w:rPr>
          <w:rFonts w:ascii="HGｺﾞｼｯｸM" w:eastAsia="HGｺﾞｼｯｸM" w:hAnsi="HG丸ｺﾞｼｯｸM-PRO" w:cs="メイリオ" w:hint="eastAsia"/>
          <w:b/>
          <w:bCs/>
          <w:sz w:val="24"/>
        </w:rPr>
        <w:t xml:space="preserve">　　</w:t>
      </w:r>
      <w:r w:rsidR="00392AAF">
        <w:rPr>
          <w:rFonts w:ascii="HGｺﾞｼｯｸM" w:eastAsia="HGｺﾞｼｯｸM" w:hAnsi="HG丸ｺﾞｼｯｸM-PRO" w:cs="メイリオ" w:hint="eastAsia"/>
          <w:b/>
          <w:bCs/>
          <w:sz w:val="24"/>
        </w:rPr>
        <w:t xml:space="preserve">　　</w:t>
      </w:r>
    </w:p>
    <w:tbl>
      <w:tblPr>
        <w:tblpPr w:leftFromText="142" w:rightFromText="142" w:vertAnchor="text" w:horzAnchor="margin" w:tblpXSpec="center" w:tblpY="226"/>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62"/>
        <w:gridCol w:w="7654"/>
      </w:tblGrid>
      <w:tr w:rsidR="00FB619C" w:rsidRPr="007C68E8" w:rsidTr="002D1013">
        <w:trPr>
          <w:trHeight w:val="251"/>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E66DB8" w:rsidRDefault="00FB619C" w:rsidP="002D1013">
            <w:pPr>
              <w:snapToGrid w:val="0"/>
              <w:jc w:val="center"/>
              <w:rPr>
                <w:rFonts w:ascii="ＭＳ 明朝" w:hAnsi="ＭＳ 明朝" w:cs="Batang"/>
                <w:b/>
                <w:bCs/>
                <w:color w:val="000000"/>
                <w:kern w:val="0"/>
                <w:sz w:val="22"/>
                <w:szCs w:val="22"/>
              </w:rPr>
            </w:pPr>
            <w:r w:rsidRPr="00E66DB8">
              <w:rPr>
                <w:rFonts w:ascii="ＭＳ 明朝" w:hAnsi="ＭＳ 明朝" w:cs="Batang" w:hint="eastAsia"/>
                <w:b/>
                <w:bCs/>
                <w:color w:val="000000"/>
                <w:kern w:val="0"/>
                <w:sz w:val="22"/>
                <w:szCs w:val="22"/>
              </w:rPr>
              <w:t>時　　間</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E66DB8" w:rsidRDefault="00FB619C" w:rsidP="002D1013">
            <w:pPr>
              <w:snapToGrid w:val="0"/>
              <w:jc w:val="center"/>
              <w:rPr>
                <w:rFonts w:ascii="ＭＳ 明朝" w:hAnsi="ＭＳ 明朝" w:cs="Batang"/>
                <w:b/>
                <w:bCs/>
                <w:color w:val="000000"/>
                <w:kern w:val="0"/>
                <w:sz w:val="22"/>
                <w:szCs w:val="22"/>
              </w:rPr>
            </w:pPr>
            <w:r w:rsidRPr="00E66DB8">
              <w:rPr>
                <w:rFonts w:ascii="ＭＳ 明朝" w:hAnsi="ＭＳ 明朝" w:cs="New Gulim" w:hint="eastAsia"/>
                <w:b/>
                <w:bCs/>
                <w:color w:val="000000"/>
                <w:kern w:val="0"/>
                <w:sz w:val="22"/>
                <w:szCs w:val="22"/>
              </w:rPr>
              <w:t xml:space="preserve">内　</w:t>
            </w:r>
            <w:r>
              <w:rPr>
                <w:rFonts w:ascii="ＭＳ 明朝" w:hAnsi="ＭＳ 明朝" w:cs="New Gulim" w:hint="eastAsia"/>
                <w:b/>
                <w:bCs/>
                <w:color w:val="000000"/>
                <w:kern w:val="0"/>
                <w:sz w:val="22"/>
                <w:szCs w:val="22"/>
              </w:rPr>
              <w:t xml:space="preserve">　　　</w:t>
            </w:r>
            <w:r w:rsidRPr="00E66DB8">
              <w:rPr>
                <w:rFonts w:ascii="ＭＳ 明朝" w:hAnsi="ＭＳ 明朝" w:cs="New Gulim" w:hint="eastAsia"/>
                <w:b/>
                <w:bCs/>
                <w:color w:val="000000"/>
                <w:kern w:val="0"/>
                <w:sz w:val="22"/>
                <w:szCs w:val="22"/>
              </w:rPr>
              <w:t xml:space="preserve">　</w:t>
            </w:r>
            <w:r w:rsidRPr="00E66DB8">
              <w:rPr>
                <w:rFonts w:ascii="ＭＳ 明朝" w:hAnsi="ＭＳ 明朝" w:cs="Batang" w:hint="eastAsia"/>
                <w:b/>
                <w:bCs/>
                <w:color w:val="000000"/>
                <w:kern w:val="0"/>
                <w:sz w:val="22"/>
                <w:szCs w:val="22"/>
              </w:rPr>
              <w:t>容</w:t>
            </w:r>
          </w:p>
        </w:tc>
      </w:tr>
      <w:tr w:rsidR="00FB619C" w:rsidRPr="007C68E8" w:rsidTr="002D1013">
        <w:trPr>
          <w:trHeight w:val="402"/>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664F8C" w:rsidRDefault="00C873D6" w:rsidP="00390099">
            <w:pPr>
              <w:snapToGrid w:val="0"/>
              <w:ind w:firstLineChars="50" w:firstLine="110"/>
              <w:jc w:val="left"/>
              <w:rPr>
                <w:rFonts w:ascii="ＭＳ 明朝" w:eastAsiaTheme="minorEastAsia" w:hAnsi="ＭＳ 明朝" w:cs="Batang"/>
                <w:b/>
                <w:bCs/>
                <w:color w:val="000000"/>
                <w:kern w:val="0"/>
                <w:sz w:val="22"/>
                <w:szCs w:val="22"/>
                <w:lang w:eastAsia="ko-KR"/>
              </w:rPr>
            </w:pPr>
            <w:r>
              <w:rPr>
                <w:rFonts w:ascii="ＭＳ 明朝" w:hAnsi="ＭＳ 明朝" w:cs="Batang" w:hint="eastAsia"/>
                <w:b/>
                <w:bCs/>
                <w:color w:val="000000"/>
                <w:kern w:val="0"/>
                <w:sz w:val="22"/>
                <w:szCs w:val="22"/>
              </w:rPr>
              <w:t>9</w:t>
            </w:r>
            <w:r w:rsidR="00FB619C" w:rsidRPr="00E66DB8">
              <w:rPr>
                <w:rFonts w:ascii="ＭＳ 明朝" w:hAnsi="ＭＳ 明朝" w:cs="Batang"/>
                <w:b/>
                <w:bCs/>
                <w:color w:val="000000"/>
                <w:kern w:val="0"/>
                <w:sz w:val="22"/>
                <w:szCs w:val="22"/>
              </w:rPr>
              <w:t>:</w:t>
            </w:r>
            <w:r>
              <w:rPr>
                <w:rFonts w:ascii="ＭＳ 明朝" w:hAnsi="ＭＳ 明朝" w:cs="Batang" w:hint="eastAsia"/>
                <w:b/>
                <w:bCs/>
                <w:color w:val="000000"/>
                <w:kern w:val="0"/>
                <w:sz w:val="22"/>
                <w:szCs w:val="22"/>
              </w:rPr>
              <w:t>30</w:t>
            </w:r>
            <w:r w:rsidR="00FB619C" w:rsidRPr="00E66DB8">
              <w:rPr>
                <w:rFonts w:ascii="ＭＳ 明朝" w:hAnsi="ＭＳ 明朝" w:cs="Batang" w:hint="eastAsia"/>
                <w:b/>
                <w:bCs/>
                <w:color w:val="000000"/>
                <w:kern w:val="0"/>
                <w:sz w:val="22"/>
                <w:szCs w:val="22"/>
              </w:rPr>
              <w:t>－</w:t>
            </w:r>
            <w:r w:rsidR="00390099">
              <w:rPr>
                <w:rFonts w:ascii="ＭＳ 明朝" w:hAnsi="ＭＳ 明朝" w:cs="Batang" w:hint="eastAsia"/>
                <w:b/>
                <w:bCs/>
                <w:color w:val="000000"/>
                <w:kern w:val="0"/>
                <w:sz w:val="22"/>
                <w:szCs w:val="22"/>
              </w:rPr>
              <w:t>9</w:t>
            </w:r>
            <w:r w:rsidR="00664F8C">
              <w:rPr>
                <w:rFonts w:ascii="ＭＳ 明朝" w:eastAsiaTheme="minorEastAsia" w:hAnsi="ＭＳ 明朝" w:cs="Batang" w:hint="eastAsia"/>
                <w:b/>
                <w:bCs/>
                <w:color w:val="000000"/>
                <w:kern w:val="0"/>
                <w:sz w:val="22"/>
                <w:szCs w:val="22"/>
                <w:lang w:eastAsia="ko-KR"/>
              </w:rPr>
              <w:t>:</w:t>
            </w:r>
            <w:r w:rsidR="00390099">
              <w:rPr>
                <w:rFonts w:ascii="ＭＳ 明朝" w:hAnsi="ＭＳ 明朝" w:cs="Batang" w:hint="eastAsia"/>
                <w:b/>
                <w:bCs/>
                <w:color w:val="000000"/>
                <w:kern w:val="0"/>
                <w:sz w:val="22"/>
                <w:szCs w:val="22"/>
              </w:rPr>
              <w:t>40</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E66DB8" w:rsidRDefault="00FB619C" w:rsidP="00390099">
            <w:pPr>
              <w:snapToGrid w:val="0"/>
              <w:jc w:val="left"/>
              <w:rPr>
                <w:rFonts w:ascii="ＭＳ 明朝" w:hAnsi="ＭＳ 明朝" w:cs="Batang"/>
                <w:b/>
                <w:bCs/>
                <w:color w:val="000000"/>
                <w:kern w:val="0"/>
                <w:sz w:val="22"/>
                <w:szCs w:val="22"/>
              </w:rPr>
            </w:pPr>
            <w:r w:rsidRPr="00E66DB8">
              <w:rPr>
                <w:rFonts w:ascii="ＭＳ 明朝" w:hAnsi="ＭＳ 明朝" w:cs="Batang" w:hint="eastAsia"/>
                <w:b/>
                <w:bCs/>
                <w:color w:val="000000"/>
                <w:kern w:val="0"/>
                <w:sz w:val="22"/>
                <w:szCs w:val="22"/>
              </w:rPr>
              <w:t>開</w:t>
            </w:r>
            <w:r w:rsidRPr="00E66DB8">
              <w:rPr>
                <w:rFonts w:ascii="ＭＳ 明朝" w:hAnsi="ＭＳ 明朝" w:cs="New Gulim" w:hint="eastAsia"/>
                <w:b/>
                <w:bCs/>
                <w:color w:val="000000"/>
                <w:kern w:val="0"/>
                <w:sz w:val="22"/>
                <w:szCs w:val="22"/>
              </w:rPr>
              <w:t>会</w:t>
            </w:r>
            <w:r w:rsidR="00390099">
              <w:rPr>
                <w:rFonts w:ascii="ＭＳ 明朝" w:hAnsi="ＭＳ 明朝" w:cs="New Gulim" w:hint="eastAsia"/>
                <w:b/>
                <w:bCs/>
                <w:color w:val="000000"/>
                <w:kern w:val="0"/>
                <w:sz w:val="22"/>
                <w:szCs w:val="22"/>
              </w:rPr>
              <w:t xml:space="preserve">挨拶　</w:t>
            </w:r>
          </w:p>
        </w:tc>
      </w:tr>
      <w:tr w:rsidR="00FB619C" w:rsidRPr="007C68E8" w:rsidTr="002D1013">
        <w:trPr>
          <w:trHeight w:val="504"/>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664F8C" w:rsidRDefault="00390099" w:rsidP="00390099">
            <w:pPr>
              <w:snapToGrid w:val="0"/>
              <w:ind w:firstLineChars="50" w:firstLine="110"/>
              <w:jc w:val="left"/>
              <w:rPr>
                <w:rFonts w:ascii="ＭＳ 明朝" w:eastAsiaTheme="minorEastAsia" w:hAnsi="ＭＳ 明朝" w:cs="Batang"/>
                <w:b/>
                <w:bCs/>
                <w:color w:val="000000"/>
                <w:kern w:val="0"/>
                <w:sz w:val="22"/>
                <w:szCs w:val="22"/>
                <w:lang w:eastAsia="ko-KR"/>
              </w:rPr>
            </w:pPr>
            <w:r>
              <w:rPr>
                <w:rFonts w:ascii="ＭＳ 明朝" w:hAnsi="ＭＳ 明朝" w:cs="Batang" w:hint="eastAsia"/>
                <w:b/>
                <w:bCs/>
                <w:color w:val="000000"/>
                <w:kern w:val="0"/>
                <w:sz w:val="22"/>
                <w:szCs w:val="22"/>
              </w:rPr>
              <w:t>9</w:t>
            </w:r>
            <w:r w:rsidR="00FB619C" w:rsidRPr="00E66DB8">
              <w:rPr>
                <w:rFonts w:ascii="ＭＳ 明朝" w:hAnsi="ＭＳ 明朝" w:cs="Batang"/>
                <w:b/>
                <w:bCs/>
                <w:color w:val="000000"/>
                <w:kern w:val="0"/>
                <w:sz w:val="22"/>
                <w:szCs w:val="22"/>
              </w:rPr>
              <w:t>:</w:t>
            </w:r>
            <w:r>
              <w:rPr>
                <w:rFonts w:ascii="ＭＳ 明朝" w:hAnsi="ＭＳ 明朝" w:cs="Batang" w:hint="eastAsia"/>
                <w:b/>
                <w:bCs/>
                <w:color w:val="000000"/>
                <w:kern w:val="0"/>
                <w:sz w:val="22"/>
                <w:szCs w:val="22"/>
              </w:rPr>
              <w:t>40</w:t>
            </w:r>
            <w:r w:rsidR="00FB619C" w:rsidRPr="00E66DB8">
              <w:rPr>
                <w:rFonts w:ascii="ＭＳ 明朝" w:hAnsi="ＭＳ 明朝" w:cs="Batang" w:hint="eastAsia"/>
                <w:b/>
                <w:bCs/>
                <w:color w:val="000000"/>
                <w:kern w:val="0"/>
                <w:sz w:val="22"/>
                <w:szCs w:val="22"/>
              </w:rPr>
              <w:t>－</w:t>
            </w:r>
            <w:r>
              <w:rPr>
                <w:rFonts w:ascii="ＭＳ 明朝" w:hAnsi="ＭＳ 明朝" w:cs="Batang" w:hint="eastAsia"/>
                <w:b/>
                <w:bCs/>
                <w:color w:val="000000"/>
                <w:kern w:val="0"/>
                <w:sz w:val="22"/>
                <w:szCs w:val="22"/>
              </w:rPr>
              <w:t>9</w:t>
            </w:r>
            <w:r w:rsidR="00664F8C" w:rsidRPr="00E66DB8">
              <w:rPr>
                <w:rFonts w:ascii="ＭＳ 明朝" w:hAnsi="ＭＳ 明朝" w:cs="Batang"/>
                <w:b/>
                <w:bCs/>
                <w:color w:val="000000"/>
                <w:kern w:val="0"/>
                <w:sz w:val="22"/>
                <w:szCs w:val="22"/>
              </w:rPr>
              <w:t>:</w:t>
            </w:r>
            <w:r>
              <w:rPr>
                <w:rFonts w:ascii="ＭＳ 明朝" w:hAnsi="ＭＳ 明朝" w:cs="Batang" w:hint="eastAsia"/>
                <w:b/>
                <w:bCs/>
                <w:color w:val="000000"/>
                <w:kern w:val="0"/>
                <w:sz w:val="22"/>
                <w:szCs w:val="22"/>
              </w:rPr>
              <w:t>50</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B619C" w:rsidRPr="00E66DB8" w:rsidRDefault="00390099" w:rsidP="00FF4A8E">
            <w:pPr>
              <w:snapToGrid w:val="0"/>
              <w:jc w:val="left"/>
              <w:rPr>
                <w:rFonts w:ascii="ＭＳ 明朝" w:hAnsi="ＭＳ 明朝" w:cs="Batang"/>
                <w:b/>
                <w:bCs/>
                <w:color w:val="000000"/>
                <w:kern w:val="0"/>
                <w:sz w:val="22"/>
                <w:szCs w:val="22"/>
              </w:rPr>
            </w:pPr>
            <w:r>
              <w:rPr>
                <w:rFonts w:ascii="ＭＳ 明朝" w:hAnsi="ＭＳ 明朝" w:cs="Batang" w:hint="eastAsia"/>
                <w:b/>
                <w:bCs/>
                <w:color w:val="000000"/>
                <w:kern w:val="0"/>
                <w:sz w:val="22"/>
                <w:szCs w:val="22"/>
              </w:rPr>
              <w:t>威海経済技術開発区</w:t>
            </w:r>
            <w:r w:rsidR="00FF4A8E">
              <w:rPr>
                <w:rFonts w:ascii="ＭＳ 明朝" w:hAnsi="ＭＳ 明朝" w:cs="Batang" w:hint="eastAsia"/>
                <w:b/>
                <w:bCs/>
                <w:color w:val="000000"/>
                <w:kern w:val="0"/>
                <w:sz w:val="22"/>
                <w:szCs w:val="22"/>
              </w:rPr>
              <w:t>紹介（ビデオ上映）</w:t>
            </w:r>
          </w:p>
        </w:tc>
      </w:tr>
      <w:tr w:rsidR="007A2FC1" w:rsidRPr="000836A7" w:rsidTr="002D1013">
        <w:trPr>
          <w:trHeight w:val="490"/>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A2FC1" w:rsidRPr="00664F8C" w:rsidRDefault="00390099" w:rsidP="00390099">
            <w:pPr>
              <w:snapToGrid w:val="0"/>
              <w:ind w:firstLineChars="50" w:firstLine="110"/>
              <w:jc w:val="left"/>
              <w:rPr>
                <w:rFonts w:ascii="ＭＳ 明朝" w:eastAsiaTheme="minorEastAsia" w:hAnsi="ＭＳ 明朝" w:cs="Batang"/>
                <w:b/>
                <w:bCs/>
                <w:color w:val="000000"/>
                <w:kern w:val="0"/>
                <w:sz w:val="22"/>
                <w:szCs w:val="22"/>
                <w:lang w:eastAsia="ko-KR"/>
              </w:rPr>
            </w:pPr>
            <w:r>
              <w:rPr>
                <w:rFonts w:ascii="ＭＳ 明朝" w:hAnsi="ＭＳ 明朝" w:cs="Batang" w:hint="eastAsia"/>
                <w:b/>
                <w:bCs/>
                <w:color w:val="000000"/>
                <w:kern w:val="0"/>
                <w:sz w:val="22"/>
                <w:szCs w:val="22"/>
              </w:rPr>
              <w:t>9</w:t>
            </w:r>
            <w:r w:rsidR="00664F8C">
              <w:rPr>
                <w:rFonts w:ascii="ＭＳ 明朝" w:hAnsi="ＭＳ 明朝" w:cs="Batang"/>
                <w:b/>
                <w:bCs/>
                <w:color w:val="000000"/>
                <w:kern w:val="0"/>
                <w:sz w:val="22"/>
                <w:szCs w:val="22"/>
              </w:rPr>
              <w:t>:</w:t>
            </w:r>
            <w:r>
              <w:rPr>
                <w:rFonts w:ascii="ＭＳ 明朝" w:hAnsi="ＭＳ 明朝" w:cs="Batang" w:hint="eastAsia"/>
                <w:b/>
                <w:bCs/>
                <w:color w:val="000000"/>
                <w:kern w:val="0"/>
                <w:sz w:val="22"/>
                <w:szCs w:val="22"/>
              </w:rPr>
              <w:t>50</w:t>
            </w:r>
            <w:r w:rsidR="007A2FC1" w:rsidRPr="00E66DB8">
              <w:rPr>
                <w:rFonts w:ascii="ＭＳ 明朝" w:hAnsi="ＭＳ 明朝" w:cs="Batang" w:hint="eastAsia"/>
                <w:b/>
                <w:bCs/>
                <w:color w:val="000000"/>
                <w:kern w:val="0"/>
                <w:sz w:val="22"/>
                <w:szCs w:val="22"/>
              </w:rPr>
              <w:t>－</w:t>
            </w:r>
            <w:r>
              <w:rPr>
                <w:rFonts w:ascii="ＭＳ 明朝" w:hAnsi="ＭＳ 明朝" w:cs="Batang" w:hint="eastAsia"/>
                <w:b/>
                <w:bCs/>
                <w:color w:val="000000"/>
                <w:kern w:val="0"/>
                <w:sz w:val="22"/>
                <w:szCs w:val="22"/>
              </w:rPr>
              <w:t>10</w:t>
            </w:r>
            <w:r w:rsidR="00664F8C">
              <w:rPr>
                <w:rFonts w:ascii="ＭＳ 明朝" w:eastAsiaTheme="minorEastAsia" w:hAnsi="ＭＳ 明朝" w:cs="Batang" w:hint="eastAsia"/>
                <w:b/>
                <w:bCs/>
                <w:color w:val="000000"/>
                <w:kern w:val="0"/>
                <w:sz w:val="22"/>
                <w:szCs w:val="22"/>
                <w:lang w:eastAsia="ko-KR"/>
              </w:rPr>
              <w:t>:</w:t>
            </w:r>
            <w:r>
              <w:rPr>
                <w:rFonts w:ascii="ＭＳ 明朝" w:hAnsi="ＭＳ 明朝" w:cs="Batang" w:hint="eastAsia"/>
                <w:b/>
                <w:bCs/>
                <w:color w:val="000000"/>
                <w:kern w:val="0"/>
                <w:sz w:val="22"/>
                <w:szCs w:val="22"/>
              </w:rPr>
              <w:t>20</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C7EE7" w:rsidRPr="00E45546" w:rsidRDefault="00390099" w:rsidP="002D1013">
            <w:pPr>
              <w:snapToGrid w:val="0"/>
              <w:ind w:left="216" w:hangingChars="98" w:hanging="216"/>
              <w:jc w:val="left"/>
              <w:rPr>
                <w:rFonts w:ascii="ＭＳ 明朝" w:eastAsiaTheme="minorEastAsia" w:hAnsi="ＭＳ 明朝" w:cs="Batang"/>
                <w:b/>
                <w:bCs/>
                <w:kern w:val="0"/>
                <w:sz w:val="22"/>
                <w:szCs w:val="22"/>
              </w:rPr>
            </w:pPr>
            <w:r w:rsidRPr="00390099">
              <w:rPr>
                <w:rFonts w:ascii="ＭＳ 明朝" w:hAnsi="ＭＳ 明朝" w:cs="Batang" w:hint="eastAsia"/>
                <w:b/>
                <w:bCs/>
                <w:kern w:val="0"/>
                <w:sz w:val="22"/>
                <w:szCs w:val="22"/>
              </w:rPr>
              <w:t>威海経済技術開発区</w:t>
            </w:r>
            <w:r>
              <w:rPr>
                <w:rFonts w:ascii="ＭＳ 明朝" w:hAnsi="ＭＳ 明朝" w:cs="Batang" w:hint="eastAsia"/>
                <w:b/>
                <w:bCs/>
                <w:kern w:val="0"/>
                <w:sz w:val="22"/>
                <w:szCs w:val="22"/>
              </w:rPr>
              <w:t>について</w:t>
            </w:r>
            <w:r w:rsidR="007A2FC1" w:rsidRPr="00E45546">
              <w:rPr>
                <w:rFonts w:ascii="ＭＳ 明朝" w:hAnsi="ＭＳ 明朝" w:cs="Batang" w:hint="eastAsia"/>
                <w:b/>
                <w:bCs/>
                <w:kern w:val="0"/>
                <w:sz w:val="22"/>
                <w:szCs w:val="22"/>
              </w:rPr>
              <w:t xml:space="preserve">　</w:t>
            </w:r>
          </w:p>
          <w:p w:rsidR="007A2FC1" w:rsidRPr="00020FE8" w:rsidRDefault="00390099" w:rsidP="00390099">
            <w:pPr>
              <w:snapToGrid w:val="0"/>
              <w:ind w:leftChars="102" w:left="214" w:firstLineChars="200" w:firstLine="442"/>
              <w:jc w:val="left"/>
              <w:rPr>
                <w:rFonts w:ascii="ＭＳ 明朝" w:eastAsiaTheme="minorEastAsia" w:hAnsi="ＭＳ 明朝" w:cs="Batang"/>
                <w:b/>
                <w:bCs/>
                <w:color w:val="000000"/>
                <w:kern w:val="0"/>
                <w:sz w:val="22"/>
                <w:szCs w:val="22"/>
              </w:rPr>
            </w:pPr>
            <w:r w:rsidRPr="00390099">
              <w:rPr>
                <w:rFonts w:ascii="ＭＳ 明朝" w:hAnsi="ＭＳ 明朝" w:cs="Batang" w:hint="eastAsia"/>
                <w:b/>
                <w:bCs/>
                <w:color w:val="000000" w:themeColor="text1"/>
                <w:kern w:val="0"/>
                <w:sz w:val="22"/>
                <w:szCs w:val="22"/>
              </w:rPr>
              <w:t>威海経済技術開発区</w:t>
            </w:r>
            <w:r>
              <w:rPr>
                <w:rFonts w:ascii="ＭＳ 明朝" w:hAnsi="ＭＳ 明朝" w:cs="Batang" w:hint="eastAsia"/>
                <w:b/>
                <w:bCs/>
                <w:color w:val="000000" w:themeColor="text1"/>
                <w:kern w:val="0"/>
                <w:sz w:val="22"/>
                <w:szCs w:val="22"/>
              </w:rPr>
              <w:t xml:space="preserve">商務局　</w:t>
            </w:r>
            <w:r w:rsidR="00726E2E" w:rsidRPr="00726E2E">
              <w:rPr>
                <w:rFonts w:ascii="ＭＳ 明朝" w:hAnsi="ＭＳ 明朝" w:cs="Batang" w:hint="eastAsia"/>
                <w:b/>
                <w:bCs/>
                <w:color w:val="000000" w:themeColor="text1"/>
                <w:kern w:val="0"/>
                <w:sz w:val="22"/>
                <w:szCs w:val="22"/>
              </w:rPr>
              <w:t>叢清華</w:t>
            </w:r>
            <w:r w:rsidR="00726E2E">
              <w:rPr>
                <w:rFonts w:ascii="ＭＳ 明朝" w:hAnsi="ＭＳ 明朝" w:cs="Batang" w:hint="eastAsia"/>
                <w:b/>
                <w:bCs/>
                <w:color w:val="000000" w:themeColor="text1"/>
                <w:kern w:val="0"/>
                <w:sz w:val="22"/>
                <w:szCs w:val="22"/>
              </w:rPr>
              <w:t xml:space="preserve">　</w:t>
            </w:r>
            <w:r w:rsidR="00CD0B5D" w:rsidRPr="00E45546">
              <w:rPr>
                <w:rFonts w:ascii="ＭＳ 明朝" w:hAnsi="ＭＳ 明朝" w:cs="Batang" w:hint="eastAsia"/>
                <w:b/>
                <w:bCs/>
                <w:kern w:val="0"/>
                <w:sz w:val="22"/>
                <w:szCs w:val="22"/>
              </w:rPr>
              <w:t>氏</w:t>
            </w:r>
            <w:r w:rsidR="00D23D7D">
              <w:rPr>
                <w:rFonts w:ascii="ＭＳ 明朝" w:hAnsi="ＭＳ 明朝" w:cs="Batang" w:hint="eastAsia"/>
                <w:b/>
                <w:bCs/>
                <w:kern w:val="0"/>
                <w:sz w:val="22"/>
                <w:szCs w:val="22"/>
              </w:rPr>
              <w:t xml:space="preserve">　</w:t>
            </w:r>
          </w:p>
        </w:tc>
      </w:tr>
      <w:tr w:rsidR="007E4D99" w:rsidRPr="007C68E8" w:rsidTr="002D1013">
        <w:trPr>
          <w:trHeight w:val="276"/>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E4D99" w:rsidRPr="00664F8C" w:rsidRDefault="00390099" w:rsidP="008B2591">
            <w:pPr>
              <w:snapToGrid w:val="0"/>
              <w:jc w:val="left"/>
              <w:rPr>
                <w:rFonts w:ascii="ＭＳ 明朝" w:eastAsiaTheme="minorEastAsia" w:hAnsi="ＭＳ 明朝" w:cs="Batang"/>
                <w:b/>
                <w:bCs/>
                <w:color w:val="000000"/>
                <w:kern w:val="0"/>
                <w:sz w:val="22"/>
                <w:szCs w:val="22"/>
                <w:lang w:eastAsia="ko-KR"/>
              </w:rPr>
            </w:pPr>
            <w:r>
              <w:rPr>
                <w:rFonts w:ascii="ＭＳ 明朝" w:hAnsi="ＭＳ 明朝" w:cs="Batang" w:hint="eastAsia"/>
                <w:b/>
                <w:bCs/>
                <w:color w:val="000000"/>
                <w:kern w:val="0"/>
                <w:sz w:val="22"/>
                <w:szCs w:val="22"/>
              </w:rPr>
              <w:t>10:20</w:t>
            </w:r>
            <w:r w:rsidR="00E66DB8" w:rsidRPr="00E66DB8">
              <w:rPr>
                <w:rFonts w:ascii="ＭＳ 明朝" w:hAnsi="ＭＳ 明朝" w:cs="Batang" w:hint="eastAsia"/>
                <w:b/>
                <w:bCs/>
                <w:color w:val="000000"/>
                <w:kern w:val="0"/>
                <w:sz w:val="22"/>
                <w:szCs w:val="22"/>
              </w:rPr>
              <w:t>－</w:t>
            </w:r>
            <w:r w:rsidR="00664F8C">
              <w:rPr>
                <w:rFonts w:ascii="ＭＳ 明朝" w:eastAsiaTheme="minorEastAsia" w:hAnsi="ＭＳ 明朝" w:cs="Batang" w:hint="eastAsia"/>
                <w:b/>
                <w:bCs/>
                <w:color w:val="000000"/>
                <w:kern w:val="0"/>
                <w:sz w:val="22"/>
                <w:szCs w:val="22"/>
                <w:lang w:eastAsia="ko-KR"/>
              </w:rPr>
              <w:t>1</w:t>
            </w:r>
            <w:r w:rsidR="008B2591">
              <w:rPr>
                <w:rFonts w:ascii="ＭＳ 明朝" w:eastAsiaTheme="minorEastAsia" w:hAnsi="ＭＳ 明朝" w:cs="Batang"/>
                <w:b/>
                <w:bCs/>
                <w:color w:val="000000"/>
                <w:kern w:val="0"/>
                <w:sz w:val="22"/>
                <w:szCs w:val="22"/>
                <w:lang w:eastAsia="ko-KR"/>
              </w:rPr>
              <w:t>0</w:t>
            </w:r>
            <w:r w:rsidR="00664F8C">
              <w:rPr>
                <w:rFonts w:ascii="ＭＳ 明朝" w:eastAsiaTheme="minorEastAsia" w:hAnsi="ＭＳ 明朝" w:cs="Batang" w:hint="eastAsia"/>
                <w:b/>
                <w:bCs/>
                <w:color w:val="000000"/>
                <w:kern w:val="0"/>
                <w:sz w:val="22"/>
                <w:szCs w:val="22"/>
                <w:lang w:eastAsia="ko-KR"/>
              </w:rPr>
              <w:t>:</w:t>
            </w:r>
            <w:r w:rsidR="008B2591">
              <w:rPr>
                <w:rFonts w:ascii="ＭＳ 明朝" w:hAnsi="ＭＳ 明朝" w:cs="Batang" w:hint="eastAsia"/>
                <w:b/>
                <w:bCs/>
                <w:color w:val="000000"/>
                <w:kern w:val="0"/>
                <w:sz w:val="22"/>
                <w:szCs w:val="22"/>
              </w:rPr>
              <w:t>50</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E4D99" w:rsidRPr="00E66DB8" w:rsidRDefault="008B2591" w:rsidP="008B2591">
            <w:pPr>
              <w:snapToGrid w:val="0"/>
              <w:jc w:val="left"/>
              <w:rPr>
                <w:rFonts w:ascii="ＭＳ 明朝" w:hAnsi="ＭＳ 明朝" w:cs="Batang"/>
                <w:b/>
                <w:bCs/>
                <w:color w:val="000000"/>
                <w:kern w:val="0"/>
                <w:sz w:val="22"/>
                <w:szCs w:val="22"/>
              </w:rPr>
            </w:pPr>
            <w:r>
              <w:rPr>
                <w:rFonts w:ascii="ＭＳ 明朝" w:hAnsi="ＭＳ 明朝" w:cs="Batang" w:hint="eastAsia"/>
                <w:b/>
                <w:bCs/>
                <w:color w:val="000000"/>
                <w:kern w:val="0"/>
                <w:sz w:val="22"/>
                <w:szCs w:val="22"/>
              </w:rPr>
              <w:t>質疑応答</w:t>
            </w:r>
            <w:r w:rsidR="007E4D99" w:rsidRPr="00E66DB8">
              <w:rPr>
                <w:rFonts w:ascii="ＭＳ 明朝" w:hAnsi="ＭＳ 明朝" w:cs="Batang"/>
                <w:b/>
                <w:bCs/>
                <w:color w:val="000000"/>
                <w:kern w:val="0"/>
                <w:sz w:val="22"/>
                <w:szCs w:val="22"/>
              </w:rPr>
              <w:t xml:space="preserve"> </w:t>
            </w:r>
          </w:p>
        </w:tc>
      </w:tr>
      <w:tr w:rsidR="007A2FC1" w:rsidRPr="007C68E8" w:rsidTr="002D1013">
        <w:trPr>
          <w:trHeight w:val="415"/>
        </w:trPr>
        <w:tc>
          <w:tcPr>
            <w:tcW w:w="16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A2FC1" w:rsidRPr="00664F8C" w:rsidRDefault="008B2591" w:rsidP="008B2591">
            <w:pPr>
              <w:snapToGrid w:val="0"/>
              <w:jc w:val="left"/>
              <w:rPr>
                <w:rFonts w:ascii="ＭＳ 明朝" w:eastAsiaTheme="minorEastAsia" w:hAnsi="ＭＳ 明朝" w:cs="Batang"/>
                <w:b/>
                <w:bCs/>
                <w:color w:val="000000"/>
                <w:kern w:val="0"/>
                <w:sz w:val="22"/>
                <w:szCs w:val="22"/>
                <w:lang w:eastAsia="ko-KR"/>
              </w:rPr>
            </w:pPr>
            <w:r>
              <w:rPr>
                <w:rFonts w:ascii="ＭＳ 明朝" w:hAnsi="ＭＳ 明朝" w:cs="Batang" w:hint="eastAsia"/>
                <w:b/>
                <w:bCs/>
                <w:color w:val="000000"/>
                <w:kern w:val="0"/>
                <w:sz w:val="22"/>
                <w:szCs w:val="22"/>
              </w:rPr>
              <w:t>10</w:t>
            </w:r>
            <w:r w:rsidR="00664F8C">
              <w:rPr>
                <w:rFonts w:ascii="ＭＳ 明朝" w:hAnsi="ＭＳ 明朝" w:cs="Batang"/>
                <w:b/>
                <w:bCs/>
                <w:color w:val="000000"/>
                <w:kern w:val="0"/>
                <w:sz w:val="22"/>
                <w:szCs w:val="22"/>
              </w:rPr>
              <w:t>:</w:t>
            </w:r>
            <w:r>
              <w:rPr>
                <w:rFonts w:ascii="ＭＳ 明朝" w:hAnsi="ＭＳ 明朝" w:cs="Batang" w:hint="eastAsia"/>
                <w:b/>
                <w:bCs/>
                <w:color w:val="000000"/>
                <w:kern w:val="0"/>
                <w:sz w:val="22"/>
                <w:szCs w:val="22"/>
              </w:rPr>
              <w:t>50</w:t>
            </w:r>
            <w:r w:rsidR="007A2FC1" w:rsidRPr="00E66DB8">
              <w:rPr>
                <w:rFonts w:ascii="ＭＳ 明朝" w:hAnsi="ＭＳ 明朝" w:cs="Batang" w:hint="eastAsia"/>
                <w:b/>
                <w:bCs/>
                <w:color w:val="000000"/>
                <w:kern w:val="0"/>
                <w:sz w:val="22"/>
                <w:szCs w:val="22"/>
              </w:rPr>
              <w:t>－</w:t>
            </w:r>
            <w:r w:rsidR="00664F8C">
              <w:rPr>
                <w:rFonts w:ascii="ＭＳ 明朝" w:eastAsiaTheme="minorEastAsia" w:hAnsi="ＭＳ 明朝" w:cs="Batang" w:hint="eastAsia"/>
                <w:b/>
                <w:bCs/>
                <w:color w:val="000000"/>
                <w:kern w:val="0"/>
                <w:sz w:val="22"/>
                <w:szCs w:val="22"/>
                <w:lang w:eastAsia="ko-KR"/>
              </w:rPr>
              <w:t>1</w:t>
            </w:r>
            <w:r>
              <w:rPr>
                <w:rFonts w:ascii="ＭＳ 明朝" w:hAnsi="ＭＳ 明朝" w:cs="Batang" w:hint="eastAsia"/>
                <w:b/>
                <w:bCs/>
                <w:color w:val="000000"/>
                <w:kern w:val="0"/>
                <w:sz w:val="22"/>
                <w:szCs w:val="22"/>
              </w:rPr>
              <w:t>1</w:t>
            </w:r>
            <w:r w:rsidR="00664F8C">
              <w:rPr>
                <w:rFonts w:ascii="ＭＳ 明朝" w:eastAsiaTheme="minorEastAsia" w:hAnsi="ＭＳ 明朝" w:cs="Batang" w:hint="eastAsia"/>
                <w:b/>
                <w:bCs/>
                <w:color w:val="000000"/>
                <w:kern w:val="0"/>
                <w:sz w:val="22"/>
                <w:szCs w:val="22"/>
                <w:lang w:eastAsia="ko-KR"/>
              </w:rPr>
              <w:t>:</w:t>
            </w:r>
            <w:r>
              <w:rPr>
                <w:rFonts w:ascii="ＭＳ 明朝" w:hAnsi="ＭＳ 明朝" w:cs="Batang" w:hint="eastAsia"/>
                <w:b/>
                <w:bCs/>
                <w:color w:val="000000"/>
                <w:kern w:val="0"/>
                <w:sz w:val="22"/>
                <w:szCs w:val="22"/>
              </w:rPr>
              <w:t>30</w:t>
            </w:r>
          </w:p>
        </w:tc>
        <w:tc>
          <w:tcPr>
            <w:tcW w:w="76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A2FC1" w:rsidRPr="00E66DB8" w:rsidRDefault="00FF4A8E" w:rsidP="002D1013">
            <w:pPr>
              <w:snapToGrid w:val="0"/>
              <w:jc w:val="left"/>
              <w:rPr>
                <w:rFonts w:ascii="ＭＳ 明朝" w:hAnsi="ＭＳ 明朝" w:cs="Batang"/>
                <w:b/>
                <w:bCs/>
                <w:color w:val="000000"/>
                <w:kern w:val="0"/>
                <w:sz w:val="22"/>
                <w:szCs w:val="22"/>
              </w:rPr>
            </w:pPr>
            <w:r>
              <w:rPr>
                <w:rFonts w:ascii="ＭＳ 明朝" w:hAnsi="ＭＳ 明朝" w:cs="Batang" w:hint="eastAsia"/>
                <w:b/>
                <w:bCs/>
                <w:color w:val="000000"/>
                <w:kern w:val="0"/>
                <w:sz w:val="22"/>
                <w:szCs w:val="22"/>
              </w:rPr>
              <w:t>名刺交換・</w:t>
            </w:r>
            <w:r w:rsidR="008B2591">
              <w:rPr>
                <w:rFonts w:ascii="ＭＳ 明朝" w:hAnsi="ＭＳ 明朝" w:cs="Batang" w:hint="eastAsia"/>
                <w:b/>
                <w:bCs/>
                <w:color w:val="000000"/>
                <w:kern w:val="0"/>
                <w:sz w:val="22"/>
                <w:szCs w:val="22"/>
              </w:rPr>
              <w:t>個別相談</w:t>
            </w:r>
          </w:p>
        </w:tc>
      </w:tr>
    </w:tbl>
    <w:p w:rsidR="00CE5B98" w:rsidRDefault="00CE5B98" w:rsidP="00A647A4">
      <w:pPr>
        <w:pStyle w:val="a3"/>
        <w:rPr>
          <w:rFonts w:ascii="견명조" w:eastAsiaTheme="minorEastAsia" w:hAnsi="견명조"/>
          <w:b/>
          <w:sz w:val="22"/>
          <w:szCs w:val="22"/>
          <w:lang w:eastAsia="ko-KR"/>
        </w:rPr>
      </w:pPr>
    </w:p>
    <w:p w:rsidR="00EB28B9" w:rsidRDefault="00EB28B9" w:rsidP="00A647A4">
      <w:pPr>
        <w:pStyle w:val="a3"/>
        <w:rPr>
          <w:rFonts w:ascii="견명조" w:eastAsiaTheme="minorEastAsia" w:hAnsi="견명조"/>
          <w:b/>
          <w:sz w:val="22"/>
          <w:szCs w:val="22"/>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23A4A" w:rsidRDefault="00C23A4A" w:rsidP="00A84A4E">
      <w:pPr>
        <w:tabs>
          <w:tab w:val="left" w:pos="1418"/>
        </w:tabs>
        <w:spacing w:line="0" w:lineRule="atLeast"/>
        <w:rPr>
          <w:rFonts w:ascii="ＭＳ ゴシック" w:eastAsiaTheme="minorEastAsia" w:hAnsi="ＭＳ ゴシック" w:cs="Arial"/>
          <w:szCs w:val="21"/>
          <w:lang w:eastAsia="ko-KR"/>
        </w:rPr>
      </w:pPr>
    </w:p>
    <w:p w:rsidR="00CB184C" w:rsidRDefault="00E66DB8" w:rsidP="00A84A4E">
      <w:pPr>
        <w:tabs>
          <w:tab w:val="left" w:pos="1418"/>
        </w:tabs>
        <w:spacing w:line="0" w:lineRule="atLeast"/>
        <w:rPr>
          <w:rFonts w:ascii="ＭＳ ゴシック" w:eastAsia="ＭＳ ゴシック" w:hAnsi="ＭＳ ゴシック" w:cs="Arial"/>
          <w:szCs w:val="21"/>
        </w:rPr>
      </w:pPr>
      <w:r w:rsidRPr="00E66DB8">
        <w:rPr>
          <w:rFonts w:ascii="ＭＳ ゴシック" w:eastAsia="ＭＳ ゴシック" w:hAnsi="ＭＳ ゴシック" w:cs="Arial" w:hint="eastAsia"/>
          <w:szCs w:val="21"/>
        </w:rPr>
        <w:t>【お</w:t>
      </w:r>
      <w:r w:rsidRPr="00E66DB8">
        <w:rPr>
          <w:rFonts w:ascii="ＭＳ ゴシック" w:eastAsia="ＭＳ ゴシック" w:hAnsi="ＭＳ ゴシック" w:cs="Arial"/>
          <w:szCs w:val="21"/>
        </w:rPr>
        <w:t>申込方法</w:t>
      </w:r>
      <w:r w:rsidRPr="00E66DB8">
        <w:rPr>
          <w:rFonts w:ascii="ＭＳ ゴシック" w:eastAsia="ＭＳ ゴシック" w:hAnsi="ＭＳ ゴシック" w:cs="Arial" w:hint="eastAsia"/>
          <w:szCs w:val="21"/>
        </w:rPr>
        <w:t>】</w:t>
      </w:r>
      <w:r w:rsidR="008B2591">
        <w:rPr>
          <w:rFonts w:ascii="ＭＳ ゴシック" w:eastAsia="ＭＳ ゴシック" w:hAnsi="ＭＳ ゴシック" w:cs="Arial" w:hint="eastAsia"/>
          <w:b/>
          <w:szCs w:val="21"/>
          <w:u w:val="single"/>
        </w:rPr>
        <w:t>３</w:t>
      </w:r>
      <w:r w:rsidRPr="00E66DB8">
        <w:rPr>
          <w:rFonts w:ascii="ＭＳ ゴシック" w:eastAsia="ＭＳ ゴシック" w:hAnsi="ＭＳ ゴシック" w:cs="Arial"/>
          <w:b/>
          <w:szCs w:val="21"/>
          <w:u w:val="single"/>
        </w:rPr>
        <w:t>月</w:t>
      </w:r>
      <w:r w:rsidR="00726E2E">
        <w:rPr>
          <w:rFonts w:ascii="ＭＳ ゴシック" w:eastAsia="ＭＳ ゴシック" w:hAnsi="ＭＳ ゴシック" w:cs="Arial" w:hint="eastAsia"/>
          <w:b/>
          <w:szCs w:val="21"/>
          <w:u w:val="single"/>
        </w:rPr>
        <w:t>９</w:t>
      </w:r>
      <w:r w:rsidRPr="00E66DB8">
        <w:rPr>
          <w:rFonts w:ascii="ＭＳ ゴシック" w:eastAsia="ＭＳ ゴシック" w:hAnsi="ＭＳ ゴシック" w:cs="Arial"/>
          <w:b/>
          <w:szCs w:val="21"/>
          <w:u w:val="single"/>
        </w:rPr>
        <w:t>日（</w:t>
      </w:r>
      <w:r w:rsidR="00726E2E">
        <w:rPr>
          <w:rFonts w:ascii="ＭＳ ゴシック" w:eastAsia="ＭＳ ゴシック" w:hAnsi="ＭＳ ゴシック" w:cs="Arial" w:hint="eastAsia"/>
          <w:b/>
          <w:szCs w:val="21"/>
          <w:u w:val="single"/>
        </w:rPr>
        <w:t>木</w:t>
      </w:r>
      <w:r w:rsidRPr="00E66DB8">
        <w:rPr>
          <w:rFonts w:ascii="ＭＳ ゴシック" w:eastAsia="ＭＳ ゴシック" w:hAnsi="ＭＳ ゴシック" w:cs="Arial"/>
          <w:b/>
          <w:szCs w:val="21"/>
          <w:u w:val="single"/>
        </w:rPr>
        <w:t>）</w:t>
      </w:r>
      <w:r w:rsidRPr="00E66DB8">
        <w:rPr>
          <w:rFonts w:ascii="ＭＳ ゴシック" w:eastAsia="ＭＳ ゴシック" w:hAnsi="ＭＳ ゴシック" w:cs="Arial"/>
          <w:szCs w:val="21"/>
        </w:rPr>
        <w:t>までに</w:t>
      </w:r>
      <w:r w:rsidR="008140DF">
        <w:rPr>
          <w:rFonts w:ascii="ＭＳ ゴシック" w:eastAsia="ＭＳ ゴシック" w:hAnsi="ＭＳ ゴシック" w:cs="Arial" w:hint="eastAsia"/>
          <w:szCs w:val="21"/>
        </w:rPr>
        <w:t>、</w:t>
      </w:r>
      <w:r w:rsidR="00CB184C">
        <w:rPr>
          <w:rFonts w:ascii="ＭＳ ゴシック" w:eastAsia="ＭＳ ゴシック" w:hAnsi="ＭＳ ゴシック" w:cs="Arial" w:hint="eastAsia"/>
          <w:szCs w:val="21"/>
        </w:rPr>
        <w:t>大阪商工会議所ホームページ（</w:t>
      </w:r>
      <w:r w:rsidR="00CB184C" w:rsidRPr="00CB184C">
        <w:rPr>
          <w:rFonts w:ascii="ＭＳ ゴシック" w:eastAsia="ＭＳ ゴシック" w:hAnsi="ＭＳ ゴシック" w:cs="Arial" w:hint="eastAsia"/>
          <w:szCs w:val="21"/>
        </w:rPr>
        <w:t>http://www.osaka.cci.or.jp/</w:t>
      </w:r>
      <w:r w:rsidR="00CB184C" w:rsidRPr="00CB184C">
        <w:rPr>
          <w:rFonts w:ascii="ＭＳ ゴシック" w:eastAsia="ＭＳ ゴシック" w:hAnsi="ＭＳ ゴシック" w:cs="Arial"/>
          <w:szCs w:val="21"/>
        </w:rPr>
        <w:t>）、</w:t>
      </w:r>
    </w:p>
    <w:p w:rsidR="00E66DB8" w:rsidRPr="00E66DB8" w:rsidRDefault="00CB184C" w:rsidP="00CB184C">
      <w:pPr>
        <w:tabs>
          <w:tab w:val="left" w:pos="1418"/>
        </w:tabs>
        <w:spacing w:line="0" w:lineRule="atLeast"/>
        <w:ind w:firstLineChars="700" w:firstLine="1470"/>
        <w:rPr>
          <w:rFonts w:ascii="ＭＳ ゴシック" w:eastAsia="ＭＳ ゴシック" w:hAnsi="ＭＳ ゴシック" w:cs="Arial"/>
          <w:szCs w:val="21"/>
        </w:rPr>
      </w:pPr>
      <w:r>
        <w:rPr>
          <w:rFonts w:ascii="ＭＳ ゴシック" w:eastAsia="ＭＳ ゴシック" w:hAnsi="ＭＳ ゴシック" w:cs="Arial" w:hint="eastAsia"/>
          <w:szCs w:val="21"/>
        </w:rPr>
        <w:t>または裏面ＦＡＸ</w:t>
      </w:r>
      <w:r w:rsidR="008140DF">
        <w:rPr>
          <w:rFonts w:ascii="ＭＳ ゴシック" w:eastAsia="ＭＳ ゴシック" w:hAnsi="ＭＳ ゴシック" w:cs="Arial" w:hint="eastAsia"/>
          <w:szCs w:val="21"/>
        </w:rPr>
        <w:t>申込書に</w:t>
      </w:r>
      <w:r>
        <w:rPr>
          <w:rFonts w:ascii="ＭＳ ゴシック" w:eastAsia="ＭＳ ゴシック" w:hAnsi="ＭＳ ゴシック" w:cs="Arial" w:hint="eastAsia"/>
          <w:szCs w:val="21"/>
        </w:rPr>
        <w:t>て</w:t>
      </w:r>
      <w:r w:rsidR="008140DF">
        <w:rPr>
          <w:rFonts w:ascii="ＭＳ ゴシック" w:eastAsia="ＭＳ ゴシック" w:hAnsi="ＭＳ ゴシック" w:cs="Arial" w:hint="eastAsia"/>
          <w:szCs w:val="21"/>
        </w:rPr>
        <w:t>お申込み</w:t>
      </w:r>
      <w:r w:rsidR="008B2591">
        <w:rPr>
          <w:rFonts w:ascii="ＭＳ ゴシック" w:eastAsia="ＭＳ ゴシック" w:hAnsi="ＭＳ ゴシック" w:cs="Arial" w:hint="eastAsia"/>
          <w:szCs w:val="21"/>
        </w:rPr>
        <w:t>ください。</w:t>
      </w:r>
      <w:r w:rsidR="008140DF">
        <w:rPr>
          <w:rFonts w:ascii="ＭＳ ゴシック" w:eastAsia="ＭＳ ゴシック" w:hAnsi="ＭＳ ゴシック" w:cs="Arial" w:hint="eastAsia"/>
          <w:szCs w:val="21"/>
        </w:rPr>
        <w:t xml:space="preserve">　　　　　　　</w:t>
      </w:r>
    </w:p>
    <w:p w:rsidR="00E66DB8" w:rsidRPr="00E66DB8" w:rsidRDefault="00E66DB8" w:rsidP="00E66DB8">
      <w:pPr>
        <w:tabs>
          <w:tab w:val="left" w:pos="0"/>
        </w:tabs>
        <w:autoSpaceDE w:val="0"/>
        <w:autoSpaceDN w:val="0"/>
        <w:adjustRightInd w:val="0"/>
        <w:spacing w:line="100" w:lineRule="exact"/>
        <w:jc w:val="left"/>
        <w:rPr>
          <w:rFonts w:ascii="ＭＳ ゴシック" w:eastAsia="ＭＳ ゴシック" w:hAnsi="ＭＳ ゴシック" w:cs="ＭＳ Ｐゴシック"/>
          <w:color w:val="000000"/>
          <w:kern w:val="0"/>
          <w:szCs w:val="21"/>
        </w:rPr>
      </w:pPr>
      <w:r w:rsidRPr="00E66DB8">
        <w:rPr>
          <w:rFonts w:ascii="ＭＳ ゴシック" w:eastAsia="ＭＳ ゴシック" w:hAnsi="ＭＳ ゴシック" w:cs="ＭＳ Ｐゴシック" w:hint="eastAsia"/>
          <w:color w:val="000000"/>
          <w:kern w:val="0"/>
          <w:szCs w:val="21"/>
        </w:rPr>
        <w:t xml:space="preserve">　　　　</w:t>
      </w:r>
    </w:p>
    <w:p w:rsidR="00E66DB8" w:rsidRPr="00E66DB8" w:rsidRDefault="00E66DB8" w:rsidP="00E66DB8">
      <w:pPr>
        <w:tabs>
          <w:tab w:val="left" w:pos="0"/>
        </w:tabs>
        <w:autoSpaceDE w:val="0"/>
        <w:autoSpaceDN w:val="0"/>
        <w:adjustRightInd w:val="0"/>
        <w:spacing w:line="100" w:lineRule="exact"/>
        <w:jc w:val="left"/>
        <w:rPr>
          <w:rFonts w:ascii="ＭＳ ゴシック" w:eastAsia="ＭＳ ゴシック" w:hAnsi="ＭＳ ゴシック" w:cs="ＭＳ Ｐゴシック"/>
          <w:color w:val="000000"/>
          <w:kern w:val="0"/>
          <w:szCs w:val="21"/>
        </w:rPr>
      </w:pPr>
    </w:p>
    <w:p w:rsidR="00E66DB8" w:rsidRPr="00E66DB8" w:rsidRDefault="00E66DB8" w:rsidP="002D1013">
      <w:pPr>
        <w:spacing w:line="240" w:lineRule="exact"/>
        <w:rPr>
          <w:rFonts w:ascii="ＭＳ ゴシック" w:eastAsia="ＭＳ ゴシック" w:hAnsi="ＭＳ ゴシック"/>
          <w:szCs w:val="21"/>
        </w:rPr>
      </w:pPr>
      <w:r w:rsidRPr="00E66DB8">
        <w:rPr>
          <w:rFonts w:ascii="ＭＳ ゴシック" w:eastAsia="ＭＳ ゴシック" w:hAnsi="ＭＳ ゴシック" w:hint="eastAsia"/>
          <w:szCs w:val="21"/>
        </w:rPr>
        <w:t>【お問合せ】</w:t>
      </w:r>
      <w:r w:rsidR="00A17F45">
        <w:rPr>
          <w:rFonts w:ascii="ＭＳ ゴシック" w:eastAsia="ＭＳ ゴシック" w:hAnsi="ＭＳ ゴシック" w:hint="eastAsia"/>
          <w:szCs w:val="21"/>
        </w:rPr>
        <w:t xml:space="preserve">　</w:t>
      </w:r>
      <w:r w:rsidRPr="00E66DB8">
        <w:rPr>
          <w:rFonts w:ascii="ＭＳ ゴシック" w:eastAsia="ＭＳ ゴシック" w:hAnsi="ＭＳ ゴシック" w:hint="eastAsia"/>
          <w:szCs w:val="21"/>
        </w:rPr>
        <w:t>大阪商工会議所　国際部（担当：</w:t>
      </w:r>
      <w:r w:rsidR="008B2591">
        <w:rPr>
          <w:rFonts w:ascii="ＭＳ ゴシック" w:eastAsia="ＭＳ ゴシック" w:hAnsi="ＭＳ ゴシック" w:hint="eastAsia"/>
          <w:szCs w:val="21"/>
        </w:rPr>
        <w:t>甘野（あまの）</w:t>
      </w:r>
      <w:r w:rsidRPr="00E66DB8">
        <w:rPr>
          <w:rFonts w:ascii="ＭＳ ゴシック" w:eastAsia="ＭＳ ゴシック" w:hAnsi="ＭＳ ゴシック" w:hint="eastAsia"/>
          <w:szCs w:val="21"/>
        </w:rPr>
        <w:t>、</w:t>
      </w:r>
      <w:r w:rsidR="008B2591">
        <w:rPr>
          <w:rFonts w:ascii="ＭＳ ゴシック" w:eastAsia="ＭＳ ゴシック" w:hAnsi="ＭＳ ゴシック" w:hint="eastAsia"/>
          <w:szCs w:val="21"/>
        </w:rPr>
        <w:t>藤田</w:t>
      </w:r>
      <w:r w:rsidRPr="00E66DB8">
        <w:rPr>
          <w:rFonts w:ascii="ＭＳ ゴシック" w:eastAsia="ＭＳ ゴシック" w:hAnsi="ＭＳ ゴシック" w:hint="eastAsia"/>
          <w:szCs w:val="21"/>
        </w:rPr>
        <w:t>）</w:t>
      </w:r>
    </w:p>
    <w:p w:rsidR="00E66DB8" w:rsidRPr="00E66DB8" w:rsidRDefault="00E66DB8" w:rsidP="00A17F45">
      <w:pPr>
        <w:spacing w:line="240" w:lineRule="exact"/>
        <w:ind w:firstLineChars="900" w:firstLine="1890"/>
        <w:rPr>
          <w:rStyle w:val="a4"/>
          <w:rFonts w:ascii="ＭＳ ゴシック" w:eastAsia="ＭＳ ゴシック" w:hAnsi="ＭＳ ゴシック"/>
          <w:szCs w:val="21"/>
        </w:rPr>
      </w:pPr>
      <w:r w:rsidRPr="00E66DB8">
        <w:rPr>
          <w:rFonts w:ascii="ＭＳ ゴシック" w:eastAsia="ＭＳ ゴシック" w:hAnsi="ＭＳ ゴシック" w:hint="eastAsia"/>
          <w:szCs w:val="21"/>
        </w:rPr>
        <w:t xml:space="preserve">TEL 06-6944-6400、FAX 06-6944-6293　　E-mail: </w:t>
      </w:r>
      <w:r w:rsidR="008B2591">
        <w:rPr>
          <w:rFonts w:ascii="ＭＳ ゴシック" w:eastAsia="ＭＳ ゴシック" w:hAnsi="ＭＳ ゴシック"/>
          <w:szCs w:val="21"/>
        </w:rPr>
        <w:t>intl@osaka.cci.or.jp</w:t>
      </w:r>
    </w:p>
    <w:p w:rsidR="008B2591" w:rsidRPr="008B2591" w:rsidRDefault="008B2591" w:rsidP="00E66DB8">
      <w:pPr>
        <w:spacing w:line="240" w:lineRule="exact"/>
        <w:ind w:firstLineChars="800" w:firstLine="1680"/>
        <w:rPr>
          <w:rStyle w:val="a4"/>
          <w:rFonts w:asciiTheme="majorEastAsia" w:hAnsiTheme="majorEastAsia"/>
          <w:szCs w:val="21"/>
        </w:rPr>
      </w:pPr>
    </w:p>
    <w:p w:rsidR="00E66DB8" w:rsidRPr="005B42D7" w:rsidRDefault="008140DF" w:rsidP="00E66DB8">
      <w:pPr>
        <w:spacing w:line="240" w:lineRule="exact"/>
        <w:ind w:firstLineChars="800" w:firstLine="1760"/>
        <w:rPr>
          <w:rStyle w:val="a4"/>
          <w:rFonts w:asciiTheme="majorEastAsia" w:eastAsiaTheme="majorEastAsia" w:hAnsiTheme="majorEastAsia"/>
          <w:szCs w:val="21"/>
        </w:rPr>
      </w:pPr>
      <w:r>
        <w:rPr>
          <w:rFonts w:asciiTheme="minorEastAsia" w:eastAsiaTheme="minorEastAsia" w:hAnsiTheme="minorEastAsia"/>
          <w:noProof/>
          <w:sz w:val="22"/>
          <w:szCs w:val="22"/>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6515100" cy="0"/>
                <wp:effectExtent l="0" t="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C0B1" id="Line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4JQIAAE0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" strokeweight="1.5pt">
                <v:stroke dashstyle="1 1" endcap="round"/>
              </v:line>
            </w:pict>
          </mc:Fallback>
        </mc:AlternateContent>
      </w:r>
    </w:p>
    <w:p w:rsidR="00E66DB8" w:rsidRDefault="00E66DB8" w:rsidP="00E66DB8">
      <w:pPr>
        <w:spacing w:line="60" w:lineRule="exact"/>
        <w:ind w:firstLineChars="800" w:firstLine="1680"/>
        <w:rPr>
          <w:rStyle w:val="a4"/>
          <w:rFonts w:ascii="ＭＳ 明朝" w:hAnsi="ＭＳ 明朝"/>
          <w:szCs w:val="21"/>
        </w:rPr>
      </w:pPr>
    </w:p>
    <w:p w:rsidR="00E66DB8" w:rsidRDefault="00E66DB8" w:rsidP="00E66DB8">
      <w:pPr>
        <w:spacing w:line="60" w:lineRule="exact"/>
        <w:rPr>
          <w:rFonts w:ascii="ＭＳ Ｐゴシック" w:eastAsia="ＭＳ Ｐゴシック" w:hAnsi="ＭＳ Ｐゴシック"/>
          <w:b/>
          <w:sz w:val="22"/>
          <w:bdr w:val="single" w:sz="4" w:space="0" w:color="auto"/>
        </w:rPr>
      </w:pPr>
    </w:p>
    <w:p w:rsidR="00E66DB8" w:rsidRDefault="00E66DB8" w:rsidP="00E66DB8">
      <w:pPr>
        <w:wordWrap w:val="0"/>
        <w:autoSpaceDE w:val="0"/>
        <w:autoSpaceDN w:val="0"/>
        <w:adjustRightInd w:val="0"/>
        <w:ind w:leftChars="-50" w:left="-105" w:rightChars="-200" w:right="-420" w:firstLineChars="200" w:firstLine="562"/>
        <w:rPr>
          <w:rFonts w:ascii="ＭＳ Ｐゴシック" w:eastAsia="ＭＳ Ｐゴシック" w:hAnsi="ＭＳ Ｐゴシック" w:cs="HGPｺﾞｼｯｸM"/>
          <w:kern w:val="0"/>
          <w:sz w:val="18"/>
          <w:szCs w:val="18"/>
        </w:rPr>
      </w:pPr>
      <w:r w:rsidRPr="008B3695">
        <w:rPr>
          <w:rFonts w:ascii="ＭＳ Ｐゴシック" w:eastAsia="ＭＳ Ｐゴシック" w:hAnsi="ＭＳ Ｐゴシック" w:hint="eastAsia"/>
          <w:b/>
          <w:sz w:val="28"/>
          <w:szCs w:val="28"/>
          <w:u w:val="single"/>
        </w:rPr>
        <w:t>ＦＡＸ：０６－６９４４－６２９３</w:t>
      </w:r>
      <w:r w:rsidRPr="003C0E17">
        <w:rPr>
          <w:rFonts w:ascii="ＭＳ Ｐゴシック" w:eastAsia="ＭＳ Ｐゴシック" w:hAnsi="ＭＳ Ｐゴシック" w:hint="eastAsia"/>
          <w:b/>
          <w:sz w:val="22"/>
        </w:rPr>
        <w:t xml:space="preserve">　</w:t>
      </w:r>
      <w:r w:rsidRPr="00296B1C">
        <w:rPr>
          <w:rFonts w:ascii="ＭＳ Ｐゴシック" w:eastAsia="ＭＳ Ｐゴシック" w:hAnsi="ＭＳ Ｐゴシック" w:hint="eastAsia"/>
          <w:i/>
        </w:rPr>
        <w:t xml:space="preserve">　　</w:t>
      </w:r>
      <w:r w:rsidRPr="00296B1C">
        <w:rPr>
          <w:rFonts w:ascii="ＭＳ Ｐゴシック" w:eastAsia="ＭＳ Ｐゴシック" w:hAnsi="ＭＳ Ｐゴシック" w:hint="eastAsia"/>
        </w:rPr>
        <w:t xml:space="preserve">大商国際部 </w:t>
      </w:r>
      <w:r w:rsidR="008B2591">
        <w:rPr>
          <w:rFonts w:ascii="ＭＳ Ｐゴシック" w:eastAsia="ＭＳ Ｐゴシック" w:hAnsi="ＭＳ Ｐゴシック" w:hint="eastAsia"/>
        </w:rPr>
        <w:t xml:space="preserve">甘野　</w:t>
      </w:r>
      <w:r w:rsidRPr="00296B1C">
        <w:rPr>
          <w:rFonts w:ascii="ＭＳ Ｐゴシック" w:eastAsia="ＭＳ Ｐゴシック" w:hAnsi="ＭＳ Ｐゴシック" w:hint="eastAsia"/>
        </w:rPr>
        <w:t xml:space="preserve">行　　　　</w:t>
      </w:r>
      <w:r w:rsidRPr="00296B1C">
        <w:rPr>
          <w:rFonts w:ascii="ＭＳ Ｐゴシック" w:eastAsia="ＭＳ Ｐゴシック" w:hAnsi="ＭＳ Ｐゴシック" w:cs="HGPｺﾞｼｯｸM" w:hint="eastAsia"/>
          <w:kern w:val="0"/>
          <w:sz w:val="18"/>
          <w:szCs w:val="18"/>
        </w:rPr>
        <w:t xml:space="preserve">＊番号をお間違えのないようお願い致します。　</w:t>
      </w:r>
    </w:p>
    <w:p w:rsidR="0044355F" w:rsidRPr="0044355F" w:rsidRDefault="0044355F" w:rsidP="00CE5B98">
      <w:pPr>
        <w:snapToGrid w:val="0"/>
        <w:jc w:val="center"/>
        <w:rPr>
          <w:rFonts w:ascii="メイリオ" w:eastAsiaTheme="minorEastAsia" w:hAnsi="メイリオ" w:cs="メイリオ"/>
          <w:b/>
          <w:bCs/>
          <w:kern w:val="0"/>
          <w:sz w:val="32"/>
          <w:szCs w:val="32"/>
        </w:rPr>
      </w:pPr>
    </w:p>
    <w:p w:rsidR="007A2FC1" w:rsidRPr="008B2591" w:rsidRDefault="008B2591" w:rsidP="007A2FC1">
      <w:pPr>
        <w:snapToGrid w:val="0"/>
        <w:jc w:val="center"/>
        <w:rPr>
          <w:rFonts w:ascii="メイリオ" w:eastAsia="メイリオ" w:hAnsi="メイリオ" w:cs="メイリオ"/>
          <w:b/>
          <w:bCs/>
          <w:kern w:val="0"/>
          <w:sz w:val="36"/>
          <w:szCs w:val="36"/>
        </w:rPr>
      </w:pPr>
      <w:r w:rsidRPr="008B2591">
        <w:rPr>
          <w:rFonts w:ascii="メイリオ" w:eastAsia="メイリオ" w:hAnsi="メイリオ" w:cs="メイリオ" w:hint="eastAsia"/>
          <w:b/>
          <w:bCs/>
          <w:kern w:val="0"/>
          <w:sz w:val="36"/>
          <w:szCs w:val="36"/>
        </w:rPr>
        <w:t>『中国・威海経済技術開発区』投資環境セミナー</w:t>
      </w:r>
      <w:r w:rsidR="008140DF">
        <w:rPr>
          <w:rFonts w:ascii="メイリオ" w:eastAsia="メイリオ" w:hAnsi="メイリオ" w:cs="メイリオ"/>
          <w:b/>
          <w:bCs/>
          <w:noProof/>
          <w:kern w:val="0"/>
          <w:sz w:val="36"/>
          <w:szCs w:val="36"/>
        </w:rPr>
        <mc:AlternateContent>
          <mc:Choice Requires="wps">
            <w:drawing>
              <wp:anchor distT="0" distB="0" distL="114300" distR="114300" simplePos="0" relativeHeight="251657216" behindDoc="0" locked="0" layoutInCell="1" allowOverlap="1">
                <wp:simplePos x="0" y="0"/>
                <wp:positionH relativeFrom="column">
                  <wp:posOffset>633095</wp:posOffset>
                </wp:positionH>
                <wp:positionV relativeFrom="paragraph">
                  <wp:posOffset>394335</wp:posOffset>
                </wp:positionV>
                <wp:extent cx="5600700" cy="0"/>
                <wp:effectExtent l="13970" t="12700" r="1460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158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75DC7" id="_x0000_t32" coordsize="21600,21600" o:spt="32" o:oned="t" path="m,l21600,21600e" filled="f">
                <v:path arrowok="t" fillok="f" o:connecttype="none"/>
                <o:lock v:ext="edit" shapetype="t"/>
              </v:shapetype>
              <v:shape id="AutoShape 2" o:spid="_x0000_s1026" type="#_x0000_t32" style="position:absolute;left:0;text-align:left;margin-left:49.85pt;margin-top:31.05pt;width:44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" strokecolor="#1f497d" strokeweight="1.25pt"/>
            </w:pict>
          </mc:Fallback>
        </mc:AlternateContent>
      </w:r>
    </w:p>
    <w:p w:rsidR="00A17F45" w:rsidRDefault="00A17F45" w:rsidP="00A17F45">
      <w:pPr>
        <w:snapToGrid w:val="0"/>
        <w:spacing w:line="240" w:lineRule="exact"/>
        <w:jc w:val="center"/>
        <w:rPr>
          <w:rFonts w:ascii="メイリオ" w:eastAsiaTheme="minorEastAsia" w:hAnsi="メイリオ" w:cs="メイリオ"/>
          <w:b/>
          <w:bCs/>
          <w:kern w:val="0"/>
          <w:sz w:val="32"/>
          <w:szCs w:val="32"/>
          <w:lang w:eastAsia="ko-KR"/>
        </w:rPr>
      </w:pPr>
    </w:p>
    <w:p w:rsidR="00CE5B98" w:rsidRDefault="00CE5B98" w:rsidP="00EE60F9">
      <w:pPr>
        <w:snapToGrid w:val="0"/>
        <w:jc w:val="center"/>
        <w:rPr>
          <w:rFonts w:ascii="メイリオ" w:eastAsia="メイリオ" w:hAnsi="メイリオ" w:cs="メイリオ"/>
          <w:b/>
          <w:bCs/>
          <w:sz w:val="40"/>
          <w:szCs w:val="40"/>
        </w:rPr>
      </w:pPr>
      <w:r w:rsidRPr="004D66DF">
        <w:rPr>
          <w:rFonts w:ascii="メイリオ" w:eastAsia="メイリオ" w:hAnsi="メイリオ" w:cs="メイリオ"/>
          <w:b/>
          <w:bCs/>
          <w:sz w:val="40"/>
          <w:szCs w:val="40"/>
        </w:rPr>
        <w:t>参加申込書</w:t>
      </w:r>
    </w:p>
    <w:p w:rsidR="00FC7CD4" w:rsidRPr="00FC7CD4" w:rsidRDefault="00FC7CD4" w:rsidP="00FC7CD4">
      <w:pPr>
        <w:tabs>
          <w:tab w:val="num" w:pos="0"/>
          <w:tab w:val="left" w:pos="360"/>
        </w:tabs>
        <w:autoSpaceDE w:val="0"/>
        <w:autoSpaceDN w:val="0"/>
        <w:adjustRightInd w:val="0"/>
        <w:spacing w:line="200" w:lineRule="exact"/>
        <w:ind w:leftChars="15" w:left="31" w:firstLineChars="300" w:firstLine="540"/>
        <w:rPr>
          <w:rFonts w:ascii="ＭＳ 明朝" w:hAnsi="ＭＳ 明朝" w:cs="HGPｺﾞｼｯｸM"/>
          <w:kern w:val="0"/>
          <w:sz w:val="18"/>
          <w:szCs w:val="18"/>
        </w:rPr>
      </w:pPr>
    </w:p>
    <w:tbl>
      <w:tblPr>
        <w:tblW w:w="9758"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18"/>
        <w:gridCol w:w="1784"/>
        <w:gridCol w:w="338"/>
        <w:gridCol w:w="2976"/>
        <w:gridCol w:w="260"/>
        <w:gridCol w:w="1586"/>
        <w:gridCol w:w="218"/>
        <w:gridCol w:w="2378"/>
      </w:tblGrid>
      <w:tr w:rsidR="00CE5B98" w:rsidRPr="00080F27" w:rsidTr="00AB101D">
        <w:trPr>
          <w:trHeight w:val="794"/>
          <w:jc w:val="center"/>
        </w:trPr>
        <w:tc>
          <w:tcPr>
            <w:tcW w:w="218" w:type="dxa"/>
            <w:tcBorders>
              <w:bottom w:val="single" w:sz="8" w:space="0" w:color="auto"/>
              <w:right w:val="nil"/>
            </w:tcBorders>
          </w:tcPr>
          <w:p w:rsidR="00CE5B98" w:rsidRPr="00080F27" w:rsidRDefault="00CE5B98" w:rsidP="000E2405">
            <w:pPr>
              <w:snapToGrid w:val="0"/>
              <w:rPr>
                <w:rFonts w:ascii="メイリオ" w:eastAsia="メイリオ" w:hAnsi="メイリオ" w:cs="メイリオ"/>
                <w:sz w:val="22"/>
                <w:szCs w:val="20"/>
              </w:rPr>
            </w:pPr>
          </w:p>
        </w:tc>
        <w:tc>
          <w:tcPr>
            <w:tcW w:w="1784" w:type="dxa"/>
            <w:tcBorders>
              <w:left w:val="nil"/>
              <w:bottom w:val="single" w:sz="8" w:space="0" w:color="auto"/>
              <w:right w:val="nil"/>
            </w:tcBorders>
            <w:vAlign w:val="center"/>
          </w:tcPr>
          <w:p w:rsidR="00CE5B98" w:rsidRPr="00080F27" w:rsidRDefault="00CE5B98" w:rsidP="00AB101D">
            <w:pPr>
              <w:snapToGrid w:val="0"/>
              <w:jc w:val="distribute"/>
              <w:rPr>
                <w:rFonts w:ascii="メイリオ" w:eastAsia="メイリオ" w:hAnsi="メイリオ" w:cs="メイリオ"/>
                <w:sz w:val="22"/>
                <w:szCs w:val="22"/>
              </w:rPr>
            </w:pPr>
            <w:r w:rsidRPr="00080F27">
              <w:rPr>
                <w:rFonts w:ascii="メイリオ" w:eastAsia="メイリオ" w:hAnsi="メイリオ" w:cs="メイリオ"/>
                <w:sz w:val="22"/>
                <w:szCs w:val="22"/>
              </w:rPr>
              <w:t>貴社名（団体）</w:t>
            </w:r>
          </w:p>
        </w:tc>
        <w:tc>
          <w:tcPr>
            <w:tcW w:w="338" w:type="dxa"/>
            <w:tcBorders>
              <w:left w:val="nil"/>
              <w:bottom w:val="single" w:sz="8" w:space="0" w:color="auto"/>
              <w:right w:val="single" w:sz="8" w:space="0" w:color="auto"/>
            </w:tcBorders>
          </w:tcPr>
          <w:p w:rsidR="00CE5B98" w:rsidRPr="00080F27" w:rsidRDefault="00CE5B98" w:rsidP="000E2405">
            <w:pPr>
              <w:snapToGrid w:val="0"/>
              <w:rPr>
                <w:rFonts w:ascii="メイリオ" w:eastAsia="メイリオ" w:hAnsi="メイリオ" w:cs="メイリオ"/>
                <w:sz w:val="22"/>
                <w:szCs w:val="20"/>
              </w:rPr>
            </w:pPr>
          </w:p>
        </w:tc>
        <w:tc>
          <w:tcPr>
            <w:tcW w:w="7418" w:type="dxa"/>
            <w:gridSpan w:val="5"/>
            <w:tcBorders>
              <w:left w:val="single" w:sz="8" w:space="0" w:color="auto"/>
              <w:bottom w:val="single" w:sz="8" w:space="0" w:color="auto"/>
            </w:tcBorders>
          </w:tcPr>
          <w:p w:rsidR="00CE5B98" w:rsidRPr="00080F27" w:rsidRDefault="00CE5B98" w:rsidP="000E2405">
            <w:pPr>
              <w:snapToGrid w:val="0"/>
              <w:rPr>
                <w:rFonts w:ascii="メイリオ" w:eastAsia="メイリオ" w:hAnsi="メイリオ" w:cs="メイリオ"/>
                <w:sz w:val="22"/>
                <w:szCs w:val="20"/>
              </w:rPr>
            </w:pPr>
          </w:p>
        </w:tc>
      </w:tr>
      <w:tr w:rsidR="00FC7CD4" w:rsidRPr="00080F27" w:rsidTr="00FC7CD4">
        <w:trPr>
          <w:trHeight w:val="794"/>
          <w:jc w:val="center"/>
        </w:trPr>
        <w:tc>
          <w:tcPr>
            <w:tcW w:w="218" w:type="dxa"/>
            <w:tcBorders>
              <w:top w:val="single" w:sz="8" w:space="0" w:color="auto"/>
              <w:bottom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784" w:type="dxa"/>
            <w:tcBorders>
              <w:top w:val="single" w:sz="8" w:space="0" w:color="auto"/>
              <w:left w:val="nil"/>
              <w:bottom w:val="single" w:sz="8" w:space="0" w:color="auto"/>
              <w:right w:val="nil"/>
            </w:tcBorders>
            <w:vAlign w:val="center"/>
          </w:tcPr>
          <w:p w:rsidR="00FC7CD4" w:rsidRPr="00080F27" w:rsidRDefault="00FC7CD4" w:rsidP="00FC7CD4">
            <w:pPr>
              <w:snapToGrid w:val="0"/>
              <w:jc w:val="distribute"/>
              <w:rPr>
                <w:rFonts w:ascii="メイリオ" w:eastAsia="メイリオ" w:hAnsi="メイリオ" w:cs="メイリオ"/>
                <w:sz w:val="22"/>
                <w:szCs w:val="22"/>
              </w:rPr>
            </w:pPr>
            <w:r w:rsidRPr="00080F27">
              <w:rPr>
                <w:rFonts w:ascii="メイリオ" w:eastAsia="メイリオ" w:hAnsi="メイリオ" w:cs="メイリオ"/>
                <w:sz w:val="22"/>
                <w:szCs w:val="22"/>
              </w:rPr>
              <w:t>御芳名</w:t>
            </w:r>
          </w:p>
        </w:tc>
        <w:tc>
          <w:tcPr>
            <w:tcW w:w="338" w:type="dxa"/>
            <w:tcBorders>
              <w:top w:val="single" w:sz="8" w:space="0" w:color="auto"/>
              <w:left w:val="nil"/>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976" w:type="dxa"/>
            <w:tcBorders>
              <w:top w:val="single" w:sz="8" w:space="0" w:color="auto"/>
              <w:left w:val="single" w:sz="8" w:space="0" w:color="auto"/>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60" w:type="dxa"/>
            <w:tcBorders>
              <w:top w:val="single" w:sz="8" w:space="0" w:color="auto"/>
              <w:left w:val="single" w:sz="8" w:space="0" w:color="auto"/>
              <w:bottom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586" w:type="dxa"/>
            <w:tcBorders>
              <w:top w:val="single" w:sz="8" w:space="0" w:color="auto"/>
              <w:left w:val="nil"/>
              <w:bottom w:val="single" w:sz="8" w:space="0" w:color="auto"/>
              <w:right w:val="nil"/>
            </w:tcBorders>
            <w:vAlign w:val="center"/>
          </w:tcPr>
          <w:p w:rsidR="00FC7CD4" w:rsidRPr="00080F27" w:rsidRDefault="00FC7CD4" w:rsidP="00FC7CD4">
            <w:pPr>
              <w:snapToGrid w:val="0"/>
              <w:jc w:val="distribute"/>
              <w:rPr>
                <w:rFonts w:ascii="メイリオ" w:eastAsia="メイリオ" w:hAnsi="メイリオ" w:cs="メイリオ"/>
                <w:sz w:val="22"/>
                <w:szCs w:val="20"/>
              </w:rPr>
            </w:pPr>
            <w:r w:rsidRPr="00080F27">
              <w:rPr>
                <w:rFonts w:ascii="メイリオ" w:eastAsia="メイリオ" w:hAnsi="メイリオ" w:cs="メイリオ"/>
                <w:sz w:val="22"/>
                <w:szCs w:val="20"/>
              </w:rPr>
              <w:t>部署／役職</w:t>
            </w:r>
          </w:p>
        </w:tc>
        <w:tc>
          <w:tcPr>
            <w:tcW w:w="218" w:type="dxa"/>
            <w:tcBorders>
              <w:top w:val="single" w:sz="8" w:space="0" w:color="auto"/>
              <w:left w:val="nil"/>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378" w:type="dxa"/>
            <w:tcBorders>
              <w:top w:val="single" w:sz="8" w:space="0" w:color="auto"/>
              <w:left w:val="single" w:sz="8" w:space="0" w:color="auto"/>
              <w:bottom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r>
      <w:tr w:rsidR="00FC7CD4" w:rsidRPr="00080F27" w:rsidTr="000E2405">
        <w:trPr>
          <w:trHeight w:val="794"/>
          <w:jc w:val="center"/>
        </w:trPr>
        <w:tc>
          <w:tcPr>
            <w:tcW w:w="218" w:type="dxa"/>
            <w:tcBorders>
              <w:top w:val="single" w:sz="8" w:space="0" w:color="auto"/>
              <w:bottom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784" w:type="dxa"/>
            <w:tcBorders>
              <w:top w:val="single" w:sz="8" w:space="0" w:color="auto"/>
              <w:left w:val="nil"/>
              <w:bottom w:val="single" w:sz="8" w:space="0" w:color="auto"/>
              <w:right w:val="nil"/>
            </w:tcBorders>
            <w:vAlign w:val="center"/>
          </w:tcPr>
          <w:p w:rsidR="00FC7CD4" w:rsidRPr="00080F27" w:rsidRDefault="00FC7CD4" w:rsidP="00FC7CD4">
            <w:pPr>
              <w:snapToGrid w:val="0"/>
              <w:jc w:val="distribute"/>
              <w:rPr>
                <w:rFonts w:ascii="メイリオ" w:eastAsia="メイリオ" w:hAnsi="メイリオ" w:cs="メイリオ"/>
                <w:sz w:val="22"/>
                <w:szCs w:val="22"/>
              </w:rPr>
            </w:pPr>
            <w:r>
              <w:rPr>
                <w:rFonts w:ascii="メイリオ" w:eastAsia="メイリオ" w:hAnsi="メイリオ" w:cs="メイリオ" w:hint="eastAsia"/>
                <w:sz w:val="22"/>
                <w:szCs w:val="22"/>
              </w:rPr>
              <w:t>住所</w:t>
            </w:r>
          </w:p>
        </w:tc>
        <w:tc>
          <w:tcPr>
            <w:tcW w:w="338" w:type="dxa"/>
            <w:tcBorders>
              <w:top w:val="single" w:sz="8" w:space="0" w:color="auto"/>
              <w:left w:val="nil"/>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7418" w:type="dxa"/>
            <w:gridSpan w:val="5"/>
            <w:tcBorders>
              <w:top w:val="single" w:sz="8" w:space="0" w:color="auto"/>
              <w:left w:val="single" w:sz="8" w:space="0" w:color="auto"/>
              <w:bottom w:val="single" w:sz="8" w:space="0" w:color="auto"/>
            </w:tcBorders>
          </w:tcPr>
          <w:p w:rsidR="00FC7CD4" w:rsidRPr="00080F27" w:rsidRDefault="00FC7CD4" w:rsidP="00FC7CD4">
            <w:pPr>
              <w:snapToGrid w:val="0"/>
              <w:rPr>
                <w:rFonts w:ascii="メイリオ" w:eastAsia="メイリオ" w:hAnsi="メイリオ" w:cs="メイリオ"/>
                <w:sz w:val="22"/>
                <w:szCs w:val="20"/>
              </w:rPr>
            </w:pPr>
            <w:r w:rsidRPr="00080F27">
              <w:rPr>
                <w:rFonts w:ascii="メイリオ" w:eastAsia="メイリオ" w:hAnsi="メイリオ" w:cs="メイリオ" w:hint="eastAsia"/>
                <w:sz w:val="22"/>
                <w:szCs w:val="20"/>
              </w:rPr>
              <w:t>〒</w:t>
            </w:r>
          </w:p>
          <w:p w:rsidR="00FC7CD4" w:rsidRPr="00080F27" w:rsidRDefault="00FC7CD4" w:rsidP="00FC7CD4">
            <w:pPr>
              <w:snapToGrid w:val="0"/>
              <w:rPr>
                <w:rFonts w:ascii="メイリオ" w:eastAsia="メイリオ" w:hAnsi="メイリオ" w:cs="メイリオ"/>
                <w:sz w:val="22"/>
                <w:szCs w:val="20"/>
              </w:rPr>
            </w:pPr>
          </w:p>
        </w:tc>
      </w:tr>
      <w:tr w:rsidR="00FC7CD4" w:rsidRPr="00080F27" w:rsidTr="00FC7CD4">
        <w:trPr>
          <w:trHeight w:val="794"/>
          <w:jc w:val="center"/>
        </w:trPr>
        <w:tc>
          <w:tcPr>
            <w:tcW w:w="218" w:type="dxa"/>
            <w:tcBorders>
              <w:top w:val="single" w:sz="8" w:space="0" w:color="auto"/>
              <w:bottom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784" w:type="dxa"/>
            <w:tcBorders>
              <w:top w:val="single" w:sz="8" w:space="0" w:color="auto"/>
              <w:left w:val="nil"/>
              <w:bottom w:val="single" w:sz="8" w:space="0" w:color="auto"/>
              <w:right w:val="nil"/>
            </w:tcBorders>
            <w:vAlign w:val="center"/>
          </w:tcPr>
          <w:p w:rsidR="00FC7CD4" w:rsidRPr="00080F27" w:rsidRDefault="00FC7CD4" w:rsidP="00FC7CD4">
            <w:pPr>
              <w:snapToGrid w:val="0"/>
              <w:jc w:val="distribute"/>
              <w:rPr>
                <w:rFonts w:ascii="メイリオ" w:eastAsia="メイリオ" w:hAnsi="メイリオ" w:cs="メイリオ"/>
                <w:sz w:val="22"/>
                <w:szCs w:val="22"/>
              </w:rPr>
            </w:pPr>
            <w:r w:rsidRPr="00080F27">
              <w:rPr>
                <w:rFonts w:ascii="メイリオ" w:eastAsia="メイリオ" w:hAnsi="メイリオ" w:cs="メイリオ"/>
                <w:sz w:val="22"/>
                <w:szCs w:val="22"/>
              </w:rPr>
              <w:t>電話</w:t>
            </w:r>
          </w:p>
        </w:tc>
        <w:tc>
          <w:tcPr>
            <w:tcW w:w="338" w:type="dxa"/>
            <w:tcBorders>
              <w:top w:val="single" w:sz="8" w:space="0" w:color="auto"/>
              <w:left w:val="nil"/>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976" w:type="dxa"/>
            <w:tcBorders>
              <w:top w:val="single" w:sz="8" w:space="0" w:color="auto"/>
              <w:left w:val="single" w:sz="8" w:space="0" w:color="auto"/>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60" w:type="dxa"/>
            <w:tcBorders>
              <w:top w:val="single" w:sz="8" w:space="0" w:color="auto"/>
              <w:left w:val="single" w:sz="8" w:space="0" w:color="auto"/>
              <w:bottom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586" w:type="dxa"/>
            <w:tcBorders>
              <w:top w:val="single" w:sz="8" w:space="0" w:color="auto"/>
              <w:left w:val="nil"/>
              <w:bottom w:val="single" w:sz="8" w:space="0" w:color="auto"/>
              <w:right w:val="nil"/>
            </w:tcBorders>
            <w:vAlign w:val="center"/>
          </w:tcPr>
          <w:p w:rsidR="00FC7CD4" w:rsidRPr="00080F27" w:rsidRDefault="008B2591" w:rsidP="008B2591">
            <w:pPr>
              <w:snapToGrid w:val="0"/>
              <w:jc w:val="distribute"/>
              <w:rPr>
                <w:rFonts w:ascii="メイリオ" w:eastAsia="メイリオ" w:hAnsi="メイリオ" w:cs="メイリオ"/>
                <w:sz w:val="22"/>
                <w:szCs w:val="20"/>
              </w:rPr>
            </w:pPr>
            <w:r>
              <w:rPr>
                <w:rFonts w:ascii="メイリオ" w:eastAsia="メイリオ" w:hAnsi="メイリオ" w:cs="メイリオ" w:hint="eastAsia"/>
                <w:sz w:val="22"/>
                <w:szCs w:val="20"/>
              </w:rPr>
              <w:t>ＦＡＸ</w:t>
            </w:r>
          </w:p>
        </w:tc>
        <w:tc>
          <w:tcPr>
            <w:tcW w:w="218" w:type="dxa"/>
            <w:tcBorders>
              <w:top w:val="single" w:sz="8" w:space="0" w:color="auto"/>
              <w:left w:val="nil"/>
              <w:bottom w:val="single" w:sz="8" w:space="0" w:color="auto"/>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2378" w:type="dxa"/>
            <w:tcBorders>
              <w:top w:val="single" w:sz="8" w:space="0" w:color="auto"/>
              <w:left w:val="single" w:sz="8" w:space="0" w:color="auto"/>
              <w:bottom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r>
      <w:tr w:rsidR="00FC7CD4" w:rsidRPr="00080F27" w:rsidTr="000E2405">
        <w:trPr>
          <w:trHeight w:val="794"/>
          <w:jc w:val="center"/>
        </w:trPr>
        <w:tc>
          <w:tcPr>
            <w:tcW w:w="218" w:type="dxa"/>
            <w:tcBorders>
              <w:top w:val="single" w:sz="8" w:space="0" w:color="auto"/>
              <w:right w:val="nil"/>
            </w:tcBorders>
          </w:tcPr>
          <w:p w:rsidR="00FC7CD4" w:rsidRPr="00080F27" w:rsidRDefault="00FC7CD4" w:rsidP="00FC7CD4">
            <w:pPr>
              <w:snapToGrid w:val="0"/>
              <w:rPr>
                <w:rFonts w:ascii="メイリオ" w:eastAsia="メイリオ" w:hAnsi="メイリオ" w:cs="メイリオ"/>
                <w:sz w:val="22"/>
                <w:szCs w:val="20"/>
              </w:rPr>
            </w:pPr>
          </w:p>
        </w:tc>
        <w:tc>
          <w:tcPr>
            <w:tcW w:w="1784" w:type="dxa"/>
            <w:tcBorders>
              <w:top w:val="single" w:sz="8" w:space="0" w:color="auto"/>
              <w:left w:val="nil"/>
              <w:right w:val="nil"/>
            </w:tcBorders>
            <w:vAlign w:val="center"/>
          </w:tcPr>
          <w:p w:rsidR="00FC7CD4" w:rsidRPr="00080F27" w:rsidRDefault="00FC7CD4" w:rsidP="00FC7CD4">
            <w:pPr>
              <w:snapToGrid w:val="0"/>
              <w:jc w:val="distribute"/>
              <w:rPr>
                <w:rFonts w:ascii="メイリオ" w:eastAsia="メイリオ" w:hAnsi="メイリオ" w:cs="メイリオ"/>
                <w:sz w:val="22"/>
                <w:szCs w:val="22"/>
              </w:rPr>
            </w:pPr>
            <w:r w:rsidRPr="00080F27">
              <w:rPr>
                <w:rFonts w:ascii="メイリオ" w:eastAsia="メイリオ" w:hAnsi="メイリオ" w:cs="メイリオ"/>
                <w:sz w:val="22"/>
                <w:szCs w:val="22"/>
              </w:rPr>
              <w:t>E-Mail</w:t>
            </w:r>
          </w:p>
        </w:tc>
        <w:tc>
          <w:tcPr>
            <w:tcW w:w="338" w:type="dxa"/>
            <w:tcBorders>
              <w:top w:val="single" w:sz="8" w:space="0" w:color="auto"/>
              <w:left w:val="nil"/>
              <w:right w:val="single" w:sz="8" w:space="0" w:color="auto"/>
            </w:tcBorders>
          </w:tcPr>
          <w:p w:rsidR="00FC7CD4" w:rsidRPr="00080F27" w:rsidRDefault="00FC7CD4" w:rsidP="00FC7CD4">
            <w:pPr>
              <w:snapToGrid w:val="0"/>
              <w:rPr>
                <w:rFonts w:ascii="メイリオ" w:eastAsia="メイリオ" w:hAnsi="メイリオ" w:cs="メイリオ"/>
                <w:sz w:val="22"/>
                <w:szCs w:val="20"/>
              </w:rPr>
            </w:pPr>
          </w:p>
        </w:tc>
        <w:tc>
          <w:tcPr>
            <w:tcW w:w="7418" w:type="dxa"/>
            <w:gridSpan w:val="5"/>
            <w:tcBorders>
              <w:top w:val="single" w:sz="8" w:space="0" w:color="auto"/>
              <w:left w:val="single" w:sz="8" w:space="0" w:color="auto"/>
            </w:tcBorders>
          </w:tcPr>
          <w:p w:rsidR="00FC7CD4" w:rsidRPr="00080F27" w:rsidRDefault="00FC7CD4" w:rsidP="00FC7CD4">
            <w:pPr>
              <w:snapToGrid w:val="0"/>
              <w:jc w:val="center"/>
              <w:rPr>
                <w:rFonts w:ascii="メイリオ" w:eastAsia="メイリオ" w:hAnsi="メイリオ" w:cs="メイリオ"/>
                <w:sz w:val="22"/>
                <w:szCs w:val="20"/>
              </w:rPr>
            </w:pPr>
          </w:p>
        </w:tc>
      </w:tr>
    </w:tbl>
    <w:p w:rsidR="00CE5B98" w:rsidRDefault="00CE5B98" w:rsidP="00CE5B98">
      <w:pPr>
        <w:snapToGrid w:val="0"/>
        <w:spacing w:line="200" w:lineRule="exact"/>
        <w:rPr>
          <w:rFonts w:ascii="ＭＳ Ｐゴシック" w:eastAsiaTheme="minorEastAsia" w:hAnsi="ＭＳ Ｐゴシック" w:cs="Arial"/>
          <w:sz w:val="28"/>
          <w:szCs w:val="28"/>
          <w:lang w:eastAsia="ko-KR"/>
        </w:rPr>
      </w:pPr>
    </w:p>
    <w:p w:rsidR="00CE5B98" w:rsidRPr="007A2FC1" w:rsidRDefault="00CE5B98" w:rsidP="00CE5B98">
      <w:pPr>
        <w:snapToGrid w:val="0"/>
        <w:spacing w:line="200" w:lineRule="exact"/>
        <w:rPr>
          <w:rFonts w:ascii="ＭＳ Ｐゴシック" w:hAnsi="ＭＳ Ｐゴシック" w:cs="Arial"/>
          <w:vanish/>
          <w:sz w:val="28"/>
          <w:szCs w:val="28"/>
        </w:rPr>
      </w:pPr>
    </w:p>
    <w:p w:rsidR="00CE5B98" w:rsidRPr="00B65561" w:rsidRDefault="00CE5B98" w:rsidP="00CE5B98">
      <w:pPr>
        <w:rPr>
          <w:rFonts w:ascii="メイリオ" w:eastAsiaTheme="minorEastAsia" w:hAnsi="メイリオ" w:cs="メイリオ"/>
          <w:b/>
          <w:sz w:val="28"/>
          <w:szCs w:val="28"/>
        </w:rPr>
      </w:pPr>
      <w:r w:rsidRPr="00080F27">
        <w:rPr>
          <w:rFonts w:ascii="メイリオ" w:eastAsia="メイリオ" w:hAnsi="メイリオ" w:cs="メイリオ" w:hint="eastAsia"/>
          <w:b/>
          <w:sz w:val="28"/>
          <w:szCs w:val="28"/>
        </w:rPr>
        <w:t>ご関心及び質問事項など</w:t>
      </w:r>
    </w:p>
    <w:tbl>
      <w:tblPr>
        <w:tblW w:w="9758" w:type="dxa"/>
        <w:jc w:val="center"/>
        <w:tblBorders>
          <w:top w:val="single" w:sz="24" w:space="0" w:color="auto"/>
          <w:left w:val="single" w:sz="24" w:space="0" w:color="auto"/>
          <w:bottom w:val="single" w:sz="24" w:space="0" w:color="auto"/>
          <w:right w:val="single" w:sz="24" w:space="0" w:color="auto"/>
        </w:tblBorders>
        <w:tblCellMar>
          <w:left w:w="99" w:type="dxa"/>
          <w:right w:w="99" w:type="dxa"/>
        </w:tblCellMar>
        <w:tblLook w:val="0000" w:firstRow="0" w:lastRow="0" w:firstColumn="0" w:lastColumn="0" w:noHBand="0" w:noVBand="0"/>
      </w:tblPr>
      <w:tblGrid>
        <w:gridCol w:w="9758"/>
      </w:tblGrid>
      <w:tr w:rsidR="00CE5B98" w:rsidRPr="00080F27" w:rsidTr="008B2591">
        <w:trPr>
          <w:trHeight w:val="4349"/>
          <w:jc w:val="center"/>
        </w:trPr>
        <w:tc>
          <w:tcPr>
            <w:tcW w:w="9758" w:type="dxa"/>
            <w:vAlign w:val="center"/>
          </w:tcPr>
          <w:p w:rsidR="00CE5B98" w:rsidRPr="00080F27" w:rsidRDefault="00CE5B98" w:rsidP="000E2405">
            <w:pPr>
              <w:snapToGrid w:val="0"/>
              <w:rPr>
                <w:rFonts w:ascii="ＭＳ Ｐゴシック" w:eastAsia="ＭＳ Ｐゴシック" w:hAnsi="ＭＳ Ｐゴシック" w:cs="Arial"/>
                <w:sz w:val="22"/>
                <w:szCs w:val="20"/>
              </w:rPr>
            </w:pPr>
          </w:p>
        </w:tc>
      </w:tr>
    </w:tbl>
    <w:p w:rsidR="00A45AD0" w:rsidRDefault="00A45AD0" w:rsidP="00A647A4">
      <w:pPr>
        <w:pStyle w:val="a3"/>
        <w:rPr>
          <w:rFonts w:ascii="견명조" w:eastAsia="ＭＳ 明朝" w:hAnsi="견명조"/>
          <w:b/>
          <w:sz w:val="22"/>
          <w:szCs w:val="22"/>
        </w:rPr>
      </w:pPr>
    </w:p>
    <w:p w:rsidR="008B2591" w:rsidRPr="005D51B8" w:rsidRDefault="008B2591" w:rsidP="005D51B8">
      <w:pPr>
        <w:pStyle w:val="a3"/>
        <w:ind w:leftChars="100" w:left="411" w:hangingChars="100" w:hanging="201"/>
        <w:rPr>
          <w:rFonts w:ascii="견명조" w:eastAsia="ＭＳ 明朝" w:hAnsi="견명조"/>
          <w:b/>
          <w:sz w:val="20"/>
        </w:rPr>
      </w:pPr>
      <w:r w:rsidRPr="005D51B8">
        <w:rPr>
          <w:rFonts w:ascii="견명조" w:eastAsia="ＭＳ 明朝" w:hAnsi="견명조" w:hint="eastAsia"/>
          <w:b/>
          <w:sz w:val="20"/>
        </w:rPr>
        <w:t>※</w:t>
      </w:r>
      <w:r w:rsidR="00CB184C" w:rsidRPr="005D51B8">
        <w:rPr>
          <w:rFonts w:ascii="견명조" w:eastAsia="ＭＳ 明朝" w:hAnsi="견명조" w:hint="eastAsia"/>
          <w:b/>
          <w:sz w:val="20"/>
        </w:rPr>
        <w:t>上記の個人情報は主催団体の</w:t>
      </w:r>
      <w:r w:rsidRPr="005D51B8">
        <w:rPr>
          <w:rFonts w:ascii="견명조" w:eastAsia="ＭＳ 明朝" w:hAnsi="견명조" w:hint="eastAsia"/>
          <w:b/>
          <w:sz w:val="20"/>
        </w:rPr>
        <w:t>各種連絡・情報提供</w:t>
      </w:r>
      <w:r w:rsidRPr="005D51B8">
        <w:rPr>
          <w:rFonts w:ascii="견명조" w:eastAsia="ＭＳ 明朝" w:hAnsi="견명조" w:hint="eastAsia"/>
          <w:b/>
          <w:sz w:val="20"/>
        </w:rPr>
        <w:t>(E</w:t>
      </w:r>
      <w:r w:rsidRPr="005D51B8">
        <w:rPr>
          <w:rFonts w:ascii="견명조" w:eastAsia="ＭＳ 明朝" w:hAnsi="견명조" w:hint="eastAsia"/>
          <w:b/>
          <w:sz w:val="20"/>
        </w:rPr>
        <w:t>メールによる事業案内を含む</w:t>
      </w:r>
      <w:r w:rsidRPr="005D51B8">
        <w:rPr>
          <w:rFonts w:ascii="견명조" w:eastAsia="ＭＳ 明朝" w:hAnsi="견명조" w:hint="eastAsia"/>
          <w:b/>
          <w:sz w:val="20"/>
        </w:rPr>
        <w:t>)</w:t>
      </w:r>
      <w:r w:rsidRPr="005D51B8">
        <w:rPr>
          <w:rFonts w:ascii="견명조" w:eastAsia="ＭＳ 明朝" w:hAnsi="견명조" w:hint="eastAsia"/>
          <w:b/>
          <w:sz w:val="20"/>
        </w:rPr>
        <w:t>のために利用するほか、</w:t>
      </w:r>
      <w:r w:rsidR="005D51B8">
        <w:rPr>
          <w:rFonts w:ascii="견명조" w:eastAsia="ＭＳ 明朝" w:hAnsi="견명조" w:hint="eastAsia"/>
          <w:b/>
          <w:sz w:val="20"/>
        </w:rPr>
        <w:t>主催者</w:t>
      </w:r>
      <w:r w:rsidR="00FF4A8E">
        <w:rPr>
          <w:rFonts w:ascii="견명조" w:eastAsia="ＭＳ 明朝" w:hAnsi="견명조" w:hint="eastAsia"/>
          <w:b/>
          <w:sz w:val="20"/>
        </w:rPr>
        <w:t>および共催者</w:t>
      </w:r>
      <w:r w:rsidR="00CB184C" w:rsidRPr="005D51B8">
        <w:rPr>
          <w:rFonts w:ascii="견명조" w:eastAsia="ＭＳ 明朝" w:hAnsi="견명조" w:hint="eastAsia"/>
          <w:b/>
          <w:sz w:val="20"/>
        </w:rPr>
        <w:t>には参加者名簿を提供します。</w:t>
      </w:r>
    </w:p>
    <w:sectPr w:rsidR="008B2591" w:rsidRPr="005D51B8" w:rsidSect="005000F4">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B9" w:rsidRDefault="00066CB9" w:rsidP="00725B30">
      <w:r>
        <w:separator/>
      </w:r>
    </w:p>
  </w:endnote>
  <w:endnote w:type="continuationSeparator" w:id="0">
    <w:p w:rsidR="00066CB9" w:rsidRDefault="00066CB9" w:rsidP="007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New Gulim">
    <w:altName w:val="Arial Unicode MS"/>
    <w:charset w:val="81"/>
    <w:family w:val="roman"/>
    <w:pitch w:val="variable"/>
    <w:sig w:usb0="00000000" w:usb1="7BD77CFB" w:usb2="00000030" w:usb3="00000000" w:csb0="0008009F" w:csb1="00000000"/>
  </w:font>
  <w:font w:name="견명조">
    <w:altName w:val="Arial Unicode MS"/>
    <w:charset w:val="81"/>
    <w:family w:val="roman"/>
    <w:pitch w:val="variable"/>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B9" w:rsidRDefault="00066CB9" w:rsidP="00725B30">
      <w:r>
        <w:separator/>
      </w:r>
    </w:p>
  </w:footnote>
  <w:footnote w:type="continuationSeparator" w:id="0">
    <w:p w:rsidR="00066CB9" w:rsidRDefault="00066CB9" w:rsidP="00725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A4"/>
    <w:rsid w:val="00004E77"/>
    <w:rsid w:val="00020FE8"/>
    <w:rsid w:val="00066CB9"/>
    <w:rsid w:val="000836A7"/>
    <w:rsid w:val="000A1994"/>
    <w:rsid w:val="000B35A8"/>
    <w:rsid w:val="000E2405"/>
    <w:rsid w:val="000E2520"/>
    <w:rsid w:val="000E3DAE"/>
    <w:rsid w:val="00102F07"/>
    <w:rsid w:val="00124094"/>
    <w:rsid w:val="00135F84"/>
    <w:rsid w:val="00182719"/>
    <w:rsid w:val="001932D9"/>
    <w:rsid w:val="001A5ADB"/>
    <w:rsid w:val="001C6363"/>
    <w:rsid w:val="001C7DB5"/>
    <w:rsid w:val="00205864"/>
    <w:rsid w:val="00227D7A"/>
    <w:rsid w:val="0023185A"/>
    <w:rsid w:val="002335E4"/>
    <w:rsid w:val="002365DE"/>
    <w:rsid w:val="00247692"/>
    <w:rsid w:val="002A4704"/>
    <w:rsid w:val="002D1013"/>
    <w:rsid w:val="002D6FAD"/>
    <w:rsid w:val="00310AB0"/>
    <w:rsid w:val="003272FC"/>
    <w:rsid w:val="00335FAD"/>
    <w:rsid w:val="0034290D"/>
    <w:rsid w:val="003477B8"/>
    <w:rsid w:val="0036653D"/>
    <w:rsid w:val="00390099"/>
    <w:rsid w:val="00390A45"/>
    <w:rsid w:val="00392AAF"/>
    <w:rsid w:val="003C3C7A"/>
    <w:rsid w:val="003C4FD7"/>
    <w:rsid w:val="003C7EE7"/>
    <w:rsid w:val="003E15DD"/>
    <w:rsid w:val="0040057B"/>
    <w:rsid w:val="00404C70"/>
    <w:rsid w:val="0040755E"/>
    <w:rsid w:val="00424A37"/>
    <w:rsid w:val="00430EAB"/>
    <w:rsid w:val="0044355F"/>
    <w:rsid w:val="00443DA0"/>
    <w:rsid w:val="004814E0"/>
    <w:rsid w:val="00486B49"/>
    <w:rsid w:val="00490311"/>
    <w:rsid w:val="00493E62"/>
    <w:rsid w:val="004E17DA"/>
    <w:rsid w:val="004E6023"/>
    <w:rsid w:val="005000F4"/>
    <w:rsid w:val="0050226E"/>
    <w:rsid w:val="00514C2D"/>
    <w:rsid w:val="00550786"/>
    <w:rsid w:val="005541B4"/>
    <w:rsid w:val="005829EF"/>
    <w:rsid w:val="005874F2"/>
    <w:rsid w:val="005C2072"/>
    <w:rsid w:val="005D51B8"/>
    <w:rsid w:val="005D5BEB"/>
    <w:rsid w:val="005E1F70"/>
    <w:rsid w:val="005E2CBC"/>
    <w:rsid w:val="005E3759"/>
    <w:rsid w:val="0060487C"/>
    <w:rsid w:val="0062018F"/>
    <w:rsid w:val="00637A4D"/>
    <w:rsid w:val="00664F8C"/>
    <w:rsid w:val="00693D32"/>
    <w:rsid w:val="00694F55"/>
    <w:rsid w:val="006A7D61"/>
    <w:rsid w:val="006C6786"/>
    <w:rsid w:val="006D30F1"/>
    <w:rsid w:val="007037CE"/>
    <w:rsid w:val="00725B30"/>
    <w:rsid w:val="00726E2E"/>
    <w:rsid w:val="007751CF"/>
    <w:rsid w:val="007770C8"/>
    <w:rsid w:val="007A2FC1"/>
    <w:rsid w:val="007C68E8"/>
    <w:rsid w:val="007E0113"/>
    <w:rsid w:val="007E4D99"/>
    <w:rsid w:val="007F30E0"/>
    <w:rsid w:val="008129C7"/>
    <w:rsid w:val="008140DF"/>
    <w:rsid w:val="00846660"/>
    <w:rsid w:val="008732F9"/>
    <w:rsid w:val="0087727F"/>
    <w:rsid w:val="008B2591"/>
    <w:rsid w:val="008B3695"/>
    <w:rsid w:val="008B6635"/>
    <w:rsid w:val="008E51C4"/>
    <w:rsid w:val="009261F5"/>
    <w:rsid w:val="00927335"/>
    <w:rsid w:val="009408A4"/>
    <w:rsid w:val="00947DF5"/>
    <w:rsid w:val="00953A52"/>
    <w:rsid w:val="00993417"/>
    <w:rsid w:val="009D3D3F"/>
    <w:rsid w:val="00A17F45"/>
    <w:rsid w:val="00A45AD0"/>
    <w:rsid w:val="00A647A4"/>
    <w:rsid w:val="00A84A4E"/>
    <w:rsid w:val="00A86C08"/>
    <w:rsid w:val="00AA0C47"/>
    <w:rsid w:val="00AA5C68"/>
    <w:rsid w:val="00AB101D"/>
    <w:rsid w:val="00AB4F27"/>
    <w:rsid w:val="00AC66CF"/>
    <w:rsid w:val="00AD053F"/>
    <w:rsid w:val="00AD2925"/>
    <w:rsid w:val="00AF2B34"/>
    <w:rsid w:val="00B120F6"/>
    <w:rsid w:val="00B37801"/>
    <w:rsid w:val="00B4348D"/>
    <w:rsid w:val="00B65561"/>
    <w:rsid w:val="00B67887"/>
    <w:rsid w:val="00B7787B"/>
    <w:rsid w:val="00B77B1A"/>
    <w:rsid w:val="00B91690"/>
    <w:rsid w:val="00BA0AD5"/>
    <w:rsid w:val="00BC4F81"/>
    <w:rsid w:val="00C17097"/>
    <w:rsid w:val="00C23A4A"/>
    <w:rsid w:val="00C414BA"/>
    <w:rsid w:val="00C873D6"/>
    <w:rsid w:val="00C9081E"/>
    <w:rsid w:val="00C944B5"/>
    <w:rsid w:val="00CA3A49"/>
    <w:rsid w:val="00CB184C"/>
    <w:rsid w:val="00CC7306"/>
    <w:rsid w:val="00CD0B5D"/>
    <w:rsid w:val="00CE5B98"/>
    <w:rsid w:val="00CE6AF9"/>
    <w:rsid w:val="00CE6E4B"/>
    <w:rsid w:val="00CF0ABC"/>
    <w:rsid w:val="00D23D7D"/>
    <w:rsid w:val="00D3292A"/>
    <w:rsid w:val="00D41B70"/>
    <w:rsid w:val="00D422A2"/>
    <w:rsid w:val="00D42D64"/>
    <w:rsid w:val="00D43787"/>
    <w:rsid w:val="00D469CE"/>
    <w:rsid w:val="00D61C8A"/>
    <w:rsid w:val="00D90420"/>
    <w:rsid w:val="00D96187"/>
    <w:rsid w:val="00DB0B0B"/>
    <w:rsid w:val="00DF39C8"/>
    <w:rsid w:val="00E45546"/>
    <w:rsid w:val="00E522ED"/>
    <w:rsid w:val="00E64773"/>
    <w:rsid w:val="00E66DB8"/>
    <w:rsid w:val="00E77B1C"/>
    <w:rsid w:val="00E956CD"/>
    <w:rsid w:val="00EB28B9"/>
    <w:rsid w:val="00EC40D9"/>
    <w:rsid w:val="00EE60F9"/>
    <w:rsid w:val="00EF5A00"/>
    <w:rsid w:val="00F11326"/>
    <w:rsid w:val="00F14621"/>
    <w:rsid w:val="00F27141"/>
    <w:rsid w:val="00F53913"/>
    <w:rsid w:val="00F9224F"/>
    <w:rsid w:val="00FA41A6"/>
    <w:rsid w:val="00FB619C"/>
    <w:rsid w:val="00FB63C7"/>
    <w:rsid w:val="00FC7CD4"/>
    <w:rsid w:val="00FF4A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5DB20FF-34F6-4941-93FD-4D9D90C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7B8"/>
    <w:pPr>
      <w:widowControl w:val="0"/>
      <w:jc w:val="both"/>
    </w:pPr>
    <w:rPr>
      <w:rFonts w:ascii="Century" w:eastAsia="ＭＳ 明朝" w:hAnsi="Century" w:cs="Times New Roman"/>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647A4"/>
    <w:pPr>
      <w:widowControl/>
      <w:snapToGrid w:val="0"/>
      <w:spacing w:line="384" w:lineRule="auto"/>
    </w:pPr>
    <w:rPr>
      <w:rFonts w:ascii="Batang" w:eastAsia="Batang" w:hAnsi="Batang" w:cs="Gulim"/>
      <w:color w:val="000000"/>
      <w:kern w:val="0"/>
      <w:szCs w:val="20"/>
    </w:rPr>
  </w:style>
  <w:style w:type="character" w:styleId="a4">
    <w:name w:val="Hyperlink"/>
    <w:unhideWhenUsed/>
    <w:rsid w:val="00CE5B98"/>
    <w:rPr>
      <w:color w:val="0000FF"/>
      <w:u w:val="single"/>
    </w:rPr>
  </w:style>
  <w:style w:type="paragraph" w:styleId="a5">
    <w:name w:val="header"/>
    <w:basedOn w:val="a"/>
    <w:link w:val="a6"/>
    <w:uiPriority w:val="99"/>
    <w:unhideWhenUsed/>
    <w:rsid w:val="00725B30"/>
    <w:pPr>
      <w:tabs>
        <w:tab w:val="center" w:pos="4513"/>
        <w:tab w:val="right" w:pos="9026"/>
      </w:tabs>
      <w:snapToGrid w:val="0"/>
    </w:pPr>
  </w:style>
  <w:style w:type="character" w:customStyle="1" w:styleId="a6">
    <w:name w:val="ヘッダー (文字)"/>
    <w:basedOn w:val="a0"/>
    <w:link w:val="a5"/>
    <w:uiPriority w:val="99"/>
    <w:rsid w:val="00725B30"/>
    <w:rPr>
      <w:rFonts w:ascii="Century" w:eastAsia="ＭＳ 明朝" w:hAnsi="Century" w:cs="Times New Roman"/>
      <w:sz w:val="21"/>
      <w:szCs w:val="24"/>
      <w:lang w:eastAsia="ja-JP"/>
    </w:rPr>
  </w:style>
  <w:style w:type="paragraph" w:styleId="a7">
    <w:name w:val="footer"/>
    <w:basedOn w:val="a"/>
    <w:link w:val="a8"/>
    <w:uiPriority w:val="99"/>
    <w:unhideWhenUsed/>
    <w:rsid w:val="00725B30"/>
    <w:pPr>
      <w:tabs>
        <w:tab w:val="center" w:pos="4513"/>
        <w:tab w:val="right" w:pos="9026"/>
      </w:tabs>
      <w:snapToGrid w:val="0"/>
    </w:pPr>
  </w:style>
  <w:style w:type="character" w:customStyle="1" w:styleId="a8">
    <w:name w:val="フッター (文字)"/>
    <w:basedOn w:val="a0"/>
    <w:link w:val="a7"/>
    <w:uiPriority w:val="99"/>
    <w:rsid w:val="00725B30"/>
    <w:rPr>
      <w:rFonts w:ascii="Century" w:eastAsia="ＭＳ 明朝" w:hAnsi="Century" w:cs="Times New Roman"/>
      <w:sz w:val="21"/>
      <w:szCs w:val="24"/>
      <w:lang w:eastAsia="ja-JP"/>
    </w:rPr>
  </w:style>
  <w:style w:type="paragraph" w:styleId="a9">
    <w:name w:val="Note Heading"/>
    <w:basedOn w:val="a"/>
    <w:next w:val="a"/>
    <w:link w:val="aa"/>
    <w:uiPriority w:val="99"/>
    <w:unhideWhenUsed/>
    <w:rsid w:val="00C9081E"/>
    <w:pPr>
      <w:jc w:val="center"/>
    </w:pPr>
    <w:rPr>
      <w:sz w:val="24"/>
    </w:rPr>
  </w:style>
  <w:style w:type="character" w:customStyle="1" w:styleId="aa">
    <w:name w:val="記 (文字)"/>
    <w:basedOn w:val="a0"/>
    <w:link w:val="a9"/>
    <w:uiPriority w:val="99"/>
    <w:rsid w:val="00C9081E"/>
    <w:rPr>
      <w:rFonts w:ascii="Century" w:eastAsia="ＭＳ 明朝" w:hAnsi="Century" w:cs="Times New Roman"/>
      <w:sz w:val="24"/>
      <w:szCs w:val="24"/>
      <w:lang w:eastAsia="ja-JP"/>
    </w:rPr>
  </w:style>
  <w:style w:type="paragraph" w:styleId="ab">
    <w:name w:val="Closing"/>
    <w:basedOn w:val="a"/>
    <w:link w:val="ac"/>
    <w:uiPriority w:val="99"/>
    <w:unhideWhenUsed/>
    <w:rsid w:val="00C9081E"/>
    <w:pPr>
      <w:jc w:val="right"/>
    </w:pPr>
    <w:rPr>
      <w:sz w:val="24"/>
    </w:rPr>
  </w:style>
  <w:style w:type="character" w:customStyle="1" w:styleId="ac">
    <w:name w:val="結語 (文字)"/>
    <w:basedOn w:val="a0"/>
    <w:link w:val="ab"/>
    <w:uiPriority w:val="99"/>
    <w:rsid w:val="00C9081E"/>
    <w:rPr>
      <w:rFonts w:ascii="Century" w:eastAsia="ＭＳ 明朝" w:hAnsi="Century" w:cs="Times New Roman"/>
      <w:sz w:val="24"/>
      <w:szCs w:val="24"/>
      <w:lang w:eastAsia="ja-JP"/>
    </w:rPr>
  </w:style>
  <w:style w:type="paragraph" w:styleId="ad">
    <w:name w:val="Balloon Text"/>
    <w:basedOn w:val="a"/>
    <w:link w:val="ae"/>
    <w:uiPriority w:val="99"/>
    <w:semiHidden/>
    <w:unhideWhenUsed/>
    <w:rsid w:val="00E455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5546"/>
    <w:rPr>
      <w:rFonts w:asciiTheme="majorHAnsi" w:eastAsiaTheme="majorEastAsia" w:hAnsiTheme="majorHAnsi" w:cstheme="majorBidi"/>
      <w:sz w:val="18"/>
      <w:szCs w:val="18"/>
      <w:lang w:eastAsia="ja-JP"/>
    </w:rPr>
  </w:style>
  <w:style w:type="character" w:customStyle="1" w:styleId="jp1">
    <w:name w:val="jp1"/>
    <w:basedOn w:val="a0"/>
    <w:rsid w:val="00247692"/>
    <w:rPr>
      <w:rFonts w:ascii="ＭＳ Ｐゴシック" w:eastAsia="ＭＳ Ｐゴシック" w:hAnsi="ＭＳ Ｐゴシック" w:hint="eastAsia"/>
      <w:spacing w:val="1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84">
      <w:bodyDiv w:val="1"/>
      <w:marLeft w:val="0"/>
      <w:marRight w:val="0"/>
      <w:marTop w:val="0"/>
      <w:marBottom w:val="0"/>
      <w:divBdr>
        <w:top w:val="none" w:sz="0" w:space="0" w:color="auto"/>
        <w:left w:val="none" w:sz="0" w:space="0" w:color="auto"/>
        <w:bottom w:val="none" w:sz="0" w:space="0" w:color="auto"/>
        <w:right w:val="none" w:sz="0" w:space="0" w:color="auto"/>
      </w:divBdr>
    </w:div>
    <w:div w:id="287860516">
      <w:bodyDiv w:val="1"/>
      <w:marLeft w:val="0"/>
      <w:marRight w:val="0"/>
      <w:marTop w:val="0"/>
      <w:marBottom w:val="0"/>
      <w:divBdr>
        <w:top w:val="none" w:sz="0" w:space="0" w:color="auto"/>
        <w:left w:val="none" w:sz="0" w:space="0" w:color="auto"/>
        <w:bottom w:val="none" w:sz="0" w:space="0" w:color="auto"/>
        <w:right w:val="none" w:sz="0" w:space="0" w:color="auto"/>
      </w:divBdr>
    </w:div>
    <w:div w:id="382172813">
      <w:bodyDiv w:val="1"/>
      <w:marLeft w:val="0"/>
      <w:marRight w:val="0"/>
      <w:marTop w:val="0"/>
      <w:marBottom w:val="0"/>
      <w:divBdr>
        <w:top w:val="none" w:sz="0" w:space="0" w:color="auto"/>
        <w:left w:val="none" w:sz="0" w:space="0" w:color="auto"/>
        <w:bottom w:val="none" w:sz="0" w:space="0" w:color="auto"/>
        <w:right w:val="none" w:sz="0" w:space="0" w:color="auto"/>
      </w:divBdr>
    </w:div>
    <w:div w:id="453138503">
      <w:bodyDiv w:val="1"/>
      <w:marLeft w:val="0"/>
      <w:marRight w:val="0"/>
      <w:marTop w:val="0"/>
      <w:marBottom w:val="0"/>
      <w:divBdr>
        <w:top w:val="none" w:sz="0" w:space="0" w:color="auto"/>
        <w:left w:val="none" w:sz="0" w:space="0" w:color="auto"/>
        <w:bottom w:val="none" w:sz="0" w:space="0" w:color="auto"/>
        <w:right w:val="none" w:sz="0" w:space="0" w:color="auto"/>
      </w:divBdr>
    </w:div>
    <w:div w:id="482819600">
      <w:bodyDiv w:val="1"/>
      <w:marLeft w:val="0"/>
      <w:marRight w:val="0"/>
      <w:marTop w:val="0"/>
      <w:marBottom w:val="0"/>
      <w:divBdr>
        <w:top w:val="none" w:sz="0" w:space="0" w:color="auto"/>
        <w:left w:val="none" w:sz="0" w:space="0" w:color="auto"/>
        <w:bottom w:val="none" w:sz="0" w:space="0" w:color="auto"/>
        <w:right w:val="none" w:sz="0" w:space="0" w:color="auto"/>
      </w:divBdr>
    </w:div>
    <w:div w:id="499852643">
      <w:bodyDiv w:val="1"/>
      <w:marLeft w:val="0"/>
      <w:marRight w:val="0"/>
      <w:marTop w:val="0"/>
      <w:marBottom w:val="0"/>
      <w:divBdr>
        <w:top w:val="none" w:sz="0" w:space="0" w:color="auto"/>
        <w:left w:val="none" w:sz="0" w:space="0" w:color="auto"/>
        <w:bottom w:val="none" w:sz="0" w:space="0" w:color="auto"/>
        <w:right w:val="none" w:sz="0" w:space="0" w:color="auto"/>
      </w:divBdr>
    </w:div>
    <w:div w:id="597562998">
      <w:bodyDiv w:val="1"/>
      <w:marLeft w:val="0"/>
      <w:marRight w:val="0"/>
      <w:marTop w:val="0"/>
      <w:marBottom w:val="0"/>
      <w:divBdr>
        <w:top w:val="none" w:sz="0" w:space="0" w:color="auto"/>
        <w:left w:val="none" w:sz="0" w:space="0" w:color="auto"/>
        <w:bottom w:val="none" w:sz="0" w:space="0" w:color="auto"/>
        <w:right w:val="none" w:sz="0" w:space="0" w:color="auto"/>
      </w:divBdr>
    </w:div>
    <w:div w:id="620385347">
      <w:bodyDiv w:val="1"/>
      <w:marLeft w:val="0"/>
      <w:marRight w:val="0"/>
      <w:marTop w:val="0"/>
      <w:marBottom w:val="0"/>
      <w:divBdr>
        <w:top w:val="none" w:sz="0" w:space="0" w:color="auto"/>
        <w:left w:val="none" w:sz="0" w:space="0" w:color="auto"/>
        <w:bottom w:val="none" w:sz="0" w:space="0" w:color="auto"/>
        <w:right w:val="none" w:sz="0" w:space="0" w:color="auto"/>
      </w:divBdr>
    </w:div>
    <w:div w:id="636105032">
      <w:bodyDiv w:val="1"/>
      <w:marLeft w:val="0"/>
      <w:marRight w:val="0"/>
      <w:marTop w:val="0"/>
      <w:marBottom w:val="0"/>
      <w:divBdr>
        <w:top w:val="none" w:sz="0" w:space="0" w:color="auto"/>
        <w:left w:val="none" w:sz="0" w:space="0" w:color="auto"/>
        <w:bottom w:val="none" w:sz="0" w:space="0" w:color="auto"/>
        <w:right w:val="none" w:sz="0" w:space="0" w:color="auto"/>
      </w:divBdr>
    </w:div>
    <w:div w:id="739450755">
      <w:bodyDiv w:val="1"/>
      <w:marLeft w:val="0"/>
      <w:marRight w:val="0"/>
      <w:marTop w:val="0"/>
      <w:marBottom w:val="0"/>
      <w:divBdr>
        <w:top w:val="none" w:sz="0" w:space="0" w:color="auto"/>
        <w:left w:val="none" w:sz="0" w:space="0" w:color="auto"/>
        <w:bottom w:val="none" w:sz="0" w:space="0" w:color="auto"/>
        <w:right w:val="none" w:sz="0" w:space="0" w:color="auto"/>
      </w:divBdr>
      <w:divsChild>
        <w:div w:id="1363632149">
          <w:marLeft w:val="0"/>
          <w:marRight w:val="0"/>
          <w:marTop w:val="0"/>
          <w:marBottom w:val="326"/>
          <w:divBdr>
            <w:top w:val="none" w:sz="0" w:space="0" w:color="auto"/>
            <w:left w:val="none" w:sz="0" w:space="0" w:color="auto"/>
            <w:bottom w:val="none" w:sz="0" w:space="0" w:color="auto"/>
            <w:right w:val="none" w:sz="0" w:space="0" w:color="auto"/>
          </w:divBdr>
          <w:divsChild>
            <w:div w:id="2115126042">
              <w:marLeft w:val="0"/>
              <w:marRight w:val="0"/>
              <w:marTop w:val="82"/>
              <w:marBottom w:val="95"/>
              <w:divBdr>
                <w:top w:val="none" w:sz="0" w:space="0" w:color="auto"/>
                <w:left w:val="none" w:sz="0" w:space="0" w:color="auto"/>
                <w:bottom w:val="single" w:sz="6" w:space="0" w:color="DFDFDF"/>
                <w:right w:val="none" w:sz="0" w:space="0" w:color="auto"/>
              </w:divBdr>
              <w:divsChild>
                <w:div w:id="1786803478">
                  <w:marLeft w:val="0"/>
                  <w:marRight w:val="0"/>
                  <w:marTop w:val="0"/>
                  <w:marBottom w:val="0"/>
                  <w:divBdr>
                    <w:top w:val="none" w:sz="0" w:space="0" w:color="auto"/>
                    <w:left w:val="none" w:sz="0" w:space="0" w:color="auto"/>
                    <w:bottom w:val="none" w:sz="0" w:space="0" w:color="auto"/>
                    <w:right w:val="none" w:sz="0" w:space="0" w:color="auto"/>
                  </w:divBdr>
                  <w:divsChild>
                    <w:div w:id="76485719">
                      <w:marLeft w:val="204"/>
                      <w:marRight w:val="0"/>
                      <w:marTop w:val="54"/>
                      <w:marBottom w:val="14"/>
                      <w:divBdr>
                        <w:top w:val="none" w:sz="0" w:space="0" w:color="auto"/>
                        <w:left w:val="none" w:sz="0" w:space="0" w:color="auto"/>
                        <w:bottom w:val="none" w:sz="0" w:space="0" w:color="auto"/>
                        <w:right w:val="none" w:sz="0" w:space="0" w:color="auto"/>
                      </w:divBdr>
                    </w:div>
                  </w:divsChild>
                </w:div>
              </w:divsChild>
            </w:div>
          </w:divsChild>
        </w:div>
      </w:divsChild>
    </w:div>
    <w:div w:id="816991721">
      <w:bodyDiv w:val="1"/>
      <w:marLeft w:val="0"/>
      <w:marRight w:val="0"/>
      <w:marTop w:val="0"/>
      <w:marBottom w:val="0"/>
      <w:divBdr>
        <w:top w:val="none" w:sz="0" w:space="0" w:color="auto"/>
        <w:left w:val="none" w:sz="0" w:space="0" w:color="auto"/>
        <w:bottom w:val="none" w:sz="0" w:space="0" w:color="auto"/>
        <w:right w:val="none" w:sz="0" w:space="0" w:color="auto"/>
      </w:divBdr>
    </w:div>
    <w:div w:id="936868302">
      <w:bodyDiv w:val="1"/>
      <w:marLeft w:val="0"/>
      <w:marRight w:val="0"/>
      <w:marTop w:val="0"/>
      <w:marBottom w:val="0"/>
      <w:divBdr>
        <w:top w:val="none" w:sz="0" w:space="0" w:color="auto"/>
        <w:left w:val="none" w:sz="0" w:space="0" w:color="auto"/>
        <w:bottom w:val="none" w:sz="0" w:space="0" w:color="auto"/>
        <w:right w:val="none" w:sz="0" w:space="0" w:color="auto"/>
      </w:divBdr>
    </w:div>
    <w:div w:id="977609189">
      <w:bodyDiv w:val="1"/>
      <w:marLeft w:val="0"/>
      <w:marRight w:val="0"/>
      <w:marTop w:val="0"/>
      <w:marBottom w:val="0"/>
      <w:divBdr>
        <w:top w:val="none" w:sz="0" w:space="0" w:color="auto"/>
        <w:left w:val="none" w:sz="0" w:space="0" w:color="auto"/>
        <w:bottom w:val="none" w:sz="0" w:space="0" w:color="auto"/>
        <w:right w:val="none" w:sz="0" w:space="0" w:color="auto"/>
      </w:divBdr>
    </w:div>
    <w:div w:id="1056859687">
      <w:bodyDiv w:val="1"/>
      <w:marLeft w:val="0"/>
      <w:marRight w:val="0"/>
      <w:marTop w:val="0"/>
      <w:marBottom w:val="0"/>
      <w:divBdr>
        <w:top w:val="none" w:sz="0" w:space="0" w:color="auto"/>
        <w:left w:val="none" w:sz="0" w:space="0" w:color="auto"/>
        <w:bottom w:val="none" w:sz="0" w:space="0" w:color="auto"/>
        <w:right w:val="none" w:sz="0" w:space="0" w:color="auto"/>
      </w:divBdr>
      <w:divsChild>
        <w:div w:id="256639021">
          <w:marLeft w:val="0"/>
          <w:marRight w:val="0"/>
          <w:marTop w:val="0"/>
          <w:marBottom w:val="326"/>
          <w:divBdr>
            <w:top w:val="none" w:sz="0" w:space="0" w:color="auto"/>
            <w:left w:val="none" w:sz="0" w:space="0" w:color="auto"/>
            <w:bottom w:val="none" w:sz="0" w:space="0" w:color="auto"/>
            <w:right w:val="none" w:sz="0" w:space="0" w:color="auto"/>
          </w:divBdr>
          <w:divsChild>
            <w:div w:id="1286231163">
              <w:marLeft w:val="0"/>
              <w:marRight w:val="0"/>
              <w:marTop w:val="82"/>
              <w:marBottom w:val="95"/>
              <w:divBdr>
                <w:top w:val="none" w:sz="0" w:space="0" w:color="auto"/>
                <w:left w:val="none" w:sz="0" w:space="0" w:color="auto"/>
                <w:bottom w:val="single" w:sz="6" w:space="0" w:color="DFDFDF"/>
                <w:right w:val="none" w:sz="0" w:space="0" w:color="auto"/>
              </w:divBdr>
              <w:divsChild>
                <w:div w:id="259870807">
                  <w:marLeft w:val="0"/>
                  <w:marRight w:val="0"/>
                  <w:marTop w:val="0"/>
                  <w:marBottom w:val="0"/>
                  <w:divBdr>
                    <w:top w:val="none" w:sz="0" w:space="0" w:color="auto"/>
                    <w:left w:val="none" w:sz="0" w:space="0" w:color="auto"/>
                    <w:bottom w:val="none" w:sz="0" w:space="0" w:color="auto"/>
                    <w:right w:val="none" w:sz="0" w:space="0" w:color="auto"/>
                  </w:divBdr>
                  <w:divsChild>
                    <w:div w:id="300960677">
                      <w:marLeft w:val="204"/>
                      <w:marRight w:val="0"/>
                      <w:marTop w:val="54"/>
                      <w:marBottom w:val="14"/>
                      <w:divBdr>
                        <w:top w:val="none" w:sz="0" w:space="0" w:color="auto"/>
                        <w:left w:val="none" w:sz="0" w:space="0" w:color="auto"/>
                        <w:bottom w:val="none" w:sz="0" w:space="0" w:color="auto"/>
                        <w:right w:val="none" w:sz="0" w:space="0" w:color="auto"/>
                      </w:divBdr>
                    </w:div>
                  </w:divsChild>
                </w:div>
              </w:divsChild>
            </w:div>
          </w:divsChild>
        </w:div>
      </w:divsChild>
    </w:div>
    <w:div w:id="1076972952">
      <w:bodyDiv w:val="1"/>
      <w:marLeft w:val="0"/>
      <w:marRight w:val="0"/>
      <w:marTop w:val="0"/>
      <w:marBottom w:val="0"/>
      <w:divBdr>
        <w:top w:val="none" w:sz="0" w:space="0" w:color="auto"/>
        <w:left w:val="none" w:sz="0" w:space="0" w:color="auto"/>
        <w:bottom w:val="none" w:sz="0" w:space="0" w:color="auto"/>
        <w:right w:val="none" w:sz="0" w:space="0" w:color="auto"/>
      </w:divBdr>
    </w:div>
    <w:div w:id="1133133399">
      <w:bodyDiv w:val="1"/>
      <w:marLeft w:val="0"/>
      <w:marRight w:val="0"/>
      <w:marTop w:val="0"/>
      <w:marBottom w:val="0"/>
      <w:divBdr>
        <w:top w:val="none" w:sz="0" w:space="0" w:color="auto"/>
        <w:left w:val="none" w:sz="0" w:space="0" w:color="auto"/>
        <w:bottom w:val="none" w:sz="0" w:space="0" w:color="auto"/>
        <w:right w:val="none" w:sz="0" w:space="0" w:color="auto"/>
      </w:divBdr>
    </w:div>
    <w:div w:id="1160268214">
      <w:bodyDiv w:val="1"/>
      <w:marLeft w:val="0"/>
      <w:marRight w:val="0"/>
      <w:marTop w:val="0"/>
      <w:marBottom w:val="0"/>
      <w:divBdr>
        <w:top w:val="none" w:sz="0" w:space="0" w:color="auto"/>
        <w:left w:val="none" w:sz="0" w:space="0" w:color="auto"/>
        <w:bottom w:val="none" w:sz="0" w:space="0" w:color="auto"/>
        <w:right w:val="none" w:sz="0" w:space="0" w:color="auto"/>
      </w:divBdr>
    </w:div>
    <w:div w:id="1165895400">
      <w:bodyDiv w:val="1"/>
      <w:marLeft w:val="0"/>
      <w:marRight w:val="0"/>
      <w:marTop w:val="0"/>
      <w:marBottom w:val="0"/>
      <w:divBdr>
        <w:top w:val="none" w:sz="0" w:space="0" w:color="auto"/>
        <w:left w:val="none" w:sz="0" w:space="0" w:color="auto"/>
        <w:bottom w:val="none" w:sz="0" w:space="0" w:color="auto"/>
        <w:right w:val="none" w:sz="0" w:space="0" w:color="auto"/>
      </w:divBdr>
    </w:div>
    <w:div w:id="1235892250">
      <w:bodyDiv w:val="1"/>
      <w:marLeft w:val="0"/>
      <w:marRight w:val="0"/>
      <w:marTop w:val="0"/>
      <w:marBottom w:val="0"/>
      <w:divBdr>
        <w:top w:val="none" w:sz="0" w:space="0" w:color="auto"/>
        <w:left w:val="none" w:sz="0" w:space="0" w:color="auto"/>
        <w:bottom w:val="none" w:sz="0" w:space="0" w:color="auto"/>
        <w:right w:val="none" w:sz="0" w:space="0" w:color="auto"/>
      </w:divBdr>
    </w:div>
    <w:div w:id="1253468775">
      <w:bodyDiv w:val="1"/>
      <w:marLeft w:val="0"/>
      <w:marRight w:val="0"/>
      <w:marTop w:val="0"/>
      <w:marBottom w:val="0"/>
      <w:divBdr>
        <w:top w:val="none" w:sz="0" w:space="0" w:color="auto"/>
        <w:left w:val="none" w:sz="0" w:space="0" w:color="auto"/>
        <w:bottom w:val="none" w:sz="0" w:space="0" w:color="auto"/>
        <w:right w:val="none" w:sz="0" w:space="0" w:color="auto"/>
      </w:divBdr>
    </w:div>
    <w:div w:id="1256669839">
      <w:bodyDiv w:val="1"/>
      <w:marLeft w:val="0"/>
      <w:marRight w:val="0"/>
      <w:marTop w:val="0"/>
      <w:marBottom w:val="0"/>
      <w:divBdr>
        <w:top w:val="none" w:sz="0" w:space="0" w:color="auto"/>
        <w:left w:val="none" w:sz="0" w:space="0" w:color="auto"/>
        <w:bottom w:val="none" w:sz="0" w:space="0" w:color="auto"/>
        <w:right w:val="none" w:sz="0" w:space="0" w:color="auto"/>
      </w:divBdr>
    </w:div>
    <w:div w:id="1295060065">
      <w:bodyDiv w:val="1"/>
      <w:marLeft w:val="0"/>
      <w:marRight w:val="0"/>
      <w:marTop w:val="0"/>
      <w:marBottom w:val="0"/>
      <w:divBdr>
        <w:top w:val="none" w:sz="0" w:space="0" w:color="auto"/>
        <w:left w:val="none" w:sz="0" w:space="0" w:color="auto"/>
        <w:bottom w:val="none" w:sz="0" w:space="0" w:color="auto"/>
        <w:right w:val="none" w:sz="0" w:space="0" w:color="auto"/>
      </w:divBdr>
    </w:div>
    <w:div w:id="1337540607">
      <w:bodyDiv w:val="1"/>
      <w:marLeft w:val="0"/>
      <w:marRight w:val="0"/>
      <w:marTop w:val="0"/>
      <w:marBottom w:val="0"/>
      <w:divBdr>
        <w:top w:val="none" w:sz="0" w:space="0" w:color="auto"/>
        <w:left w:val="none" w:sz="0" w:space="0" w:color="auto"/>
        <w:bottom w:val="none" w:sz="0" w:space="0" w:color="auto"/>
        <w:right w:val="none" w:sz="0" w:space="0" w:color="auto"/>
      </w:divBdr>
    </w:div>
    <w:div w:id="1338190194">
      <w:bodyDiv w:val="1"/>
      <w:marLeft w:val="0"/>
      <w:marRight w:val="0"/>
      <w:marTop w:val="0"/>
      <w:marBottom w:val="0"/>
      <w:divBdr>
        <w:top w:val="none" w:sz="0" w:space="0" w:color="auto"/>
        <w:left w:val="none" w:sz="0" w:space="0" w:color="auto"/>
        <w:bottom w:val="none" w:sz="0" w:space="0" w:color="auto"/>
        <w:right w:val="none" w:sz="0" w:space="0" w:color="auto"/>
      </w:divBdr>
    </w:div>
    <w:div w:id="1424452058">
      <w:bodyDiv w:val="1"/>
      <w:marLeft w:val="0"/>
      <w:marRight w:val="0"/>
      <w:marTop w:val="0"/>
      <w:marBottom w:val="0"/>
      <w:divBdr>
        <w:top w:val="none" w:sz="0" w:space="0" w:color="auto"/>
        <w:left w:val="none" w:sz="0" w:space="0" w:color="auto"/>
        <w:bottom w:val="none" w:sz="0" w:space="0" w:color="auto"/>
        <w:right w:val="none" w:sz="0" w:space="0" w:color="auto"/>
      </w:divBdr>
    </w:div>
    <w:div w:id="1452820146">
      <w:bodyDiv w:val="1"/>
      <w:marLeft w:val="0"/>
      <w:marRight w:val="0"/>
      <w:marTop w:val="0"/>
      <w:marBottom w:val="0"/>
      <w:divBdr>
        <w:top w:val="none" w:sz="0" w:space="0" w:color="auto"/>
        <w:left w:val="none" w:sz="0" w:space="0" w:color="auto"/>
        <w:bottom w:val="none" w:sz="0" w:space="0" w:color="auto"/>
        <w:right w:val="none" w:sz="0" w:space="0" w:color="auto"/>
      </w:divBdr>
    </w:div>
    <w:div w:id="1603760451">
      <w:bodyDiv w:val="1"/>
      <w:marLeft w:val="0"/>
      <w:marRight w:val="0"/>
      <w:marTop w:val="0"/>
      <w:marBottom w:val="0"/>
      <w:divBdr>
        <w:top w:val="none" w:sz="0" w:space="0" w:color="auto"/>
        <w:left w:val="none" w:sz="0" w:space="0" w:color="auto"/>
        <w:bottom w:val="none" w:sz="0" w:space="0" w:color="auto"/>
        <w:right w:val="none" w:sz="0" w:space="0" w:color="auto"/>
      </w:divBdr>
    </w:div>
    <w:div w:id="1645697146">
      <w:bodyDiv w:val="1"/>
      <w:marLeft w:val="0"/>
      <w:marRight w:val="0"/>
      <w:marTop w:val="0"/>
      <w:marBottom w:val="0"/>
      <w:divBdr>
        <w:top w:val="none" w:sz="0" w:space="0" w:color="auto"/>
        <w:left w:val="none" w:sz="0" w:space="0" w:color="auto"/>
        <w:bottom w:val="none" w:sz="0" w:space="0" w:color="auto"/>
        <w:right w:val="none" w:sz="0" w:space="0" w:color="auto"/>
      </w:divBdr>
    </w:div>
    <w:div w:id="1657146240">
      <w:bodyDiv w:val="1"/>
      <w:marLeft w:val="0"/>
      <w:marRight w:val="0"/>
      <w:marTop w:val="0"/>
      <w:marBottom w:val="0"/>
      <w:divBdr>
        <w:top w:val="none" w:sz="0" w:space="0" w:color="auto"/>
        <w:left w:val="none" w:sz="0" w:space="0" w:color="auto"/>
        <w:bottom w:val="none" w:sz="0" w:space="0" w:color="auto"/>
        <w:right w:val="none" w:sz="0" w:space="0" w:color="auto"/>
      </w:divBdr>
    </w:div>
    <w:div w:id="1839422022">
      <w:bodyDiv w:val="1"/>
      <w:marLeft w:val="0"/>
      <w:marRight w:val="0"/>
      <w:marTop w:val="0"/>
      <w:marBottom w:val="0"/>
      <w:divBdr>
        <w:top w:val="none" w:sz="0" w:space="0" w:color="auto"/>
        <w:left w:val="none" w:sz="0" w:space="0" w:color="auto"/>
        <w:bottom w:val="none" w:sz="0" w:space="0" w:color="auto"/>
        <w:right w:val="none" w:sz="0" w:space="0" w:color="auto"/>
      </w:divBdr>
    </w:div>
    <w:div w:id="1910187433">
      <w:bodyDiv w:val="1"/>
      <w:marLeft w:val="0"/>
      <w:marRight w:val="0"/>
      <w:marTop w:val="0"/>
      <w:marBottom w:val="0"/>
      <w:divBdr>
        <w:top w:val="none" w:sz="0" w:space="0" w:color="auto"/>
        <w:left w:val="none" w:sz="0" w:space="0" w:color="auto"/>
        <w:bottom w:val="none" w:sz="0" w:space="0" w:color="auto"/>
        <w:right w:val="none" w:sz="0" w:space="0" w:color="auto"/>
      </w:divBdr>
    </w:div>
    <w:div w:id="2011718692">
      <w:bodyDiv w:val="1"/>
      <w:marLeft w:val="0"/>
      <w:marRight w:val="0"/>
      <w:marTop w:val="0"/>
      <w:marBottom w:val="0"/>
      <w:divBdr>
        <w:top w:val="none" w:sz="0" w:space="0" w:color="auto"/>
        <w:left w:val="none" w:sz="0" w:space="0" w:color="auto"/>
        <w:bottom w:val="none" w:sz="0" w:space="0" w:color="auto"/>
        <w:right w:val="none" w:sz="0" w:space="0" w:color="auto"/>
      </w:divBdr>
    </w:div>
    <w:div w:id="2093969892">
      <w:bodyDiv w:val="1"/>
      <w:marLeft w:val="0"/>
      <w:marRight w:val="0"/>
      <w:marTop w:val="0"/>
      <w:marBottom w:val="0"/>
      <w:divBdr>
        <w:top w:val="none" w:sz="0" w:space="0" w:color="auto"/>
        <w:left w:val="none" w:sz="0" w:space="0" w:color="auto"/>
        <w:bottom w:val="none" w:sz="0" w:space="0" w:color="auto"/>
        <w:right w:val="none" w:sz="0" w:space="0" w:color="auto"/>
      </w:divBdr>
    </w:div>
    <w:div w:id="2127265525">
      <w:bodyDiv w:val="1"/>
      <w:marLeft w:val="0"/>
      <w:marRight w:val="0"/>
      <w:marTop w:val="0"/>
      <w:marBottom w:val="0"/>
      <w:divBdr>
        <w:top w:val="none" w:sz="0" w:space="0" w:color="auto"/>
        <w:left w:val="none" w:sz="0" w:space="0" w:color="auto"/>
        <w:bottom w:val="none" w:sz="0" w:space="0" w:color="auto"/>
        <w:right w:val="none" w:sz="0" w:space="0" w:color="auto"/>
      </w:divBdr>
    </w:div>
    <w:div w:id="21311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cci.or.jp/Shoukai/Map_Tel/shozaichi.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BA32-D527-404D-82AB-744746A8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147</Words>
  <Characters>840</Characters>
  <Application>Microsoft Office Word</Application>
  <DocSecurity>4</DocSecurity>
  <Lines>7</Lines>
  <Paragraphs>1</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DAEWOO</dc:creator>
  <cp:lastModifiedBy>甘野　博美</cp:lastModifiedBy>
  <cp:revision>2</cp:revision>
  <cp:lastPrinted>2015-08-05T02:29:00Z</cp:lastPrinted>
  <dcterms:created xsi:type="dcterms:W3CDTF">2017-02-13T08:14:00Z</dcterms:created>
  <dcterms:modified xsi:type="dcterms:W3CDTF">2017-02-13T08:14:00Z</dcterms:modified>
</cp:coreProperties>
</file>