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68" w:rsidRDefault="004322F6" w:rsidP="005C56E1">
      <w:pPr>
        <w:tabs>
          <w:tab w:val="left" w:pos="360"/>
        </w:tabs>
        <w:autoSpaceDE w:val="0"/>
        <w:autoSpaceDN w:val="0"/>
        <w:adjustRightInd w:val="0"/>
        <w:spacing w:line="240" w:lineRule="exact"/>
        <w:ind w:firstLineChars="200" w:firstLine="44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ＭＳ Ｐゴシック"/>
          <w:noProof/>
          <w:color w:val="000000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6.7pt;margin-top:8.4pt;width:7in;height:69.75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" fillcolor="#e10d12">
            <v:textbox>
              <w:txbxContent>
                <w:p w:rsidR="00BD5583" w:rsidRDefault="00BD5583" w:rsidP="00BD5583">
                  <w:pPr>
                    <w:spacing w:line="100" w:lineRule="exact"/>
                    <w:ind w:right="-323"/>
                    <w:jc w:val="center"/>
                    <w:rPr>
                      <w:rFonts w:ascii="ＭＳ ゴシック" w:eastAsia="ＭＳ ゴシック"/>
                      <w:b/>
                      <w:color w:val="FFCC00"/>
                      <w:w w:val="80"/>
                      <w:kern w:val="0"/>
                      <w:sz w:val="60"/>
                      <w:szCs w:val="60"/>
                    </w:rPr>
                  </w:pPr>
                </w:p>
                <w:p w:rsidR="00BD5583" w:rsidRPr="00F22129" w:rsidRDefault="00025DE9" w:rsidP="00BD5583">
                  <w:pPr>
                    <w:spacing w:line="660" w:lineRule="exact"/>
                    <w:ind w:right="-323"/>
                    <w:jc w:val="center"/>
                    <w:rPr>
                      <w:rFonts w:ascii="ＭＳ ゴシック" w:eastAsia="ＭＳ ゴシック"/>
                      <w:b/>
                      <w:color w:val="FFCC00"/>
                      <w:w w:val="80"/>
                      <w:kern w:val="0"/>
                      <w:sz w:val="44"/>
                      <w:szCs w:val="44"/>
                    </w:rPr>
                  </w:pPr>
                  <w:r w:rsidRPr="00F22129">
                    <w:rPr>
                      <w:rFonts w:ascii="ＭＳ ゴシック" w:eastAsia="ＭＳ ゴシック" w:hint="eastAsia"/>
                      <w:b/>
                      <w:color w:val="FFCC00"/>
                      <w:w w:val="80"/>
                      <w:kern w:val="0"/>
                      <w:sz w:val="44"/>
                      <w:szCs w:val="44"/>
                    </w:rPr>
                    <w:t>「</w:t>
                  </w:r>
                  <w:r w:rsidR="00BE6D73" w:rsidRPr="00F22129">
                    <w:rPr>
                      <w:rFonts w:ascii="ＭＳ ゴシック" w:eastAsia="ＭＳ ゴシック" w:hint="eastAsia"/>
                      <w:b/>
                      <w:color w:val="FFCC00"/>
                      <w:w w:val="80"/>
                      <w:kern w:val="0"/>
                      <w:sz w:val="44"/>
                      <w:szCs w:val="44"/>
                    </w:rPr>
                    <w:t>ベトナム・</w:t>
                  </w:r>
                  <w:r w:rsidR="00F22129" w:rsidRPr="00F22129">
                    <w:rPr>
                      <w:rFonts w:ascii="ＭＳ ゴシック" w:eastAsia="ＭＳ ゴシック" w:hint="eastAsia"/>
                      <w:b/>
                      <w:color w:val="FFCC00"/>
                      <w:w w:val="80"/>
                      <w:kern w:val="0"/>
                      <w:sz w:val="44"/>
                      <w:szCs w:val="44"/>
                    </w:rPr>
                    <w:t>ホーチミン</w:t>
                  </w:r>
                  <w:r w:rsidR="001A5640" w:rsidRPr="00F22129">
                    <w:rPr>
                      <w:rFonts w:ascii="ＭＳ ゴシック" w:eastAsia="ＭＳ ゴシック"/>
                      <w:b/>
                      <w:color w:val="FFCC00"/>
                      <w:w w:val="80"/>
                      <w:kern w:val="0"/>
                      <w:sz w:val="44"/>
                      <w:szCs w:val="44"/>
                    </w:rPr>
                    <w:t>投資セミナー</w:t>
                  </w:r>
                  <w:r w:rsidR="00AC5D51" w:rsidRPr="00F22129">
                    <w:rPr>
                      <w:rFonts w:ascii="ＭＳ ゴシック" w:eastAsia="ＭＳ ゴシック" w:hint="eastAsia"/>
                      <w:b/>
                      <w:color w:val="FFCC00"/>
                      <w:w w:val="80"/>
                      <w:kern w:val="0"/>
                      <w:sz w:val="44"/>
                      <w:szCs w:val="44"/>
                    </w:rPr>
                    <w:t>」</w:t>
                  </w:r>
                </w:p>
                <w:p w:rsidR="00F22129" w:rsidRPr="00F22129" w:rsidRDefault="00F22129" w:rsidP="00F22129">
                  <w:pPr>
                    <w:snapToGrid w:val="0"/>
                    <w:contextualSpacing/>
                    <w:jc w:val="center"/>
                    <w:rPr>
                      <w:b/>
                      <w:color w:val="FFFF00"/>
                      <w:sz w:val="24"/>
                    </w:rPr>
                  </w:pPr>
                  <w:r w:rsidRPr="00F22129">
                    <w:rPr>
                      <w:rFonts w:hint="eastAsia"/>
                      <w:b/>
                      <w:color w:val="FFFF00"/>
                      <w:sz w:val="24"/>
                    </w:rPr>
                    <w:t>～タントゥアン輸出加工区―ハイテクおよび製造業にとって理想的な投資環境～</w:t>
                  </w:r>
                </w:p>
                <w:p w:rsidR="00AC7382" w:rsidRPr="00F22129" w:rsidRDefault="00AC7382" w:rsidP="00331036">
                  <w:pPr>
                    <w:spacing w:line="420" w:lineRule="exact"/>
                    <w:ind w:right="-323"/>
                    <w:jc w:val="center"/>
                    <w:rPr>
                      <w:rFonts w:ascii="ＭＳ ゴシック" w:eastAsia="ＭＳ ゴシック"/>
                      <w:b/>
                      <w:color w:val="FFCC00"/>
                      <w:w w:val="80"/>
                      <w:sz w:val="28"/>
                      <w:szCs w:val="28"/>
                    </w:rPr>
                  </w:pPr>
                </w:p>
                <w:p w:rsidR="00AC7382" w:rsidRPr="00AC7382" w:rsidRDefault="00AC7382" w:rsidP="00BD5583">
                  <w:pPr>
                    <w:spacing w:line="660" w:lineRule="exact"/>
                    <w:ind w:right="-323"/>
                    <w:jc w:val="center"/>
                    <w:rPr>
                      <w:rFonts w:ascii="ＭＳ ゴシック" w:eastAsia="ＭＳ ゴシック"/>
                      <w:b/>
                      <w:color w:val="FFCC00"/>
                      <w:w w:val="80"/>
                      <w:kern w:val="0"/>
                      <w:sz w:val="60"/>
                      <w:szCs w:val="60"/>
                    </w:rPr>
                  </w:pPr>
                </w:p>
                <w:p w:rsidR="00BD5583" w:rsidRDefault="00BD5583" w:rsidP="00BD5583">
                  <w:pPr>
                    <w:spacing w:line="660" w:lineRule="exact"/>
                    <w:ind w:right="-323"/>
                    <w:jc w:val="center"/>
                    <w:rPr>
                      <w:rFonts w:ascii="ＭＳ ゴシック" w:eastAsia="ＭＳ ゴシック"/>
                      <w:b/>
                      <w:color w:val="FFCC00"/>
                      <w:w w:val="80"/>
                      <w:kern w:val="0"/>
                      <w:sz w:val="60"/>
                      <w:szCs w:val="60"/>
                    </w:rPr>
                  </w:pPr>
                </w:p>
                <w:p w:rsidR="00BD5583" w:rsidRDefault="00BD5583" w:rsidP="00BD5583">
                  <w:pPr>
                    <w:spacing w:line="660" w:lineRule="exact"/>
                    <w:ind w:right="-323"/>
                    <w:jc w:val="center"/>
                    <w:rPr>
                      <w:rFonts w:ascii="ＭＳ ゴシック" w:eastAsia="ＭＳ ゴシック"/>
                      <w:b/>
                      <w:color w:val="FFCC00"/>
                      <w:w w:val="80"/>
                      <w:kern w:val="0"/>
                      <w:sz w:val="60"/>
                      <w:szCs w:val="60"/>
                    </w:rPr>
                  </w:pPr>
                </w:p>
                <w:p w:rsidR="00BD5583" w:rsidRDefault="00BD5583" w:rsidP="00BD5583">
                  <w:pPr>
                    <w:spacing w:line="660" w:lineRule="exact"/>
                    <w:ind w:right="-323"/>
                    <w:jc w:val="center"/>
                    <w:rPr>
                      <w:rFonts w:ascii="ＭＳ ゴシック" w:eastAsia="ＭＳ ゴシック"/>
                      <w:b/>
                      <w:color w:val="FFCC00"/>
                      <w:w w:val="80"/>
                      <w:kern w:val="0"/>
                      <w:sz w:val="60"/>
                      <w:szCs w:val="60"/>
                    </w:rPr>
                  </w:pPr>
                </w:p>
                <w:p w:rsidR="00BD5583" w:rsidRDefault="00BD5583" w:rsidP="00BD5583">
                  <w:pPr>
                    <w:spacing w:line="660" w:lineRule="exact"/>
                    <w:ind w:right="-323"/>
                    <w:jc w:val="center"/>
                    <w:rPr>
                      <w:rFonts w:ascii="ＭＳ ゴシック" w:eastAsia="ＭＳ ゴシック"/>
                      <w:b/>
                      <w:color w:val="FFCC00"/>
                      <w:w w:val="80"/>
                      <w:kern w:val="0"/>
                      <w:sz w:val="60"/>
                      <w:szCs w:val="60"/>
                    </w:rPr>
                  </w:pPr>
                </w:p>
                <w:p w:rsidR="00BD5583" w:rsidRPr="00BD5583" w:rsidRDefault="00BD5583" w:rsidP="00BD5583">
                  <w:pPr>
                    <w:spacing w:line="660" w:lineRule="exact"/>
                    <w:ind w:right="-323"/>
                    <w:jc w:val="center"/>
                    <w:rPr>
                      <w:rFonts w:ascii="ＭＳ ゴシック" w:eastAsia="ＭＳ ゴシック"/>
                      <w:b/>
                      <w:color w:val="FFCC00"/>
                      <w:w w:val="8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>
        <w:rPr>
          <w:rFonts w:ascii="ＭＳ 明朝" w:eastAsia="ＭＳ 明朝" w:hAnsi="ＭＳ 明朝" w:cs="ＭＳ Ｐゴシック"/>
          <w:noProof/>
          <w:color w:val="000000"/>
          <w:kern w:val="0"/>
          <w:sz w:val="22"/>
          <w:szCs w:val="22"/>
        </w:rPr>
        <w:pict>
          <v:shape id="Text Box 10" o:spid="_x0000_s1027" type="#_x0000_t202" style="position:absolute;left:0;text-align:left;margin-left:-.3pt;margin-top:-23.05pt;width:72.95pt;height:46.8pt;z-index:-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" stroked="f">
            <v:textbox>
              <w:txbxContent>
                <w:p w:rsidR="00025DE9" w:rsidRDefault="00025DE9" w:rsidP="00C84F2D">
                  <w:pPr>
                    <w:jc w:val="left"/>
                  </w:pPr>
                </w:p>
              </w:txbxContent>
            </v:textbox>
          </v:shape>
        </w:pict>
      </w:r>
    </w:p>
    <w:p w:rsidR="00780468" w:rsidRDefault="00780468" w:rsidP="005C56E1">
      <w:pPr>
        <w:tabs>
          <w:tab w:val="left" w:pos="360"/>
        </w:tabs>
        <w:autoSpaceDE w:val="0"/>
        <w:autoSpaceDN w:val="0"/>
        <w:adjustRightInd w:val="0"/>
        <w:spacing w:line="240" w:lineRule="exact"/>
        <w:ind w:firstLineChars="200" w:firstLine="44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</w:pPr>
    </w:p>
    <w:p w:rsidR="00780468" w:rsidRDefault="00780468" w:rsidP="005C56E1">
      <w:pPr>
        <w:tabs>
          <w:tab w:val="left" w:pos="360"/>
        </w:tabs>
        <w:autoSpaceDE w:val="0"/>
        <w:autoSpaceDN w:val="0"/>
        <w:adjustRightInd w:val="0"/>
        <w:spacing w:line="240" w:lineRule="exact"/>
        <w:ind w:firstLineChars="200" w:firstLine="44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</w:pPr>
    </w:p>
    <w:p w:rsidR="00780468" w:rsidRDefault="00780468" w:rsidP="0076221F">
      <w:pPr>
        <w:tabs>
          <w:tab w:val="left" w:pos="360"/>
        </w:tabs>
        <w:autoSpaceDE w:val="0"/>
        <w:autoSpaceDN w:val="0"/>
        <w:adjustRightInd w:val="0"/>
        <w:spacing w:line="60" w:lineRule="exact"/>
        <w:ind w:firstLineChars="200" w:firstLine="44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  <w:szCs w:val="22"/>
        </w:rPr>
      </w:pPr>
    </w:p>
    <w:p w:rsidR="00BD5583" w:rsidRDefault="00BD5583" w:rsidP="00BD5583">
      <w:pPr>
        <w:tabs>
          <w:tab w:val="left" w:pos="360"/>
        </w:tabs>
        <w:autoSpaceDE w:val="0"/>
        <w:autoSpaceDN w:val="0"/>
        <w:adjustRightInd w:val="0"/>
        <w:spacing w:line="300" w:lineRule="exact"/>
        <w:ind w:leftChars="135" w:left="283"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  <w:lang w:val="ja-JP"/>
        </w:rPr>
      </w:pPr>
    </w:p>
    <w:p w:rsidR="00BD5583" w:rsidRDefault="00BD5583" w:rsidP="00BD5583">
      <w:pPr>
        <w:tabs>
          <w:tab w:val="left" w:pos="360"/>
        </w:tabs>
        <w:autoSpaceDE w:val="0"/>
        <w:autoSpaceDN w:val="0"/>
        <w:adjustRightInd w:val="0"/>
        <w:spacing w:line="300" w:lineRule="exact"/>
        <w:ind w:leftChars="135" w:left="283"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  <w:lang w:val="ja-JP"/>
        </w:rPr>
      </w:pPr>
    </w:p>
    <w:p w:rsidR="00AC7382" w:rsidRDefault="00AC7382" w:rsidP="00BD5583">
      <w:pPr>
        <w:tabs>
          <w:tab w:val="left" w:pos="360"/>
        </w:tabs>
        <w:autoSpaceDE w:val="0"/>
        <w:autoSpaceDN w:val="0"/>
        <w:adjustRightInd w:val="0"/>
        <w:spacing w:line="300" w:lineRule="exact"/>
        <w:ind w:leftChars="135" w:left="283"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  <w:lang w:val="ja-JP"/>
        </w:rPr>
      </w:pPr>
    </w:p>
    <w:p w:rsidR="00F22129" w:rsidRPr="00A632F9" w:rsidRDefault="00F22129" w:rsidP="00F22129">
      <w:pPr>
        <w:snapToGrid w:val="0"/>
        <w:ind w:firstLineChars="300" w:firstLine="66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ベトナムは世界で最も急速に成長している国の一つであり、ハイテクや製造業のための中心地と</w:t>
      </w:r>
    </w:p>
    <w:p w:rsidR="00F22129" w:rsidRPr="00A632F9" w:rsidRDefault="00F22129" w:rsidP="00F22129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して注目されています。また、ベトナムは</w:t>
      </w:r>
      <w:r w:rsidRPr="00A632F9">
        <w:rPr>
          <w:sz w:val="22"/>
          <w:szCs w:val="22"/>
        </w:rPr>
        <w:t>TPP</w:t>
      </w:r>
      <w:r w:rsidRPr="00A632F9">
        <w:rPr>
          <w:rFonts w:hint="eastAsia"/>
          <w:sz w:val="22"/>
          <w:szCs w:val="22"/>
        </w:rPr>
        <w:t>と</w:t>
      </w:r>
      <w:r w:rsidRPr="00A632F9">
        <w:rPr>
          <w:sz w:val="22"/>
          <w:szCs w:val="22"/>
        </w:rPr>
        <w:t>RCEP</w:t>
      </w:r>
      <w:r w:rsidRPr="00A632F9">
        <w:rPr>
          <w:rFonts w:hint="eastAsia"/>
          <w:sz w:val="22"/>
          <w:szCs w:val="22"/>
        </w:rPr>
        <w:t>への参加によって、輸出量が</w:t>
      </w:r>
      <w:r w:rsidRPr="00A632F9">
        <w:rPr>
          <w:sz w:val="22"/>
          <w:szCs w:val="22"/>
        </w:rPr>
        <w:t>20</w:t>
      </w:r>
      <w:r w:rsidRPr="00A632F9">
        <w:rPr>
          <w:rFonts w:hint="eastAsia"/>
          <w:sz w:val="22"/>
          <w:szCs w:val="22"/>
        </w:rPr>
        <w:t>％〜</w:t>
      </w:r>
      <w:r w:rsidRPr="00A632F9">
        <w:rPr>
          <w:sz w:val="22"/>
          <w:szCs w:val="22"/>
        </w:rPr>
        <w:t>40</w:t>
      </w:r>
      <w:r w:rsidRPr="00A632F9">
        <w:rPr>
          <w:rFonts w:hint="eastAsia"/>
          <w:sz w:val="22"/>
          <w:szCs w:val="22"/>
        </w:rPr>
        <w:t>％</w:t>
      </w:r>
    </w:p>
    <w:p w:rsidR="00F22129" w:rsidRPr="00A632F9" w:rsidRDefault="00F22129" w:rsidP="00F22129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拡大することが見込まれるなど、外資企業にとって最も利益を生みやすい地域と考えられています。</w:t>
      </w:r>
    </w:p>
    <w:p w:rsidR="00F22129" w:rsidRPr="00A632F9" w:rsidRDefault="00F22129" w:rsidP="009264AE">
      <w:pPr>
        <w:snapToGrid w:val="0"/>
        <w:spacing w:line="200" w:lineRule="exact"/>
        <w:contextualSpacing/>
        <w:rPr>
          <w:sz w:val="22"/>
          <w:szCs w:val="22"/>
        </w:rPr>
      </w:pPr>
    </w:p>
    <w:p w:rsidR="00F22129" w:rsidRPr="00A632F9" w:rsidRDefault="00F22129" w:rsidP="00F22129">
      <w:pPr>
        <w:snapToGrid w:val="0"/>
        <w:ind w:firstLineChars="300" w:firstLine="66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ホーチミン市は</w:t>
      </w:r>
      <w:r w:rsidRPr="00A632F9">
        <w:rPr>
          <w:rFonts w:hint="eastAsia"/>
          <w:sz w:val="22"/>
          <w:szCs w:val="22"/>
        </w:rPr>
        <w:t>1000</w:t>
      </w:r>
      <w:r w:rsidRPr="00A632F9">
        <w:rPr>
          <w:rFonts w:hint="eastAsia"/>
          <w:sz w:val="22"/>
          <w:szCs w:val="22"/>
        </w:rPr>
        <w:t>万以上の人口を背景に、</w:t>
      </w:r>
      <w:r w:rsidRPr="00A632F9">
        <w:rPr>
          <w:rFonts w:hint="eastAsia"/>
          <w:sz w:val="22"/>
          <w:szCs w:val="22"/>
        </w:rPr>
        <w:t>50</w:t>
      </w:r>
      <w:r w:rsidRPr="00A632F9">
        <w:rPr>
          <w:rFonts w:hint="eastAsia"/>
          <w:sz w:val="22"/>
          <w:szCs w:val="22"/>
        </w:rPr>
        <w:t>以上の大学と</w:t>
      </w:r>
      <w:r w:rsidRPr="00A632F9">
        <w:rPr>
          <w:rFonts w:hint="eastAsia"/>
          <w:sz w:val="22"/>
          <w:szCs w:val="22"/>
        </w:rPr>
        <w:t>100</w:t>
      </w:r>
      <w:r w:rsidRPr="00A632F9">
        <w:rPr>
          <w:rFonts w:hint="eastAsia"/>
          <w:sz w:val="22"/>
          <w:szCs w:val="22"/>
        </w:rPr>
        <w:t>以上の職業訓練学校を抱え、</w:t>
      </w:r>
    </w:p>
    <w:p w:rsidR="00F22129" w:rsidRPr="00A632F9" w:rsidRDefault="00F22129" w:rsidP="00F22129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高い熟練度に加え、優秀な人材に富んでいます。さらに、豊富な電力と水の供給により、費用対効</w:t>
      </w:r>
    </w:p>
    <w:p w:rsidR="00F22129" w:rsidRPr="00A632F9" w:rsidRDefault="00F22129" w:rsidP="00F22129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果が高い製造拠点と目されるなど、ホーチミン市は日本企業にとって理想的な投資環境であると言</w:t>
      </w:r>
    </w:p>
    <w:p w:rsidR="00F22129" w:rsidRPr="00A632F9" w:rsidRDefault="00F22129" w:rsidP="00F22129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えます。</w:t>
      </w:r>
    </w:p>
    <w:p w:rsidR="00F22129" w:rsidRPr="00A632F9" w:rsidRDefault="00F22129" w:rsidP="009264AE">
      <w:pPr>
        <w:snapToGrid w:val="0"/>
        <w:spacing w:line="200" w:lineRule="exact"/>
        <w:contextualSpacing/>
        <w:rPr>
          <w:sz w:val="22"/>
          <w:szCs w:val="22"/>
        </w:rPr>
      </w:pPr>
    </w:p>
    <w:p w:rsidR="003774B8" w:rsidRPr="00A632F9" w:rsidRDefault="00F22129" w:rsidP="00F22129">
      <w:pPr>
        <w:snapToGrid w:val="0"/>
        <w:ind w:firstLineChars="300" w:firstLine="66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ベトナムで最初の輸出加工区としてオープンし</w:t>
      </w:r>
      <w:r w:rsidRPr="00A632F9">
        <w:rPr>
          <w:rFonts w:hint="eastAsia"/>
          <w:sz w:val="22"/>
          <w:szCs w:val="22"/>
        </w:rPr>
        <w:t>20</w:t>
      </w:r>
      <w:r w:rsidR="003774B8" w:rsidRPr="00A632F9">
        <w:rPr>
          <w:rFonts w:hint="eastAsia"/>
          <w:sz w:val="22"/>
          <w:szCs w:val="22"/>
        </w:rPr>
        <w:t>年以上の実績を持つ「</w:t>
      </w:r>
      <w:r w:rsidRPr="00A632F9">
        <w:rPr>
          <w:rFonts w:hint="eastAsia"/>
          <w:sz w:val="22"/>
          <w:szCs w:val="22"/>
        </w:rPr>
        <w:t>タントゥアン輸出加工区</w:t>
      </w:r>
    </w:p>
    <w:p w:rsidR="003774B8" w:rsidRPr="00A632F9" w:rsidRDefault="00F22129" w:rsidP="003774B8">
      <w:pPr>
        <w:snapToGrid w:val="0"/>
        <w:ind w:firstLineChars="150" w:firstLine="33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（</w:t>
      </w:r>
      <w:r w:rsidRPr="00A632F9">
        <w:rPr>
          <w:rFonts w:hint="eastAsia"/>
          <w:sz w:val="22"/>
          <w:szCs w:val="22"/>
        </w:rPr>
        <w:t>TTZ</w:t>
      </w:r>
      <w:r w:rsidRPr="00A632F9">
        <w:rPr>
          <w:rFonts w:hint="eastAsia"/>
          <w:sz w:val="22"/>
          <w:szCs w:val="22"/>
        </w:rPr>
        <w:t>）</w:t>
      </w:r>
      <w:r w:rsidR="003774B8" w:rsidRPr="00A632F9">
        <w:rPr>
          <w:rFonts w:hint="eastAsia"/>
          <w:sz w:val="22"/>
          <w:szCs w:val="22"/>
        </w:rPr>
        <w:t>」</w:t>
      </w:r>
      <w:r w:rsidRPr="00A632F9">
        <w:rPr>
          <w:rFonts w:hint="eastAsia"/>
          <w:sz w:val="22"/>
          <w:szCs w:val="22"/>
        </w:rPr>
        <w:t>は、最も成功した輸出加工区</w:t>
      </w:r>
      <w:r w:rsidR="003774B8" w:rsidRPr="00A632F9">
        <w:rPr>
          <w:rFonts w:hint="eastAsia"/>
          <w:sz w:val="22"/>
          <w:szCs w:val="22"/>
        </w:rPr>
        <w:t>という評価を得てい</w:t>
      </w:r>
      <w:r w:rsidRPr="00A632F9">
        <w:rPr>
          <w:rFonts w:hint="eastAsia"/>
          <w:sz w:val="22"/>
          <w:szCs w:val="22"/>
        </w:rPr>
        <w:t>ますが、それだけでなく、ホーチミン市</w:t>
      </w:r>
    </w:p>
    <w:p w:rsidR="003774B8" w:rsidRPr="00A632F9" w:rsidRDefault="00F22129" w:rsidP="003774B8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の中心街に近い</w:t>
      </w:r>
      <w:r w:rsidR="003774B8" w:rsidRPr="00A632F9">
        <w:rPr>
          <w:rFonts w:hint="eastAsia"/>
          <w:sz w:val="22"/>
          <w:szCs w:val="22"/>
        </w:rPr>
        <w:t>ロケーション</w:t>
      </w:r>
      <w:r w:rsidRPr="00A632F9">
        <w:rPr>
          <w:rFonts w:hint="eastAsia"/>
          <w:sz w:val="22"/>
          <w:szCs w:val="22"/>
        </w:rPr>
        <w:t>という点でも</w:t>
      </w:r>
      <w:r w:rsidR="003774B8" w:rsidRPr="00A632F9">
        <w:rPr>
          <w:rFonts w:hint="eastAsia"/>
          <w:sz w:val="22"/>
          <w:szCs w:val="22"/>
        </w:rPr>
        <w:t>ユニークな工業団地です。現在、大手・中小を問わず、</w:t>
      </w:r>
    </w:p>
    <w:p w:rsidR="003774B8" w:rsidRPr="00A632F9" w:rsidRDefault="00F22129" w:rsidP="003774B8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60</w:t>
      </w:r>
      <w:r w:rsidR="003774B8" w:rsidRPr="00A632F9">
        <w:rPr>
          <w:rFonts w:hint="eastAsia"/>
          <w:sz w:val="22"/>
          <w:szCs w:val="22"/>
        </w:rPr>
        <w:t>社あまりの日系企業がタントゥアン輸出加工区に</w:t>
      </w:r>
      <w:r w:rsidRPr="00A632F9">
        <w:rPr>
          <w:rFonts w:hint="eastAsia"/>
          <w:sz w:val="22"/>
          <w:szCs w:val="22"/>
        </w:rPr>
        <w:t>製造</w:t>
      </w:r>
      <w:r w:rsidR="003774B8" w:rsidRPr="00A632F9">
        <w:rPr>
          <w:rFonts w:hint="eastAsia"/>
          <w:sz w:val="22"/>
          <w:szCs w:val="22"/>
        </w:rPr>
        <w:t>拠点</w:t>
      </w:r>
      <w:r w:rsidRPr="00A632F9">
        <w:rPr>
          <w:rFonts w:hint="eastAsia"/>
          <w:sz w:val="22"/>
          <w:szCs w:val="22"/>
        </w:rPr>
        <w:t>を</w:t>
      </w:r>
      <w:r w:rsidR="003774B8" w:rsidRPr="00A632F9">
        <w:rPr>
          <w:rFonts w:hint="eastAsia"/>
          <w:sz w:val="22"/>
          <w:szCs w:val="22"/>
        </w:rPr>
        <w:t>構えています。そ</w:t>
      </w:r>
      <w:r w:rsidRPr="00A632F9">
        <w:rPr>
          <w:rFonts w:hint="eastAsia"/>
          <w:sz w:val="22"/>
          <w:szCs w:val="22"/>
        </w:rPr>
        <w:t>のうちの</w:t>
      </w:r>
      <w:r w:rsidRPr="00A632F9">
        <w:rPr>
          <w:rFonts w:hint="eastAsia"/>
          <w:sz w:val="22"/>
          <w:szCs w:val="22"/>
        </w:rPr>
        <w:t>8</w:t>
      </w:r>
      <w:r w:rsidRPr="00A632F9">
        <w:rPr>
          <w:rFonts w:hint="eastAsia"/>
          <w:sz w:val="22"/>
          <w:szCs w:val="22"/>
        </w:rPr>
        <w:t>割を超</w:t>
      </w:r>
    </w:p>
    <w:p w:rsidR="00F22129" w:rsidRPr="00A632F9" w:rsidRDefault="00F22129" w:rsidP="003774B8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える企業が、工場の設備投資を増</w:t>
      </w:r>
      <w:r w:rsidR="003774B8" w:rsidRPr="00A632F9">
        <w:rPr>
          <w:rFonts w:hint="eastAsia"/>
          <w:sz w:val="22"/>
          <w:szCs w:val="22"/>
        </w:rPr>
        <w:t>やし</w:t>
      </w:r>
      <w:r w:rsidRPr="00A632F9">
        <w:rPr>
          <w:rFonts w:hint="eastAsia"/>
          <w:sz w:val="22"/>
          <w:szCs w:val="22"/>
        </w:rPr>
        <w:t>事業を拡大しています。</w:t>
      </w:r>
    </w:p>
    <w:p w:rsidR="00F22129" w:rsidRPr="00A632F9" w:rsidRDefault="00F22129" w:rsidP="009264AE">
      <w:pPr>
        <w:snapToGrid w:val="0"/>
        <w:spacing w:line="200" w:lineRule="exact"/>
        <w:contextualSpacing/>
        <w:rPr>
          <w:sz w:val="22"/>
          <w:szCs w:val="22"/>
        </w:rPr>
      </w:pPr>
    </w:p>
    <w:p w:rsidR="003774B8" w:rsidRPr="00A632F9" w:rsidRDefault="00F22129" w:rsidP="003774B8">
      <w:pPr>
        <w:snapToGrid w:val="0"/>
        <w:ind w:firstLineChars="300" w:firstLine="66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本セミナーでは</w:t>
      </w:r>
      <w:r w:rsidR="003774B8" w:rsidRPr="00A632F9">
        <w:rPr>
          <w:rFonts w:hint="eastAsia"/>
          <w:sz w:val="22"/>
          <w:szCs w:val="22"/>
        </w:rPr>
        <w:t>、</w:t>
      </w:r>
      <w:r w:rsidR="000868AA">
        <w:rPr>
          <w:rFonts w:hint="eastAsia"/>
          <w:sz w:val="22"/>
          <w:szCs w:val="22"/>
        </w:rPr>
        <w:t>ホーチミン市</w:t>
      </w:r>
      <w:r w:rsidRPr="004322F6">
        <w:rPr>
          <w:rFonts w:hint="eastAsia"/>
          <w:sz w:val="22"/>
          <w:szCs w:val="22"/>
        </w:rPr>
        <w:t>輸出</w:t>
      </w:r>
      <w:r w:rsidR="000868AA" w:rsidRPr="004322F6">
        <w:rPr>
          <w:rFonts w:hint="eastAsia"/>
          <w:sz w:val="22"/>
          <w:szCs w:val="22"/>
        </w:rPr>
        <w:t>加工</w:t>
      </w:r>
      <w:r w:rsidRPr="004322F6">
        <w:rPr>
          <w:rFonts w:hint="eastAsia"/>
          <w:sz w:val="22"/>
          <w:szCs w:val="22"/>
        </w:rPr>
        <w:t>区工</w:t>
      </w:r>
      <w:r w:rsidRPr="00A632F9">
        <w:rPr>
          <w:rFonts w:hint="eastAsia"/>
          <w:sz w:val="22"/>
          <w:szCs w:val="22"/>
        </w:rPr>
        <w:t>業区管理局</w:t>
      </w:r>
      <w:r w:rsidR="003774B8" w:rsidRPr="00A632F9">
        <w:rPr>
          <w:rFonts w:hint="eastAsia"/>
          <w:sz w:val="22"/>
          <w:szCs w:val="22"/>
        </w:rPr>
        <w:t>の副局長をはじめ</w:t>
      </w:r>
      <w:r w:rsidRPr="00A632F9">
        <w:rPr>
          <w:rFonts w:hint="eastAsia"/>
          <w:sz w:val="22"/>
          <w:szCs w:val="22"/>
        </w:rPr>
        <w:t>、ベトナムで</w:t>
      </w:r>
      <w:r w:rsidRPr="00A632F9">
        <w:rPr>
          <w:rFonts w:hint="eastAsia"/>
          <w:sz w:val="22"/>
          <w:szCs w:val="22"/>
        </w:rPr>
        <w:t>20</w:t>
      </w:r>
      <w:r w:rsidRPr="00A632F9">
        <w:rPr>
          <w:rFonts w:hint="eastAsia"/>
          <w:sz w:val="22"/>
          <w:szCs w:val="22"/>
        </w:rPr>
        <w:t>年以上</w:t>
      </w:r>
    </w:p>
    <w:p w:rsidR="003774B8" w:rsidRPr="00A632F9" w:rsidRDefault="00F22129" w:rsidP="003774B8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の経験を持</w:t>
      </w:r>
      <w:r w:rsidR="003774B8" w:rsidRPr="00A632F9">
        <w:rPr>
          <w:rFonts w:hint="eastAsia"/>
          <w:sz w:val="22"/>
          <w:szCs w:val="22"/>
        </w:rPr>
        <w:t>つ</w:t>
      </w:r>
      <w:r w:rsidRPr="00A632F9">
        <w:rPr>
          <w:rFonts w:hint="eastAsia"/>
          <w:sz w:val="22"/>
          <w:szCs w:val="22"/>
        </w:rPr>
        <w:t>工業団地の</w:t>
      </w:r>
      <w:r w:rsidR="009264AE">
        <w:rPr>
          <w:rFonts w:hint="eastAsia"/>
          <w:sz w:val="22"/>
          <w:szCs w:val="22"/>
        </w:rPr>
        <w:t>日系開発事業者など、</w:t>
      </w:r>
      <w:r w:rsidR="003774B8" w:rsidRPr="00A632F9">
        <w:rPr>
          <w:rFonts w:hint="eastAsia"/>
          <w:sz w:val="22"/>
          <w:szCs w:val="22"/>
        </w:rPr>
        <w:t>これまで多くの日系企業の進出をサポート、豊富な</w:t>
      </w:r>
    </w:p>
    <w:p w:rsidR="003774B8" w:rsidRPr="00A632F9" w:rsidRDefault="003774B8" w:rsidP="003774B8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経験に基づき、ホーチミンならびに当輸出加工区の魅力を解説いたします。</w:t>
      </w:r>
    </w:p>
    <w:p w:rsidR="003774B8" w:rsidRPr="00A632F9" w:rsidRDefault="003774B8" w:rsidP="003774B8">
      <w:pPr>
        <w:snapToGrid w:val="0"/>
        <w:ind w:firstLineChars="300" w:firstLine="66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海外進出</w:t>
      </w:r>
      <w:r w:rsidR="00F22129" w:rsidRPr="00A632F9">
        <w:rPr>
          <w:rFonts w:hint="eastAsia"/>
          <w:sz w:val="22"/>
          <w:szCs w:val="22"/>
        </w:rPr>
        <w:t>に関心を</w:t>
      </w:r>
      <w:r w:rsidRPr="00A632F9">
        <w:rPr>
          <w:rFonts w:hint="eastAsia"/>
          <w:sz w:val="22"/>
          <w:szCs w:val="22"/>
        </w:rPr>
        <w:t>お持ちの日本の企業</w:t>
      </w:r>
      <w:r w:rsidR="00F22129" w:rsidRPr="00A632F9">
        <w:rPr>
          <w:rFonts w:hint="eastAsia"/>
          <w:sz w:val="22"/>
          <w:szCs w:val="22"/>
        </w:rPr>
        <w:t>の皆さまに、より多くの情報をお伝えしたいと考えており</w:t>
      </w:r>
    </w:p>
    <w:p w:rsidR="00F22129" w:rsidRPr="00A632F9" w:rsidRDefault="00F22129" w:rsidP="003774B8">
      <w:pPr>
        <w:snapToGrid w:val="0"/>
        <w:ind w:firstLineChars="200" w:firstLine="440"/>
        <w:contextualSpacing/>
        <w:rPr>
          <w:sz w:val="22"/>
          <w:szCs w:val="22"/>
        </w:rPr>
      </w:pPr>
      <w:r w:rsidRPr="00A632F9">
        <w:rPr>
          <w:rFonts w:hint="eastAsia"/>
          <w:sz w:val="22"/>
          <w:szCs w:val="22"/>
        </w:rPr>
        <w:t>ますので、セミナーへのご参加を心よりお待ち申し上げております。</w:t>
      </w:r>
    </w:p>
    <w:p w:rsidR="004E65F3" w:rsidRPr="00AD7FCC" w:rsidRDefault="004E65F3" w:rsidP="008275D4">
      <w:pPr>
        <w:tabs>
          <w:tab w:val="left" w:pos="360"/>
        </w:tabs>
        <w:autoSpaceDE w:val="0"/>
        <w:autoSpaceDN w:val="0"/>
        <w:adjustRightInd w:val="0"/>
        <w:spacing w:line="120" w:lineRule="exact"/>
        <w:ind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</w:p>
    <w:p w:rsidR="004D48A1" w:rsidRPr="00AD7FCC" w:rsidRDefault="008275D4" w:rsidP="009264AE">
      <w:pPr>
        <w:snapToGrid w:val="0"/>
        <w:spacing w:line="200" w:lineRule="exact"/>
        <w:rPr>
          <w:rFonts w:asciiTheme="majorEastAsia" w:eastAsiaTheme="majorEastAsia" w:hAnsiTheme="majorEastAsia"/>
          <w:sz w:val="22"/>
          <w:szCs w:val="22"/>
        </w:rPr>
      </w:pPr>
      <w:r w:rsidRPr="00AD7FC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025DE9" w:rsidRPr="0078770F" w:rsidRDefault="002215A6" w:rsidP="009264AE">
      <w:pPr>
        <w:snapToGrid w:val="0"/>
        <w:spacing w:line="340" w:lineRule="exact"/>
        <w:ind w:firstLineChars="200" w:firstLine="442"/>
        <w:rPr>
          <w:rFonts w:asciiTheme="majorEastAsia" w:eastAsiaTheme="majorEastAsia" w:hAnsiTheme="majorEastAsia"/>
          <w:b/>
          <w:sz w:val="22"/>
          <w:szCs w:val="22"/>
        </w:rPr>
      </w:pPr>
      <w:r w:rsidRPr="00766B19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  <w:r w:rsidRPr="00766B19">
        <w:rPr>
          <w:rFonts w:asciiTheme="majorEastAsia" w:eastAsiaTheme="majorEastAsia" w:hAnsiTheme="majorEastAsia"/>
          <w:b/>
          <w:sz w:val="22"/>
          <w:szCs w:val="22"/>
        </w:rPr>
        <w:t xml:space="preserve">  </w:t>
      </w:r>
      <w:r w:rsidR="002D12B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766B19">
        <w:rPr>
          <w:rFonts w:asciiTheme="majorEastAsia" w:eastAsiaTheme="majorEastAsia" w:hAnsiTheme="majorEastAsia" w:hint="eastAsia"/>
          <w:b/>
          <w:sz w:val="22"/>
          <w:szCs w:val="22"/>
        </w:rPr>
        <w:t>時：</w:t>
      </w:r>
      <w:r w:rsidR="009C6534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3774B8">
        <w:rPr>
          <w:rFonts w:asciiTheme="majorEastAsia" w:eastAsiaTheme="majorEastAsia" w:hAnsiTheme="majorEastAsia" w:hint="eastAsia"/>
          <w:b/>
          <w:sz w:val="22"/>
          <w:szCs w:val="22"/>
        </w:rPr>
        <w:t>２０１５</w:t>
      </w:r>
      <w:r w:rsidR="006C02E2" w:rsidRPr="00766B19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3774B8">
        <w:rPr>
          <w:rFonts w:asciiTheme="majorEastAsia" w:eastAsiaTheme="majorEastAsia" w:hAnsiTheme="majorEastAsia" w:hint="eastAsia"/>
          <w:b/>
          <w:sz w:val="22"/>
          <w:szCs w:val="22"/>
        </w:rPr>
        <w:t>６</w:t>
      </w:r>
      <w:r w:rsidR="006C02E2" w:rsidRPr="00766B19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3774B8">
        <w:rPr>
          <w:rFonts w:asciiTheme="majorEastAsia" w:eastAsiaTheme="majorEastAsia" w:hAnsiTheme="majorEastAsia" w:hint="eastAsia"/>
          <w:b/>
          <w:sz w:val="22"/>
          <w:szCs w:val="22"/>
        </w:rPr>
        <w:t>１８</w:t>
      </w:r>
      <w:r w:rsidR="006C02E2" w:rsidRPr="00766B19">
        <w:rPr>
          <w:rFonts w:asciiTheme="majorEastAsia" w:eastAsiaTheme="majorEastAsia" w:hAnsiTheme="majorEastAsia" w:hint="eastAsia"/>
          <w:b/>
          <w:sz w:val="22"/>
          <w:szCs w:val="22"/>
        </w:rPr>
        <w:t>日（</w:t>
      </w:r>
      <w:r w:rsidR="001A5640">
        <w:rPr>
          <w:rFonts w:asciiTheme="majorEastAsia" w:eastAsiaTheme="majorEastAsia" w:hAnsiTheme="majorEastAsia" w:hint="eastAsia"/>
          <w:b/>
          <w:sz w:val="22"/>
          <w:szCs w:val="22"/>
        </w:rPr>
        <w:t>木</w:t>
      </w:r>
      <w:r w:rsidR="00AD162C" w:rsidRPr="00766B19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  <w:r w:rsidR="009C6534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78770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3774B8">
        <w:rPr>
          <w:rFonts w:asciiTheme="majorEastAsia" w:eastAsiaTheme="majorEastAsia" w:hAnsiTheme="majorEastAsia" w:hint="eastAsia"/>
          <w:b/>
          <w:sz w:val="22"/>
          <w:szCs w:val="22"/>
        </w:rPr>
        <w:t>９</w:t>
      </w:r>
      <w:r w:rsidR="00EA6B2E" w:rsidRPr="00766B19">
        <w:rPr>
          <w:rFonts w:asciiTheme="majorEastAsia" w:eastAsiaTheme="majorEastAsia" w:hAnsiTheme="majorEastAsia" w:hint="eastAsia"/>
          <w:b/>
          <w:sz w:val="22"/>
          <w:szCs w:val="22"/>
        </w:rPr>
        <w:t>：</w:t>
      </w:r>
      <w:r w:rsidR="00347FC4" w:rsidRPr="00766B19"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="00EA6B2E" w:rsidRPr="00766B19">
        <w:rPr>
          <w:rFonts w:asciiTheme="majorEastAsia" w:eastAsiaTheme="majorEastAsia" w:hAnsiTheme="majorEastAsia" w:hint="eastAsia"/>
          <w:b/>
          <w:sz w:val="22"/>
          <w:szCs w:val="22"/>
        </w:rPr>
        <w:t>０</w:t>
      </w:r>
      <w:r w:rsidR="00007CD8" w:rsidRPr="00766B19">
        <w:rPr>
          <w:rFonts w:asciiTheme="majorEastAsia" w:eastAsiaTheme="majorEastAsia" w:hAnsiTheme="majorEastAsia" w:hint="eastAsia"/>
          <w:b/>
          <w:sz w:val="22"/>
          <w:szCs w:val="22"/>
        </w:rPr>
        <w:t>～</w:t>
      </w:r>
      <w:r w:rsidR="003774B8">
        <w:rPr>
          <w:rFonts w:asciiTheme="majorEastAsia" w:eastAsiaTheme="majorEastAsia" w:hAnsiTheme="majorEastAsia" w:hint="eastAsia"/>
          <w:b/>
          <w:sz w:val="22"/>
          <w:szCs w:val="22"/>
        </w:rPr>
        <w:t>１２</w:t>
      </w:r>
      <w:r w:rsidR="009E1D6D" w:rsidRPr="00766B19">
        <w:rPr>
          <w:rFonts w:asciiTheme="majorEastAsia" w:eastAsiaTheme="majorEastAsia" w:hAnsiTheme="majorEastAsia" w:hint="eastAsia"/>
          <w:b/>
          <w:sz w:val="22"/>
          <w:szCs w:val="22"/>
        </w:rPr>
        <w:t>：</w:t>
      </w:r>
      <w:r w:rsidR="003774B8">
        <w:rPr>
          <w:rFonts w:asciiTheme="majorEastAsia" w:eastAsiaTheme="majorEastAsia" w:hAnsiTheme="majorEastAsia" w:hint="eastAsia"/>
          <w:b/>
          <w:sz w:val="22"/>
          <w:szCs w:val="22"/>
        </w:rPr>
        <w:t>００（受付開始９：００～）</w:t>
      </w:r>
    </w:p>
    <w:p w:rsidR="00331036" w:rsidRPr="007A4560" w:rsidRDefault="009E1D6D" w:rsidP="009264AE">
      <w:pPr>
        <w:snapToGrid w:val="0"/>
        <w:spacing w:line="34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7A4560">
        <w:rPr>
          <w:rFonts w:asciiTheme="majorEastAsia" w:eastAsiaTheme="majorEastAsia" w:hAnsiTheme="majorEastAsia" w:hint="eastAsia"/>
          <w:sz w:val="22"/>
          <w:szCs w:val="22"/>
        </w:rPr>
        <w:t xml:space="preserve">会　</w:t>
      </w:r>
      <w:r w:rsidR="002D12B2" w:rsidRPr="007A45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C6534" w:rsidRPr="007A4560">
        <w:rPr>
          <w:rFonts w:asciiTheme="majorEastAsia" w:eastAsiaTheme="majorEastAsia" w:hAnsiTheme="majorEastAsia" w:hint="eastAsia"/>
          <w:sz w:val="22"/>
          <w:szCs w:val="22"/>
        </w:rPr>
        <w:t xml:space="preserve">場： </w:t>
      </w:r>
      <w:r w:rsidRPr="007A4560">
        <w:rPr>
          <w:rFonts w:asciiTheme="majorEastAsia" w:eastAsiaTheme="majorEastAsia" w:hAnsiTheme="majorEastAsia" w:hint="eastAsia"/>
          <w:sz w:val="22"/>
          <w:szCs w:val="22"/>
        </w:rPr>
        <w:t>大阪商工会議所</w:t>
      </w:r>
      <w:r w:rsidR="00AD162C" w:rsidRPr="007A456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47FC4" w:rsidRPr="007A4560">
        <w:rPr>
          <w:rFonts w:asciiTheme="majorEastAsia" w:eastAsiaTheme="majorEastAsia" w:hAnsiTheme="majorEastAsia" w:hint="eastAsia"/>
          <w:sz w:val="22"/>
          <w:szCs w:val="22"/>
        </w:rPr>
        <w:t xml:space="preserve">６階　</w:t>
      </w:r>
      <w:r w:rsidR="00766B19" w:rsidRPr="007A4560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1A5640" w:rsidRPr="007A4560">
        <w:rPr>
          <w:rFonts w:asciiTheme="majorEastAsia" w:eastAsiaTheme="majorEastAsia" w:hAnsiTheme="majorEastAsia" w:hint="eastAsia"/>
          <w:sz w:val="22"/>
          <w:szCs w:val="22"/>
        </w:rPr>
        <w:t>白鳳の</w:t>
      </w:r>
      <w:r w:rsidR="00D5550C" w:rsidRPr="007A4560">
        <w:rPr>
          <w:rFonts w:asciiTheme="majorEastAsia" w:eastAsiaTheme="majorEastAsia" w:hAnsiTheme="majorEastAsia" w:hint="eastAsia"/>
          <w:sz w:val="22"/>
          <w:szCs w:val="22"/>
        </w:rPr>
        <w:t>間</w:t>
      </w:r>
      <w:r w:rsidR="00766B19" w:rsidRPr="007A4560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331036" w:rsidRPr="007A4560">
        <w:rPr>
          <w:rFonts w:asciiTheme="majorEastAsia" w:eastAsiaTheme="majorEastAsia" w:hAnsiTheme="majorEastAsia" w:hint="eastAsia"/>
          <w:sz w:val="22"/>
          <w:szCs w:val="22"/>
        </w:rPr>
        <w:t>（大阪市中央区本町橋2-8）</w:t>
      </w:r>
    </w:p>
    <w:p w:rsidR="000C4CB5" w:rsidRPr="00AD7FCC" w:rsidRDefault="00B9658C" w:rsidP="00BD5583">
      <w:pPr>
        <w:snapToGrid w:val="0"/>
        <w:spacing w:line="3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264A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A4560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0C4CB5" w:rsidRPr="00AD7FC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766B19">
        <w:rPr>
          <w:rFonts w:asciiTheme="majorEastAsia" w:eastAsiaTheme="majorEastAsia" w:hAnsiTheme="majorEastAsia" w:hint="eastAsia"/>
          <w:sz w:val="22"/>
          <w:szCs w:val="22"/>
        </w:rPr>
        <w:t>地図：</w:t>
      </w:r>
      <w:r w:rsidR="000C4CB5" w:rsidRPr="00AD7FCC">
        <w:rPr>
          <w:rFonts w:asciiTheme="majorEastAsia" w:eastAsiaTheme="majorEastAsia" w:hAnsiTheme="majorEastAsia"/>
          <w:sz w:val="22"/>
          <w:szCs w:val="22"/>
        </w:rPr>
        <w:t>http://www.osaka.cci.or.jp/Shoukai/Map_Tel/shozaichi.html</w:t>
      </w:r>
      <w:r w:rsidR="000C4CB5" w:rsidRPr="00AD7FCC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3B0A2C" w:rsidRPr="007A4560" w:rsidRDefault="00E61147" w:rsidP="009264AE">
      <w:pPr>
        <w:snapToGrid w:val="0"/>
        <w:ind w:firstLineChars="200" w:firstLine="440"/>
        <w:contextualSpacing/>
        <w:rPr>
          <w:sz w:val="22"/>
          <w:szCs w:val="22"/>
        </w:rPr>
      </w:pPr>
      <w:r w:rsidRPr="00AD7FCC">
        <w:rPr>
          <w:rFonts w:asciiTheme="majorEastAsia" w:eastAsiaTheme="majorEastAsia" w:hAnsiTheme="majorEastAsia" w:hint="eastAsia"/>
          <w:sz w:val="22"/>
          <w:szCs w:val="22"/>
        </w:rPr>
        <w:t xml:space="preserve">主　</w:t>
      </w:r>
      <w:r w:rsidR="002D12B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D7FCC">
        <w:rPr>
          <w:rFonts w:asciiTheme="majorEastAsia" w:eastAsiaTheme="majorEastAsia" w:hAnsiTheme="majorEastAsia" w:hint="eastAsia"/>
          <w:sz w:val="22"/>
          <w:szCs w:val="22"/>
        </w:rPr>
        <w:t>催：</w:t>
      </w:r>
      <w:r w:rsidR="009C6534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A4560" w:rsidRPr="009101BA">
        <w:rPr>
          <w:rFonts w:hint="eastAsia"/>
          <w:sz w:val="22"/>
          <w:szCs w:val="22"/>
        </w:rPr>
        <w:t>ホーチミン</w:t>
      </w:r>
      <w:r w:rsidR="007A4560" w:rsidRPr="004322F6">
        <w:rPr>
          <w:rFonts w:hint="eastAsia"/>
          <w:sz w:val="22"/>
          <w:szCs w:val="22"/>
        </w:rPr>
        <w:t>市輸出</w:t>
      </w:r>
      <w:r w:rsidR="00680129" w:rsidRPr="004322F6">
        <w:rPr>
          <w:rFonts w:hint="eastAsia"/>
          <w:sz w:val="22"/>
          <w:szCs w:val="22"/>
        </w:rPr>
        <w:t>加工</w:t>
      </w:r>
      <w:r w:rsidR="007A4560" w:rsidRPr="004322F6">
        <w:rPr>
          <w:rFonts w:hint="eastAsia"/>
          <w:sz w:val="22"/>
          <w:szCs w:val="22"/>
        </w:rPr>
        <w:t>区工業区</w:t>
      </w:r>
      <w:r w:rsidR="007A4560" w:rsidRPr="009101BA">
        <w:rPr>
          <w:rFonts w:hint="eastAsia"/>
          <w:sz w:val="22"/>
          <w:szCs w:val="22"/>
        </w:rPr>
        <w:t>管理局</w:t>
      </w:r>
      <w:r w:rsidR="007471A0">
        <w:rPr>
          <w:rFonts w:hint="eastAsia"/>
          <w:sz w:val="22"/>
          <w:szCs w:val="22"/>
        </w:rPr>
        <w:t>、</w:t>
      </w:r>
      <w:r w:rsidR="007A4560" w:rsidRPr="003975D0">
        <w:rPr>
          <w:rFonts w:hint="eastAsia"/>
          <w:sz w:val="22"/>
          <w:szCs w:val="22"/>
        </w:rPr>
        <w:t>タントゥアンコーポレーション</w:t>
      </w:r>
      <w:r w:rsidR="007A4560">
        <w:rPr>
          <w:sz w:val="22"/>
          <w:szCs w:val="22"/>
        </w:rPr>
        <w:t xml:space="preserve"> </w:t>
      </w:r>
      <w:r w:rsidR="007A4560" w:rsidRPr="003975D0">
        <w:rPr>
          <w:rFonts w:hint="eastAsia"/>
          <w:sz w:val="22"/>
          <w:szCs w:val="22"/>
        </w:rPr>
        <w:t>(TTC)</w:t>
      </w:r>
    </w:p>
    <w:p w:rsidR="007A4560" w:rsidRDefault="003B0A2C" w:rsidP="009264AE">
      <w:pPr>
        <w:snapToGrid w:val="0"/>
        <w:spacing w:line="34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共　</w:t>
      </w:r>
      <w:r w:rsidR="002D12B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C6534">
        <w:rPr>
          <w:rFonts w:asciiTheme="majorEastAsia" w:eastAsiaTheme="majorEastAsia" w:hAnsiTheme="majorEastAsia" w:hint="eastAsia"/>
          <w:sz w:val="22"/>
          <w:szCs w:val="22"/>
        </w:rPr>
        <w:t xml:space="preserve">催： </w:t>
      </w:r>
      <w:r>
        <w:rPr>
          <w:rFonts w:asciiTheme="majorEastAsia" w:eastAsiaTheme="majorEastAsia" w:hAnsiTheme="majorEastAsia" w:hint="eastAsia"/>
          <w:sz w:val="22"/>
          <w:szCs w:val="22"/>
        </w:rPr>
        <w:t>大阪商工会議所</w:t>
      </w:r>
    </w:p>
    <w:p w:rsidR="008275D4" w:rsidRPr="003A33CB" w:rsidRDefault="007A4560" w:rsidP="009264AE">
      <w:pPr>
        <w:snapToGrid w:val="0"/>
        <w:spacing w:line="34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後　　援： 日本貿易振興機構（ジェトロ）</w:t>
      </w:r>
      <w:r w:rsidR="000D1855" w:rsidRPr="00AD7FCC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</w:p>
    <w:p w:rsidR="00BD5583" w:rsidRPr="00BD5583" w:rsidRDefault="00BD5583" w:rsidP="00BD5583">
      <w:pPr>
        <w:tabs>
          <w:tab w:val="left" w:pos="360"/>
        </w:tabs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 xml:space="preserve">　</w:t>
      </w:r>
      <w:r w:rsidR="009264AE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定　　員： ８０名</w:t>
      </w:r>
      <w:r w:rsidR="00B8027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（定員になり次第、締め切ります）</w:t>
      </w:r>
    </w:p>
    <w:p w:rsidR="003B0A2C" w:rsidRDefault="005C7339" w:rsidP="009264AE">
      <w:pPr>
        <w:spacing w:line="34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AD7FCC">
        <w:rPr>
          <w:rFonts w:asciiTheme="majorEastAsia" w:eastAsiaTheme="majorEastAsia" w:hAnsiTheme="majorEastAsia" w:hint="eastAsia"/>
          <w:sz w:val="22"/>
          <w:szCs w:val="22"/>
        </w:rPr>
        <w:t xml:space="preserve">言　</w:t>
      </w:r>
      <w:r w:rsidR="002D12B2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9C6534">
        <w:rPr>
          <w:rFonts w:asciiTheme="majorEastAsia" w:eastAsiaTheme="majorEastAsia" w:hAnsiTheme="majorEastAsia" w:hint="eastAsia"/>
          <w:sz w:val="22"/>
          <w:szCs w:val="22"/>
        </w:rPr>
        <w:t xml:space="preserve">語： </w:t>
      </w:r>
      <w:r w:rsidRPr="00AD7FCC">
        <w:rPr>
          <w:rFonts w:asciiTheme="majorEastAsia" w:eastAsiaTheme="majorEastAsia" w:hAnsiTheme="majorEastAsia" w:hint="eastAsia"/>
          <w:sz w:val="22"/>
          <w:szCs w:val="22"/>
        </w:rPr>
        <w:t>日本語</w:t>
      </w:r>
      <w:r w:rsidR="007A4560">
        <w:rPr>
          <w:rFonts w:asciiTheme="majorEastAsia" w:eastAsiaTheme="majorEastAsia" w:hAnsiTheme="majorEastAsia" w:hint="eastAsia"/>
          <w:sz w:val="22"/>
          <w:szCs w:val="22"/>
        </w:rPr>
        <w:t>（一部ベトナム語は逐次通訳）</w:t>
      </w:r>
    </w:p>
    <w:p w:rsidR="004B64BB" w:rsidRDefault="004B64BB" w:rsidP="009264AE">
      <w:pPr>
        <w:tabs>
          <w:tab w:val="left" w:pos="360"/>
        </w:tabs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18"/>
          <w:szCs w:val="18"/>
        </w:rPr>
      </w:pPr>
      <w:r w:rsidRPr="002D12B2">
        <w:rPr>
          <w:rFonts w:asciiTheme="majorEastAsia" w:eastAsiaTheme="majorEastAsia" w:hAnsiTheme="majorEastAsia" w:hint="eastAsia"/>
          <w:kern w:val="0"/>
          <w:sz w:val="22"/>
          <w:szCs w:val="22"/>
        </w:rPr>
        <w:t>参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Pr="002D12B2">
        <w:rPr>
          <w:rFonts w:asciiTheme="majorEastAsia" w:eastAsiaTheme="majorEastAsia" w:hAnsiTheme="majorEastAsia" w:hint="eastAsia"/>
          <w:kern w:val="0"/>
          <w:sz w:val="22"/>
          <w:szCs w:val="22"/>
        </w:rPr>
        <w:t>加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Pr="002D12B2">
        <w:rPr>
          <w:rFonts w:asciiTheme="majorEastAsia" w:eastAsiaTheme="majorEastAsia" w:hAnsiTheme="majorEastAsia" w:hint="eastAsia"/>
          <w:kern w:val="0"/>
          <w:sz w:val="22"/>
          <w:szCs w:val="22"/>
        </w:rPr>
        <w:t>費</w:t>
      </w:r>
      <w:r w:rsidRPr="00AD7FCC">
        <w:rPr>
          <w:rFonts w:asciiTheme="majorEastAsia" w:eastAsiaTheme="majorEastAsia" w:hAnsiTheme="majorEastAsia" w:hint="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AD7FCC">
        <w:rPr>
          <w:rFonts w:asciiTheme="majorEastAsia" w:eastAsiaTheme="majorEastAsia" w:hAnsiTheme="majorEastAsia" w:hint="eastAsia"/>
          <w:sz w:val="22"/>
          <w:szCs w:val="22"/>
        </w:rPr>
        <w:t>無料</w:t>
      </w:r>
    </w:p>
    <w:p w:rsidR="00E46552" w:rsidRPr="00D55619" w:rsidRDefault="004322F6" w:rsidP="00331036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inorEastAsia" w:hAnsiTheme="minorEastAsia"/>
          <w:noProof/>
          <w:sz w:val="22"/>
          <w:szCs w:val="22"/>
        </w:rPr>
        <w:pict>
          <v:line id="Line 2" o:spid="_x0000_s1029" style="position:absolute;left:0;text-align:left;z-index:251657216;visibility:visible" from="0,5.5pt" to="51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4HJQIAAEw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">
            <v:stroke dashstyle="1 1" endcap="round"/>
          </v:line>
        </w:pict>
      </w:r>
      <w:r w:rsidR="00D039F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</w:p>
    <w:tbl>
      <w:tblPr>
        <w:tblpPr w:leftFromText="142" w:rightFromText="142" w:vertAnchor="page" w:horzAnchor="margin" w:tblpXSpec="center" w:tblpY="118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A4560" w:rsidRPr="00E935D3" w:rsidTr="003810D9">
        <w:trPr>
          <w:trHeight w:val="530"/>
        </w:trPr>
        <w:tc>
          <w:tcPr>
            <w:tcW w:w="9576" w:type="dxa"/>
          </w:tcPr>
          <w:p w:rsidR="007A4560" w:rsidRPr="00E935D3" w:rsidRDefault="007A4560" w:rsidP="003810D9">
            <w:pPr>
              <w:jc w:val="center"/>
              <w:rPr>
                <w:b/>
                <w:sz w:val="22"/>
                <w:szCs w:val="22"/>
              </w:rPr>
            </w:pPr>
            <w:r w:rsidRPr="00E935D3">
              <w:rPr>
                <w:rFonts w:hint="eastAsia"/>
                <w:b/>
                <w:sz w:val="22"/>
                <w:szCs w:val="22"/>
              </w:rPr>
              <w:t>プログラム</w:t>
            </w:r>
          </w:p>
        </w:tc>
      </w:tr>
      <w:tr w:rsidR="007A4560" w:rsidRPr="00E935D3" w:rsidTr="007A4560">
        <w:tc>
          <w:tcPr>
            <w:tcW w:w="9576" w:type="dxa"/>
          </w:tcPr>
          <w:p w:rsidR="007A4560" w:rsidRPr="00E935D3" w:rsidRDefault="007A4560" w:rsidP="003810D9">
            <w:pPr>
              <w:rPr>
                <w:b/>
                <w:sz w:val="22"/>
                <w:szCs w:val="22"/>
              </w:rPr>
            </w:pPr>
            <w:r w:rsidRPr="00E935D3">
              <w:rPr>
                <w:rFonts w:hint="eastAsia"/>
                <w:b/>
                <w:sz w:val="22"/>
                <w:szCs w:val="22"/>
              </w:rPr>
              <w:t>開会挨拶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264AE">
              <w:rPr>
                <w:rFonts w:hint="eastAsia"/>
                <w:sz w:val="22"/>
                <w:szCs w:val="22"/>
              </w:rPr>
              <w:t>ホーチミン市</w:t>
            </w:r>
            <w:r w:rsidRPr="004322F6">
              <w:rPr>
                <w:rFonts w:hint="eastAsia"/>
                <w:sz w:val="22"/>
                <w:szCs w:val="22"/>
              </w:rPr>
              <w:t>輸出</w:t>
            </w:r>
            <w:r w:rsidR="00680129" w:rsidRPr="004322F6">
              <w:rPr>
                <w:rFonts w:hint="eastAsia"/>
                <w:sz w:val="22"/>
                <w:szCs w:val="22"/>
              </w:rPr>
              <w:t>加工</w:t>
            </w:r>
            <w:r w:rsidRPr="004322F6">
              <w:rPr>
                <w:rFonts w:hint="eastAsia"/>
                <w:sz w:val="22"/>
                <w:szCs w:val="22"/>
              </w:rPr>
              <w:t>区工業</w:t>
            </w:r>
            <w:r w:rsidRPr="009264AE">
              <w:rPr>
                <w:rFonts w:hint="eastAsia"/>
                <w:sz w:val="22"/>
                <w:szCs w:val="22"/>
              </w:rPr>
              <w:t>区管理局</w:t>
            </w:r>
            <w:r w:rsidR="00A632F9" w:rsidRPr="009264AE">
              <w:rPr>
                <w:rFonts w:hint="eastAsia"/>
                <w:sz w:val="22"/>
                <w:szCs w:val="22"/>
              </w:rPr>
              <w:t xml:space="preserve">　副局長　</w:t>
            </w:r>
            <w:r w:rsidR="009264AE" w:rsidRPr="004322F6">
              <w:rPr>
                <w:rFonts w:hint="eastAsia"/>
                <w:sz w:val="22"/>
                <w:szCs w:val="22"/>
              </w:rPr>
              <w:t>グエン・バク・ホアン・フン氏</w:t>
            </w:r>
          </w:p>
        </w:tc>
      </w:tr>
      <w:tr w:rsidR="007A4560" w:rsidRPr="00E935D3" w:rsidTr="007A4560">
        <w:trPr>
          <w:trHeight w:val="535"/>
        </w:trPr>
        <w:tc>
          <w:tcPr>
            <w:tcW w:w="9576" w:type="dxa"/>
          </w:tcPr>
          <w:p w:rsidR="009264AE" w:rsidRDefault="007A4560" w:rsidP="007A4560">
            <w:pPr>
              <w:spacing w:line="120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講演１：「</w:t>
            </w:r>
            <w:r w:rsidRPr="00E935D3">
              <w:rPr>
                <w:rFonts w:hint="eastAsia"/>
                <w:b/>
                <w:sz w:val="22"/>
                <w:szCs w:val="22"/>
              </w:rPr>
              <w:t>ベトナムでの経験について</w:t>
            </w:r>
            <w:r>
              <w:rPr>
                <w:rFonts w:hint="eastAsia"/>
                <w:b/>
                <w:sz w:val="22"/>
                <w:szCs w:val="22"/>
              </w:rPr>
              <w:t xml:space="preserve">」　　</w:t>
            </w:r>
          </w:p>
          <w:p w:rsidR="007A4560" w:rsidRPr="007A4560" w:rsidRDefault="007A4560" w:rsidP="009264AE">
            <w:pPr>
              <w:spacing w:line="120" w:lineRule="auto"/>
              <w:ind w:firstLineChars="500" w:firstLine="1100"/>
              <w:rPr>
                <w:b/>
                <w:sz w:val="22"/>
                <w:szCs w:val="22"/>
              </w:rPr>
            </w:pPr>
            <w:r w:rsidRPr="007A4560">
              <w:rPr>
                <w:rFonts w:hint="eastAsia"/>
                <w:sz w:val="22"/>
                <w:szCs w:val="22"/>
              </w:rPr>
              <w:t>テンフェイアソシエ</w:t>
            </w:r>
            <w:bookmarkStart w:id="0" w:name="_GoBack"/>
            <w:bookmarkEnd w:id="0"/>
            <w:r w:rsidRPr="007A4560">
              <w:rPr>
                <w:rFonts w:hint="eastAsia"/>
                <w:sz w:val="22"/>
                <w:szCs w:val="22"/>
              </w:rPr>
              <w:t>ーツ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C159A" w:rsidRPr="004322F6">
              <w:rPr>
                <w:rFonts w:ascii="ＭＳ ゴシック" w:eastAsia="ＭＳ ゴシック" w:hAnsi="ＭＳ ゴシック" w:cs="ＭＳ ゴシック" w:hint="eastAsia"/>
              </w:rPr>
              <w:t>代表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A4560">
              <w:rPr>
                <w:rFonts w:hint="eastAsia"/>
                <w:sz w:val="22"/>
                <w:szCs w:val="22"/>
              </w:rPr>
              <w:t>高橋</w:t>
            </w:r>
            <w:r w:rsidR="009264AE">
              <w:rPr>
                <w:rFonts w:hint="eastAsia"/>
                <w:sz w:val="22"/>
                <w:szCs w:val="22"/>
              </w:rPr>
              <w:t xml:space="preserve">　俊介</w:t>
            </w:r>
            <w:r>
              <w:rPr>
                <w:rFonts w:hint="eastAsia"/>
                <w:sz w:val="22"/>
                <w:szCs w:val="22"/>
              </w:rPr>
              <w:t>氏</w:t>
            </w:r>
          </w:p>
        </w:tc>
      </w:tr>
      <w:tr w:rsidR="007A4560" w:rsidRPr="00E935D3" w:rsidTr="007A4560">
        <w:tc>
          <w:tcPr>
            <w:tcW w:w="9576" w:type="dxa"/>
          </w:tcPr>
          <w:p w:rsidR="003810D9" w:rsidRDefault="007A4560" w:rsidP="003810D9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講演２：「ホーチミン市及びホーチミン市工業団地について」</w:t>
            </w:r>
          </w:p>
          <w:p w:rsidR="007A4560" w:rsidRPr="003810D9" w:rsidRDefault="003810D9" w:rsidP="009264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9264A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264AE">
              <w:rPr>
                <w:rFonts w:hint="eastAsia"/>
                <w:sz w:val="22"/>
                <w:szCs w:val="22"/>
              </w:rPr>
              <w:t>ホーチミン市</w:t>
            </w:r>
            <w:r w:rsidRPr="004322F6">
              <w:rPr>
                <w:rFonts w:hint="eastAsia"/>
                <w:sz w:val="22"/>
                <w:szCs w:val="22"/>
              </w:rPr>
              <w:t>輸出</w:t>
            </w:r>
            <w:r w:rsidR="00680129" w:rsidRPr="004322F6">
              <w:rPr>
                <w:rFonts w:hint="eastAsia"/>
                <w:sz w:val="22"/>
                <w:szCs w:val="22"/>
              </w:rPr>
              <w:t>加工</w:t>
            </w:r>
            <w:r w:rsidRPr="004322F6">
              <w:rPr>
                <w:rFonts w:hint="eastAsia"/>
                <w:sz w:val="22"/>
                <w:szCs w:val="22"/>
              </w:rPr>
              <w:t xml:space="preserve">区工業区管理局　副局長　</w:t>
            </w:r>
            <w:r w:rsidR="009264AE" w:rsidRPr="004322F6">
              <w:rPr>
                <w:rFonts w:hint="eastAsia"/>
                <w:sz w:val="22"/>
                <w:szCs w:val="22"/>
              </w:rPr>
              <w:t>グエン・バク・ホアン・フン氏</w:t>
            </w:r>
            <w:r w:rsidRPr="004322F6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</w:tr>
      <w:tr w:rsidR="007A4560" w:rsidRPr="00E935D3" w:rsidTr="007A4560">
        <w:tc>
          <w:tcPr>
            <w:tcW w:w="9576" w:type="dxa"/>
          </w:tcPr>
          <w:p w:rsidR="007A4560" w:rsidRPr="00E935D3" w:rsidRDefault="007A4560" w:rsidP="007A4560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講演３：「</w:t>
            </w:r>
            <w:r w:rsidRPr="00E935D3">
              <w:rPr>
                <w:rFonts w:hint="eastAsia"/>
                <w:b/>
                <w:sz w:val="22"/>
                <w:szCs w:val="22"/>
              </w:rPr>
              <w:t>ベトナム投資環境およびタントゥアン輸出加工区のご紹介</w:t>
            </w:r>
            <w:r>
              <w:rPr>
                <w:rFonts w:hint="eastAsia"/>
                <w:b/>
                <w:sz w:val="22"/>
                <w:szCs w:val="22"/>
              </w:rPr>
              <w:t>」</w:t>
            </w:r>
          </w:p>
          <w:p w:rsidR="007A4560" w:rsidRPr="007A4560" w:rsidRDefault="007A4560" w:rsidP="009264AE">
            <w:pPr>
              <w:ind w:firstLineChars="500" w:firstLine="1100"/>
              <w:rPr>
                <w:sz w:val="22"/>
                <w:szCs w:val="22"/>
              </w:rPr>
            </w:pPr>
            <w:r w:rsidRPr="007A4560">
              <w:rPr>
                <w:rFonts w:hint="eastAsia"/>
                <w:sz w:val="22"/>
                <w:szCs w:val="22"/>
              </w:rPr>
              <w:t>タントゥアンコーポレーション</w:t>
            </w:r>
            <w:r w:rsidR="00A632F9">
              <w:rPr>
                <w:rFonts w:hint="eastAsia"/>
                <w:sz w:val="22"/>
                <w:szCs w:val="22"/>
              </w:rPr>
              <w:t xml:space="preserve">　</w:t>
            </w:r>
            <w:r w:rsidRPr="007A4560">
              <w:rPr>
                <w:rFonts w:hint="eastAsia"/>
                <w:sz w:val="22"/>
                <w:szCs w:val="22"/>
              </w:rPr>
              <w:t>副社長　アルファ・チン</w:t>
            </w:r>
            <w:r>
              <w:rPr>
                <w:rFonts w:hint="eastAsia"/>
                <w:sz w:val="22"/>
                <w:szCs w:val="22"/>
              </w:rPr>
              <w:t>氏</w:t>
            </w:r>
          </w:p>
        </w:tc>
      </w:tr>
      <w:tr w:rsidR="007A4560" w:rsidRPr="00E935D3" w:rsidTr="007A4560">
        <w:tc>
          <w:tcPr>
            <w:tcW w:w="9576" w:type="dxa"/>
          </w:tcPr>
          <w:p w:rsidR="007A4560" w:rsidRPr="007A4560" w:rsidRDefault="007A4560" w:rsidP="007A4560">
            <w:pPr>
              <w:rPr>
                <w:b/>
                <w:sz w:val="22"/>
                <w:szCs w:val="22"/>
              </w:rPr>
            </w:pPr>
            <w:r w:rsidRPr="00E935D3">
              <w:rPr>
                <w:rFonts w:hint="eastAsia"/>
                <w:b/>
                <w:sz w:val="22"/>
                <w:szCs w:val="22"/>
              </w:rPr>
              <w:t>質疑応答</w:t>
            </w:r>
          </w:p>
        </w:tc>
      </w:tr>
      <w:tr w:rsidR="007A4560" w:rsidRPr="00E935D3" w:rsidTr="007A4560">
        <w:tc>
          <w:tcPr>
            <w:tcW w:w="9576" w:type="dxa"/>
          </w:tcPr>
          <w:p w:rsidR="007A4560" w:rsidRPr="00E935D3" w:rsidRDefault="007A4560" w:rsidP="007A4560">
            <w:pPr>
              <w:rPr>
                <w:b/>
                <w:sz w:val="22"/>
                <w:szCs w:val="22"/>
              </w:rPr>
            </w:pPr>
            <w:r w:rsidRPr="00E935D3">
              <w:rPr>
                <w:rFonts w:hint="eastAsia"/>
                <w:b/>
                <w:sz w:val="22"/>
                <w:szCs w:val="22"/>
              </w:rPr>
              <w:t>閉会</w:t>
            </w:r>
          </w:p>
        </w:tc>
      </w:tr>
    </w:tbl>
    <w:p w:rsidR="007A4560" w:rsidRDefault="007A4560" w:rsidP="009264AE">
      <w:pPr>
        <w:spacing w:line="200" w:lineRule="exact"/>
        <w:ind w:rightChars="-135" w:right="-283" w:firstLineChars="150" w:firstLine="316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7A4560" w:rsidRDefault="007A4560" w:rsidP="007D2D68">
      <w:pPr>
        <w:spacing w:line="260" w:lineRule="exact"/>
        <w:ind w:rightChars="-135" w:right="-283" w:firstLineChars="150" w:firstLine="316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7A4560" w:rsidRDefault="009D0669" w:rsidP="00766B19">
      <w:pPr>
        <w:tabs>
          <w:tab w:val="left" w:pos="1418"/>
        </w:tabs>
        <w:spacing w:line="0" w:lineRule="atLeast"/>
        <w:ind w:left="1800" w:hanging="1800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【</w:t>
      </w:r>
      <w:r w:rsidR="00766B19" w:rsidRPr="005B42D7">
        <w:rPr>
          <w:rFonts w:asciiTheme="majorEastAsia" w:eastAsiaTheme="majorEastAsia" w:hAnsiTheme="majorEastAsia" w:cs="Arial"/>
          <w:szCs w:val="21"/>
        </w:rPr>
        <w:t>お申込方法</w:t>
      </w:r>
      <w:r>
        <w:rPr>
          <w:rFonts w:asciiTheme="majorEastAsia" w:eastAsiaTheme="majorEastAsia" w:hAnsiTheme="majorEastAsia" w:cs="Arial" w:hint="eastAsia"/>
          <w:szCs w:val="21"/>
        </w:rPr>
        <w:t>】</w:t>
      </w:r>
      <w:r w:rsidR="00A9052B">
        <w:rPr>
          <w:rFonts w:asciiTheme="majorEastAsia" w:eastAsiaTheme="majorEastAsia" w:hAnsiTheme="majorEastAsia" w:cs="Arial"/>
          <w:szCs w:val="21"/>
        </w:rPr>
        <w:t xml:space="preserve">　</w:t>
      </w:r>
      <w:r w:rsidR="007A4560">
        <w:rPr>
          <w:rFonts w:asciiTheme="majorEastAsia" w:eastAsiaTheme="majorEastAsia" w:hAnsiTheme="majorEastAsia" w:cs="Arial" w:hint="eastAsia"/>
          <w:b/>
          <w:szCs w:val="21"/>
          <w:u w:val="single"/>
        </w:rPr>
        <w:t>６</w:t>
      </w:r>
      <w:r w:rsidR="007A4560" w:rsidRPr="005B42D7">
        <w:rPr>
          <w:rFonts w:asciiTheme="majorEastAsia" w:eastAsiaTheme="majorEastAsia" w:hAnsiTheme="majorEastAsia" w:cs="Arial"/>
          <w:b/>
          <w:szCs w:val="21"/>
          <w:u w:val="single"/>
        </w:rPr>
        <w:t>月</w:t>
      </w:r>
      <w:r w:rsidR="007A4560">
        <w:rPr>
          <w:rFonts w:asciiTheme="majorEastAsia" w:eastAsiaTheme="majorEastAsia" w:hAnsiTheme="majorEastAsia" w:cs="Arial" w:hint="eastAsia"/>
          <w:b/>
          <w:szCs w:val="21"/>
          <w:u w:val="single"/>
        </w:rPr>
        <w:t>１５</w:t>
      </w:r>
      <w:r w:rsidR="007A4560" w:rsidRPr="005B42D7">
        <w:rPr>
          <w:rFonts w:asciiTheme="majorEastAsia" w:eastAsiaTheme="majorEastAsia" w:hAnsiTheme="majorEastAsia" w:cs="Arial"/>
          <w:b/>
          <w:szCs w:val="21"/>
          <w:u w:val="single"/>
        </w:rPr>
        <w:t>日（</w:t>
      </w:r>
      <w:r w:rsidR="007A4560">
        <w:rPr>
          <w:rFonts w:asciiTheme="majorEastAsia" w:eastAsiaTheme="majorEastAsia" w:hAnsiTheme="majorEastAsia" w:cs="Arial" w:hint="eastAsia"/>
          <w:b/>
          <w:szCs w:val="21"/>
          <w:u w:val="single"/>
        </w:rPr>
        <w:t>月</w:t>
      </w:r>
      <w:r w:rsidR="007A4560" w:rsidRPr="005B42D7">
        <w:rPr>
          <w:rFonts w:asciiTheme="majorEastAsia" w:eastAsiaTheme="majorEastAsia" w:hAnsiTheme="majorEastAsia" w:cs="Arial"/>
          <w:b/>
          <w:szCs w:val="21"/>
          <w:u w:val="single"/>
        </w:rPr>
        <w:t>）</w:t>
      </w:r>
      <w:r w:rsidR="007A4560">
        <w:rPr>
          <w:rFonts w:asciiTheme="majorEastAsia" w:eastAsiaTheme="majorEastAsia" w:hAnsiTheme="majorEastAsia" w:cs="Arial"/>
          <w:szCs w:val="21"/>
        </w:rPr>
        <w:t>までに</w:t>
      </w:r>
      <w:r w:rsidR="007A4560">
        <w:rPr>
          <w:rFonts w:asciiTheme="majorEastAsia" w:eastAsiaTheme="majorEastAsia" w:hAnsiTheme="majorEastAsia" w:cs="Arial" w:hint="eastAsia"/>
          <w:szCs w:val="21"/>
        </w:rPr>
        <w:t>、</w:t>
      </w:r>
      <w:r w:rsidR="002350BF">
        <w:rPr>
          <w:rFonts w:asciiTheme="majorEastAsia" w:eastAsiaTheme="majorEastAsia" w:hAnsiTheme="majorEastAsia" w:cs="Arial" w:hint="eastAsia"/>
          <w:szCs w:val="21"/>
        </w:rPr>
        <w:t>申込書に必要事項を記入のうえ</w:t>
      </w:r>
      <w:r w:rsidR="007A4560">
        <w:rPr>
          <w:rFonts w:asciiTheme="majorEastAsia" w:eastAsiaTheme="majorEastAsia" w:hAnsiTheme="majorEastAsia" w:cs="Arial" w:hint="eastAsia"/>
          <w:szCs w:val="21"/>
        </w:rPr>
        <w:t>にて</w:t>
      </w:r>
      <w:r w:rsidR="002350BF">
        <w:rPr>
          <w:rFonts w:asciiTheme="majorEastAsia" w:eastAsiaTheme="majorEastAsia" w:hAnsiTheme="majorEastAsia" w:cs="Arial" w:hint="eastAsia"/>
          <w:szCs w:val="21"/>
        </w:rPr>
        <w:t>、</w:t>
      </w:r>
      <w:r w:rsidR="007A4560">
        <w:rPr>
          <w:rFonts w:asciiTheme="majorEastAsia" w:eastAsiaTheme="majorEastAsia" w:hAnsiTheme="majorEastAsia" w:cs="Arial"/>
          <w:szCs w:val="21"/>
        </w:rPr>
        <w:t>FAX</w:t>
      </w:r>
      <w:r w:rsidR="007A4560" w:rsidRPr="005B42D7">
        <w:rPr>
          <w:rFonts w:asciiTheme="majorEastAsia" w:eastAsiaTheme="majorEastAsia" w:hAnsiTheme="majorEastAsia" w:cs="Arial" w:hint="eastAsia"/>
          <w:szCs w:val="21"/>
        </w:rPr>
        <w:t>か</w:t>
      </w:r>
      <w:r w:rsidR="007A4560" w:rsidRPr="005B42D7">
        <w:rPr>
          <w:rFonts w:asciiTheme="majorEastAsia" w:eastAsiaTheme="majorEastAsia" w:hAnsiTheme="majorEastAsia" w:cs="Arial"/>
          <w:szCs w:val="21"/>
        </w:rPr>
        <w:t>E-mail</w:t>
      </w:r>
      <w:r w:rsidR="007A4560">
        <w:rPr>
          <w:rFonts w:asciiTheme="majorEastAsia" w:eastAsiaTheme="majorEastAsia" w:hAnsiTheme="majorEastAsia" w:cs="Arial" w:hint="eastAsia"/>
          <w:szCs w:val="21"/>
        </w:rPr>
        <w:t>にて、</w:t>
      </w:r>
    </w:p>
    <w:p w:rsidR="007A4560" w:rsidRDefault="007A4560" w:rsidP="007A4560">
      <w:pPr>
        <w:tabs>
          <w:tab w:val="left" w:pos="1418"/>
        </w:tabs>
        <w:spacing w:line="0" w:lineRule="atLeast"/>
        <w:ind w:leftChars="100" w:left="210" w:firstLineChars="700" w:firstLine="1470"/>
        <w:jc w:val="left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または</w:t>
      </w:r>
      <w:r w:rsidR="00A9052B">
        <w:rPr>
          <w:rFonts w:asciiTheme="majorEastAsia" w:eastAsiaTheme="majorEastAsia" w:hAnsiTheme="majorEastAsia" w:cs="Arial" w:hint="eastAsia"/>
          <w:szCs w:val="21"/>
        </w:rPr>
        <w:t>ネット申し込みページ</w:t>
      </w:r>
      <w:r>
        <w:rPr>
          <w:rFonts w:asciiTheme="majorEastAsia" w:eastAsiaTheme="majorEastAsia" w:hAnsiTheme="majorEastAsia" w:cs="Arial"/>
          <w:szCs w:val="21"/>
        </w:rPr>
        <w:t xml:space="preserve">https: </w:t>
      </w:r>
      <w:r w:rsidR="00A632F9">
        <w:rPr>
          <w:rFonts w:asciiTheme="majorEastAsia" w:eastAsiaTheme="majorEastAsia" w:hAnsiTheme="majorEastAsia" w:cs="Arial" w:hint="eastAsia"/>
          <w:szCs w:val="21"/>
        </w:rPr>
        <w:t>ここは</w:t>
      </w:r>
      <w:r>
        <w:rPr>
          <w:rFonts w:asciiTheme="majorEastAsia" w:eastAsiaTheme="majorEastAsia" w:hAnsiTheme="majorEastAsia" w:cs="Arial" w:hint="eastAsia"/>
          <w:szCs w:val="21"/>
        </w:rPr>
        <w:t>追って作成します</w:t>
      </w:r>
      <w:r>
        <w:rPr>
          <w:rFonts w:asciiTheme="majorEastAsia" w:eastAsiaTheme="majorEastAsia" w:hAnsiTheme="majorEastAsia" w:cs="Arial"/>
          <w:szCs w:val="21"/>
        </w:rPr>
        <w:t xml:space="preserve">                                                  </w:t>
      </w:r>
      <w:r w:rsidR="00A46159">
        <w:rPr>
          <w:rFonts w:asciiTheme="majorEastAsia" w:eastAsiaTheme="majorEastAsia" w:hAnsiTheme="majorEastAsia" w:cs="Arial"/>
          <w:szCs w:val="21"/>
        </w:rPr>
        <w:t xml:space="preserve"> </w:t>
      </w:r>
    </w:p>
    <w:p w:rsidR="00766B19" w:rsidRPr="005B42D7" w:rsidRDefault="002350BF" w:rsidP="007A4560">
      <w:pPr>
        <w:tabs>
          <w:tab w:val="left" w:pos="1418"/>
        </w:tabs>
        <w:spacing w:line="0" w:lineRule="atLeast"/>
        <w:ind w:leftChars="100" w:left="210" w:firstLineChars="700" w:firstLine="1470"/>
        <w:jc w:val="left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から</w:t>
      </w:r>
      <w:r w:rsidR="00766B19" w:rsidRPr="005B42D7">
        <w:rPr>
          <w:rFonts w:asciiTheme="majorEastAsia" w:eastAsiaTheme="majorEastAsia" w:hAnsiTheme="majorEastAsia" w:cs="Arial"/>
          <w:szCs w:val="21"/>
        </w:rPr>
        <w:t>お申込み</w:t>
      </w:r>
      <w:r w:rsidR="00A9052B">
        <w:rPr>
          <w:rFonts w:asciiTheme="majorEastAsia" w:eastAsiaTheme="majorEastAsia" w:hAnsiTheme="majorEastAsia" w:cs="Arial" w:hint="eastAsia"/>
          <w:szCs w:val="21"/>
        </w:rPr>
        <w:t>ください。</w:t>
      </w:r>
    </w:p>
    <w:p w:rsidR="00F37BCE" w:rsidRDefault="009D2830" w:rsidP="007F049B">
      <w:pPr>
        <w:tabs>
          <w:tab w:val="left" w:pos="0"/>
        </w:tabs>
        <w:autoSpaceDE w:val="0"/>
        <w:autoSpaceDN w:val="0"/>
        <w:adjustRightInd w:val="0"/>
        <w:spacing w:line="10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766B1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</w:t>
      </w:r>
    </w:p>
    <w:p w:rsidR="00EF5BBD" w:rsidRPr="00766B19" w:rsidRDefault="00EF5BBD" w:rsidP="007F049B">
      <w:pPr>
        <w:tabs>
          <w:tab w:val="left" w:pos="0"/>
        </w:tabs>
        <w:autoSpaceDE w:val="0"/>
        <w:autoSpaceDN w:val="0"/>
        <w:adjustRightInd w:val="0"/>
        <w:spacing w:line="10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1E7AB9" w:rsidRPr="005B42D7" w:rsidRDefault="009D0669" w:rsidP="005407C8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76221F">
        <w:rPr>
          <w:rFonts w:asciiTheme="majorEastAsia" w:eastAsiaTheme="majorEastAsia" w:hAnsiTheme="majorEastAsia" w:hint="eastAsia"/>
          <w:szCs w:val="21"/>
        </w:rPr>
        <w:t>お問合せ】</w:t>
      </w:r>
      <w:r w:rsidR="001E7AB9" w:rsidRPr="005B42D7">
        <w:rPr>
          <w:rFonts w:asciiTheme="majorEastAsia" w:eastAsiaTheme="majorEastAsia" w:hAnsiTheme="majorEastAsia" w:hint="eastAsia"/>
          <w:szCs w:val="21"/>
        </w:rPr>
        <w:tab/>
        <w:t>大阪商工会議所　国際部（担当：</w:t>
      </w:r>
      <w:r w:rsidR="007A4560">
        <w:rPr>
          <w:rFonts w:asciiTheme="majorEastAsia" w:eastAsiaTheme="majorEastAsia" w:hAnsiTheme="majorEastAsia" w:hint="eastAsia"/>
          <w:szCs w:val="21"/>
        </w:rPr>
        <w:t>小浜、名越</w:t>
      </w:r>
      <w:r w:rsidR="001E7AB9" w:rsidRPr="005B42D7">
        <w:rPr>
          <w:rFonts w:asciiTheme="majorEastAsia" w:eastAsiaTheme="majorEastAsia" w:hAnsiTheme="majorEastAsia" w:hint="eastAsia"/>
          <w:szCs w:val="21"/>
        </w:rPr>
        <w:t>）</w:t>
      </w:r>
    </w:p>
    <w:p w:rsidR="001E7AB9" w:rsidRDefault="001E7AB9" w:rsidP="0076522D">
      <w:pPr>
        <w:spacing w:line="240" w:lineRule="exact"/>
        <w:ind w:firstLineChars="800" w:firstLine="1680"/>
        <w:rPr>
          <w:rStyle w:val="ac"/>
          <w:rFonts w:asciiTheme="majorEastAsia" w:eastAsiaTheme="majorEastAsia" w:hAnsiTheme="majorEastAsia"/>
          <w:szCs w:val="21"/>
        </w:rPr>
      </w:pPr>
      <w:r w:rsidRPr="005B42D7">
        <w:rPr>
          <w:rFonts w:asciiTheme="majorEastAsia" w:eastAsiaTheme="majorEastAsia" w:hAnsiTheme="majorEastAsia" w:hint="eastAsia"/>
          <w:szCs w:val="21"/>
        </w:rPr>
        <w:t xml:space="preserve">TEL 06-6944-6400、FAX 06-6944-6293　　E-mail: </w:t>
      </w:r>
      <w:hyperlink r:id="rId8" w:history="1">
        <w:r w:rsidR="0082585B" w:rsidRPr="005B42D7">
          <w:rPr>
            <w:rStyle w:val="ac"/>
            <w:rFonts w:asciiTheme="majorEastAsia" w:eastAsiaTheme="majorEastAsia" w:hAnsiTheme="majorEastAsia"/>
            <w:szCs w:val="21"/>
          </w:rPr>
          <w:t>kohama</w:t>
        </w:r>
        <w:r w:rsidR="0082585B" w:rsidRPr="005B42D7">
          <w:rPr>
            <w:rStyle w:val="ac"/>
            <w:rFonts w:asciiTheme="majorEastAsia" w:eastAsiaTheme="majorEastAsia" w:hAnsiTheme="majorEastAsia" w:hint="eastAsia"/>
            <w:szCs w:val="21"/>
          </w:rPr>
          <w:t>@osaka.cci.or.jp</w:t>
        </w:r>
      </w:hyperlink>
    </w:p>
    <w:p w:rsidR="00BD5583" w:rsidRDefault="00BD5583" w:rsidP="0076522D">
      <w:pPr>
        <w:spacing w:line="240" w:lineRule="exact"/>
        <w:ind w:firstLineChars="800" w:firstLine="1680"/>
        <w:rPr>
          <w:rStyle w:val="ac"/>
          <w:rFonts w:asciiTheme="majorEastAsia" w:eastAsiaTheme="majorEastAsia" w:hAnsiTheme="majorEastAsia"/>
          <w:szCs w:val="21"/>
        </w:rPr>
      </w:pPr>
    </w:p>
    <w:p w:rsidR="00BD5583" w:rsidRDefault="00BD5583" w:rsidP="0076522D">
      <w:pPr>
        <w:spacing w:line="240" w:lineRule="exact"/>
        <w:ind w:firstLineChars="800" w:firstLine="1680"/>
        <w:rPr>
          <w:rStyle w:val="ac"/>
          <w:rFonts w:asciiTheme="majorEastAsia" w:eastAsiaTheme="majorEastAsia" w:hAnsiTheme="majorEastAsia"/>
          <w:szCs w:val="21"/>
        </w:rPr>
      </w:pPr>
    </w:p>
    <w:p w:rsidR="00BD5583" w:rsidRPr="005B42D7" w:rsidRDefault="004322F6" w:rsidP="00E328D7">
      <w:pPr>
        <w:spacing w:line="240" w:lineRule="exact"/>
        <w:ind w:firstLineChars="800" w:firstLine="1760"/>
        <w:rPr>
          <w:rStyle w:val="ac"/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sz w:val="22"/>
          <w:szCs w:val="22"/>
        </w:rPr>
        <w:pict>
          <v:line id="_x0000_s1028" style="position:absolute;left:0;text-align:left;z-index:251659264;visibility:visibl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/4JQIAAE0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" strokeweight="1.5pt">
            <v:stroke dashstyle="1 1" endcap="round"/>
          </v:line>
        </w:pict>
      </w:r>
    </w:p>
    <w:p w:rsidR="00881053" w:rsidRDefault="00881053" w:rsidP="00ED08BB">
      <w:pPr>
        <w:spacing w:line="60" w:lineRule="exact"/>
        <w:ind w:firstLineChars="800" w:firstLine="1680"/>
        <w:rPr>
          <w:rStyle w:val="ac"/>
          <w:rFonts w:ascii="ＭＳ 明朝" w:eastAsia="ＭＳ 明朝" w:hAnsi="ＭＳ 明朝"/>
          <w:szCs w:val="21"/>
        </w:rPr>
      </w:pPr>
    </w:p>
    <w:p w:rsidR="00492289" w:rsidRDefault="00492289" w:rsidP="000005F3">
      <w:pPr>
        <w:spacing w:line="6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:rsidR="00492289" w:rsidRDefault="00492289" w:rsidP="003C0E17">
      <w:pPr>
        <w:wordWrap w:val="0"/>
        <w:autoSpaceDE w:val="0"/>
        <w:autoSpaceDN w:val="0"/>
        <w:adjustRightInd w:val="0"/>
        <w:ind w:leftChars="-50" w:left="-105" w:rightChars="-200" w:right="-420" w:firstLineChars="200" w:firstLine="442"/>
        <w:rPr>
          <w:rFonts w:ascii="ＭＳ Ｐゴシック" w:eastAsia="ＭＳ Ｐゴシック" w:hAnsi="ＭＳ Ｐゴシック" w:cs="HGPｺﾞｼｯｸM"/>
          <w:kern w:val="0"/>
          <w:sz w:val="18"/>
          <w:szCs w:val="18"/>
        </w:rPr>
      </w:pPr>
      <w:r w:rsidRPr="003C0E17">
        <w:rPr>
          <w:rFonts w:ascii="ＭＳ Ｐゴシック" w:eastAsia="ＭＳ Ｐゴシック" w:hAnsi="ＭＳ Ｐゴシック" w:hint="eastAsia"/>
          <w:b/>
          <w:sz w:val="22"/>
          <w:u w:val="single"/>
        </w:rPr>
        <w:t>ＦＡＸ：０６－６９４４－６２９３</w:t>
      </w:r>
      <w:r w:rsidR="003C0E17" w:rsidRPr="003C0E17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296B1C">
        <w:rPr>
          <w:rFonts w:ascii="ＭＳ Ｐゴシック" w:eastAsia="ＭＳ Ｐゴシック" w:hAnsi="ＭＳ Ｐゴシック" w:hint="eastAsia"/>
          <w:i/>
        </w:rPr>
        <w:t xml:space="preserve">　　</w:t>
      </w:r>
      <w:r w:rsidRPr="00296B1C">
        <w:rPr>
          <w:rFonts w:ascii="ＭＳ Ｐゴシック" w:eastAsia="ＭＳ Ｐゴシック" w:hAnsi="ＭＳ Ｐゴシック" w:hint="eastAsia"/>
        </w:rPr>
        <w:t xml:space="preserve">大商国際部 </w:t>
      </w:r>
      <w:r w:rsidR="00564EA4">
        <w:rPr>
          <w:rFonts w:ascii="ＭＳ Ｐゴシック" w:eastAsia="ＭＳ Ｐゴシック" w:hAnsi="ＭＳ Ｐゴシック" w:hint="eastAsia"/>
        </w:rPr>
        <w:t>小浜</w:t>
      </w:r>
      <w:r w:rsidRPr="00296B1C">
        <w:rPr>
          <w:rFonts w:ascii="ＭＳ Ｐゴシック" w:eastAsia="ＭＳ Ｐゴシック" w:hAnsi="ＭＳ Ｐゴシック" w:hint="eastAsia"/>
        </w:rPr>
        <w:t xml:space="preserve">行　　　　</w:t>
      </w:r>
      <w:r w:rsidRPr="00296B1C">
        <w:rPr>
          <w:rFonts w:ascii="ＭＳ Ｐゴシック" w:eastAsia="ＭＳ Ｐゴシック" w:hAnsi="ＭＳ Ｐゴシック" w:cs="HGPｺﾞｼｯｸM" w:hint="eastAsia"/>
          <w:kern w:val="0"/>
          <w:sz w:val="18"/>
          <w:szCs w:val="18"/>
        </w:rPr>
        <w:t xml:space="preserve">＊番号をお間違えのないようお願い致します。　</w:t>
      </w:r>
    </w:p>
    <w:p w:rsidR="00EF5BBD" w:rsidRPr="00296B1C" w:rsidRDefault="00EF5BBD" w:rsidP="003C0E17">
      <w:pPr>
        <w:wordWrap w:val="0"/>
        <w:autoSpaceDE w:val="0"/>
        <w:autoSpaceDN w:val="0"/>
        <w:adjustRightInd w:val="0"/>
        <w:ind w:leftChars="-50" w:left="-105" w:rightChars="-200" w:right="-420" w:firstLineChars="200" w:firstLine="360"/>
        <w:rPr>
          <w:rFonts w:ascii="ＭＳ Ｐゴシック" w:eastAsia="ＭＳ Ｐゴシック" w:hAnsi="ＭＳ Ｐゴシック" w:cs="HGPｺﾞｼｯｸM"/>
          <w:kern w:val="0"/>
          <w:sz w:val="18"/>
          <w:szCs w:val="18"/>
        </w:rPr>
      </w:pPr>
    </w:p>
    <w:p w:rsidR="00492289" w:rsidRPr="008275D4" w:rsidRDefault="00492289" w:rsidP="008275D4">
      <w:pPr>
        <w:tabs>
          <w:tab w:val="left" w:pos="360"/>
        </w:tabs>
        <w:autoSpaceDE w:val="0"/>
        <w:autoSpaceDN w:val="0"/>
        <w:adjustRightInd w:val="0"/>
        <w:spacing w:line="80" w:lineRule="exact"/>
        <w:jc w:val="center"/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</w:pPr>
    </w:p>
    <w:p w:rsidR="00EF5BBD" w:rsidRDefault="00384AA1" w:rsidP="00384AA1">
      <w:pPr>
        <w:tabs>
          <w:tab w:val="left" w:pos="360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【締切</w:t>
      </w:r>
      <w:r w:rsidR="00435F76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435F76">
        <w:rPr>
          <w:rFonts w:ascii="ＭＳ Ｐゴシック" w:eastAsia="ＭＳ Ｐゴシック" w:hAnsi="ＭＳ Ｐゴシック"/>
          <w:b/>
          <w:sz w:val="24"/>
        </w:rPr>
        <w:t>6</w:t>
      </w:r>
      <w:r w:rsidR="00B80272">
        <w:rPr>
          <w:rFonts w:ascii="ＭＳ Ｐゴシック" w:eastAsia="ＭＳ Ｐゴシック" w:hAnsi="ＭＳ Ｐゴシック" w:hint="eastAsia"/>
          <w:b/>
          <w:sz w:val="24"/>
        </w:rPr>
        <w:t>/</w:t>
      </w:r>
      <w:r w:rsidR="00435F76">
        <w:rPr>
          <w:rFonts w:ascii="ＭＳ Ｐゴシック" w:eastAsia="ＭＳ Ｐゴシック" w:hAnsi="ＭＳ Ｐゴシック"/>
          <w:b/>
          <w:sz w:val="24"/>
        </w:rPr>
        <w:t>15</w:t>
      </w:r>
      <w:r w:rsidR="00435F76">
        <w:rPr>
          <w:rFonts w:ascii="ＭＳ Ｐゴシック" w:eastAsia="ＭＳ Ｐゴシック" w:hAnsi="ＭＳ Ｐゴシック" w:hint="eastAsia"/>
          <w:b/>
          <w:sz w:val="24"/>
        </w:rPr>
        <w:t>（月</w:t>
      </w:r>
      <w:r w:rsidR="00D55619">
        <w:rPr>
          <w:rFonts w:ascii="ＭＳ Ｐゴシック" w:eastAsia="ＭＳ Ｐゴシック" w:hAnsi="ＭＳ Ｐゴシック" w:hint="eastAsia"/>
          <w:b/>
          <w:sz w:val="24"/>
        </w:rPr>
        <w:t xml:space="preserve">）】　　　　</w:t>
      </w:r>
    </w:p>
    <w:p w:rsidR="00492289" w:rsidRDefault="00492289" w:rsidP="00EF5BBD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hd w:val="pct15" w:color="auto" w:fill="FFFFFF"/>
        </w:rPr>
      </w:pPr>
      <w:r w:rsidRPr="00435F76">
        <w:rPr>
          <w:rFonts w:ascii="ＭＳ Ｐゴシック" w:eastAsia="ＭＳ Ｐゴシック" w:hAnsi="ＭＳ Ｐゴシック" w:hint="eastAsia"/>
          <w:b/>
          <w:kern w:val="0"/>
          <w:sz w:val="24"/>
        </w:rPr>
        <w:t>「</w:t>
      </w:r>
      <w:r w:rsidR="00A93711">
        <w:rPr>
          <w:rFonts w:asciiTheme="majorEastAsia" w:eastAsiaTheme="majorEastAsia" w:hAnsiTheme="majorEastAsia" w:hint="eastAsia"/>
          <w:b/>
          <w:kern w:val="0"/>
          <w:sz w:val="24"/>
        </w:rPr>
        <w:t>ベトナム・ホーチミン</w:t>
      </w:r>
      <w:r w:rsidR="00435F76" w:rsidRPr="00435F76">
        <w:rPr>
          <w:rFonts w:asciiTheme="majorEastAsia" w:eastAsiaTheme="majorEastAsia" w:hAnsiTheme="majorEastAsia" w:hint="eastAsia"/>
          <w:b/>
          <w:kern w:val="0"/>
          <w:sz w:val="24"/>
        </w:rPr>
        <w:t>投資セミナー</w:t>
      </w:r>
      <w:r w:rsidRPr="00435F76">
        <w:rPr>
          <w:rFonts w:asciiTheme="majorEastAsia" w:eastAsiaTheme="majorEastAsia" w:hAnsiTheme="majorEastAsia" w:hint="eastAsia"/>
          <w:b/>
          <w:kern w:val="0"/>
          <w:sz w:val="24"/>
        </w:rPr>
        <w:t>」</w:t>
      </w:r>
      <w:r w:rsidRPr="00435F76">
        <w:rPr>
          <w:rFonts w:ascii="ＭＳ Ｐゴシック" w:eastAsia="ＭＳ Ｐゴシック" w:hAnsi="ＭＳ Ｐゴシック" w:hint="eastAsia"/>
          <w:b/>
          <w:kern w:val="0"/>
          <w:sz w:val="24"/>
          <w:shd w:val="pct15" w:color="auto" w:fill="FFFFFF"/>
        </w:rPr>
        <w:t>参加申込書</w:t>
      </w:r>
    </w:p>
    <w:p w:rsidR="00EF5BBD" w:rsidRDefault="00EF5BBD" w:rsidP="00EF5BBD">
      <w:pPr>
        <w:tabs>
          <w:tab w:val="num" w:pos="0"/>
          <w:tab w:val="left" w:pos="360"/>
        </w:tabs>
        <w:autoSpaceDE w:val="0"/>
        <w:autoSpaceDN w:val="0"/>
        <w:adjustRightInd w:val="0"/>
        <w:spacing w:line="200" w:lineRule="exact"/>
        <w:ind w:leftChars="-85" w:left="1" w:hangingChars="112" w:hanging="179"/>
        <w:rPr>
          <w:rFonts w:ascii="ＭＳ 明朝" w:hAnsi="ＭＳ 明朝" w:cs="HGPｺﾞｼｯｸM"/>
          <w:kern w:val="0"/>
          <w:sz w:val="16"/>
          <w:szCs w:val="16"/>
        </w:rPr>
      </w:pPr>
    </w:p>
    <w:p w:rsidR="00EF5BBD" w:rsidRPr="00EF5BBD" w:rsidRDefault="00EF5BBD" w:rsidP="00EF5BBD">
      <w:pPr>
        <w:tabs>
          <w:tab w:val="num" w:pos="0"/>
          <w:tab w:val="left" w:pos="360"/>
        </w:tabs>
        <w:autoSpaceDE w:val="0"/>
        <w:autoSpaceDN w:val="0"/>
        <w:adjustRightInd w:val="0"/>
        <w:spacing w:line="200" w:lineRule="exact"/>
        <w:ind w:leftChars="15" w:left="53" w:hangingChars="12" w:hanging="22"/>
        <w:rPr>
          <w:rFonts w:ascii="ＭＳ 明朝" w:hAnsi="ＭＳ 明朝" w:cs="HGPｺﾞｼｯｸM"/>
          <w:kern w:val="0"/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240"/>
        <w:gridCol w:w="1440"/>
        <w:gridCol w:w="3803"/>
      </w:tblGrid>
      <w:tr w:rsidR="00492289" w:rsidRPr="00296B1C" w:rsidTr="00B2676C">
        <w:trPr>
          <w:trHeight w:val="365"/>
        </w:trPr>
        <w:tc>
          <w:tcPr>
            <w:tcW w:w="15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2289" w:rsidRPr="00296B1C" w:rsidRDefault="00435F76" w:rsidP="0049228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5BBD" w:rsidRPr="00296B1C" w:rsidRDefault="00EF5BBD" w:rsidP="00435F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92289" w:rsidRPr="00296B1C" w:rsidTr="00435F76">
        <w:trPr>
          <w:trHeight w:val="957"/>
        </w:trPr>
        <w:tc>
          <w:tcPr>
            <w:tcW w:w="1539" w:type="dxa"/>
            <w:tcBorders>
              <w:top w:val="dotted" w:sz="4" w:space="0" w:color="auto"/>
            </w:tcBorders>
            <w:vAlign w:val="center"/>
          </w:tcPr>
          <w:p w:rsidR="00492289" w:rsidRPr="00296B1C" w:rsidRDefault="00435F76" w:rsidP="00435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6B1C">
              <w:rPr>
                <w:rFonts w:ascii="ＭＳ Ｐゴシック" w:eastAsia="ＭＳ Ｐゴシック" w:hAnsi="ＭＳ Ｐゴシック" w:hint="eastAsia"/>
              </w:rPr>
              <w:t>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6B1C">
              <w:rPr>
                <w:rFonts w:ascii="ＭＳ Ｐゴシック" w:eastAsia="ＭＳ Ｐゴシック" w:hAnsi="ＭＳ Ｐゴシック" w:hint="eastAsia"/>
              </w:rPr>
              <w:t>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6B1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483" w:type="dxa"/>
            <w:gridSpan w:val="3"/>
            <w:tcBorders>
              <w:top w:val="dotted" w:sz="4" w:space="0" w:color="auto"/>
            </w:tcBorders>
            <w:vAlign w:val="center"/>
          </w:tcPr>
          <w:p w:rsidR="00EF5BBD" w:rsidRPr="00296B1C" w:rsidRDefault="00EF5BBD" w:rsidP="00F6406B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2676C" w:rsidRPr="00296B1C" w:rsidTr="00563C98">
        <w:trPr>
          <w:trHeight w:val="398"/>
        </w:trPr>
        <w:tc>
          <w:tcPr>
            <w:tcW w:w="1539" w:type="dxa"/>
            <w:tcBorders>
              <w:bottom w:val="dotted" w:sz="4" w:space="0" w:color="auto"/>
            </w:tcBorders>
            <w:vAlign w:val="center"/>
          </w:tcPr>
          <w:p w:rsidR="00B2676C" w:rsidRPr="00296B1C" w:rsidRDefault="00B2676C" w:rsidP="0049228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:rsidR="00B2676C" w:rsidRPr="00296B1C" w:rsidRDefault="00B2676C" w:rsidP="00B2676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2676C" w:rsidRPr="00296B1C" w:rsidRDefault="00B2676C" w:rsidP="00B2676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6B1C">
              <w:rPr>
                <w:rFonts w:ascii="ＭＳ Ｐゴシック" w:eastAsia="ＭＳ Ｐゴシック" w:hAnsi="ＭＳ Ｐゴシック" w:hint="eastAsia"/>
                <w:w w:val="90"/>
              </w:rPr>
              <w:t>部署・役職</w:t>
            </w:r>
          </w:p>
        </w:tc>
        <w:tc>
          <w:tcPr>
            <w:tcW w:w="3803" w:type="dxa"/>
            <w:vMerge w:val="restart"/>
            <w:vAlign w:val="center"/>
          </w:tcPr>
          <w:p w:rsidR="00B2676C" w:rsidRPr="00296B1C" w:rsidRDefault="00B2676C" w:rsidP="00B2676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2676C" w:rsidRPr="00296B1C" w:rsidTr="00563C98">
        <w:trPr>
          <w:trHeight w:val="224"/>
        </w:trPr>
        <w:tc>
          <w:tcPr>
            <w:tcW w:w="1539" w:type="dxa"/>
            <w:tcBorders>
              <w:top w:val="dotted" w:sz="4" w:space="0" w:color="auto"/>
            </w:tcBorders>
            <w:vAlign w:val="center"/>
          </w:tcPr>
          <w:p w:rsidR="00B2676C" w:rsidRPr="00296B1C" w:rsidRDefault="00B2676C" w:rsidP="00435F76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296B1C">
              <w:rPr>
                <w:rFonts w:ascii="ＭＳ Ｐゴシック" w:eastAsia="ＭＳ Ｐゴシック" w:hAnsi="ＭＳ Ｐゴシック" w:hint="eastAsia"/>
              </w:rPr>
              <w:t>氏  名</w:t>
            </w: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B2676C" w:rsidRPr="00296B1C" w:rsidRDefault="00B2676C" w:rsidP="00F6406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Merge/>
            <w:vAlign w:val="center"/>
          </w:tcPr>
          <w:p w:rsidR="00B2676C" w:rsidRPr="00296B1C" w:rsidRDefault="00B2676C" w:rsidP="00435F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03" w:type="dxa"/>
            <w:vMerge/>
            <w:vAlign w:val="center"/>
          </w:tcPr>
          <w:p w:rsidR="00B2676C" w:rsidRPr="00296B1C" w:rsidRDefault="00B2676C" w:rsidP="004922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5F76" w:rsidRPr="00296B1C" w:rsidTr="00492289">
        <w:trPr>
          <w:trHeight w:val="405"/>
        </w:trPr>
        <w:tc>
          <w:tcPr>
            <w:tcW w:w="1539" w:type="dxa"/>
            <w:vAlign w:val="center"/>
          </w:tcPr>
          <w:p w:rsidR="00435F76" w:rsidRPr="00296B1C" w:rsidRDefault="00435F76" w:rsidP="00435F7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　　種</w:t>
            </w:r>
          </w:p>
        </w:tc>
        <w:tc>
          <w:tcPr>
            <w:tcW w:w="8483" w:type="dxa"/>
            <w:gridSpan w:val="3"/>
            <w:vAlign w:val="center"/>
          </w:tcPr>
          <w:p w:rsidR="00435F76" w:rsidRPr="00296B1C" w:rsidRDefault="00435F76" w:rsidP="004922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2289" w:rsidRPr="00296B1C" w:rsidTr="00492289">
        <w:trPr>
          <w:trHeight w:val="405"/>
        </w:trPr>
        <w:tc>
          <w:tcPr>
            <w:tcW w:w="1539" w:type="dxa"/>
            <w:vAlign w:val="center"/>
          </w:tcPr>
          <w:p w:rsidR="00492289" w:rsidRPr="00296B1C" w:rsidRDefault="00492289" w:rsidP="004922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6B1C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8483" w:type="dxa"/>
            <w:gridSpan w:val="3"/>
            <w:vAlign w:val="center"/>
          </w:tcPr>
          <w:p w:rsidR="00492289" w:rsidRDefault="00492289" w:rsidP="00492289">
            <w:pPr>
              <w:rPr>
                <w:rFonts w:ascii="ＭＳ Ｐゴシック" w:eastAsia="ＭＳ Ｐゴシック" w:hAnsi="ＭＳ Ｐゴシック"/>
              </w:rPr>
            </w:pPr>
            <w:r w:rsidRPr="00296B1C">
              <w:rPr>
                <w:rFonts w:ascii="ＭＳ Ｐゴシック" w:eastAsia="ＭＳ Ｐゴシック" w:hAnsi="ＭＳ Ｐゴシック" w:hint="eastAsia"/>
              </w:rPr>
              <w:t>（</w:t>
            </w:r>
            <w:r w:rsidRPr="00296B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Pr="00296B1C">
              <w:rPr>
                <w:rFonts w:ascii="ＭＳ Ｐゴシック" w:eastAsia="ＭＳ Ｐゴシック" w:hAnsi="ＭＳ Ｐゴシック" w:hint="eastAsia"/>
              </w:rPr>
              <w:t xml:space="preserve">　　- 　　　）</w:t>
            </w:r>
          </w:p>
          <w:p w:rsidR="00EF5BBD" w:rsidRDefault="00EF5BBD" w:rsidP="00492289">
            <w:pPr>
              <w:rPr>
                <w:rFonts w:ascii="ＭＳ Ｐゴシック" w:eastAsia="ＭＳ Ｐゴシック" w:hAnsi="ＭＳ Ｐゴシック"/>
              </w:rPr>
            </w:pPr>
          </w:p>
          <w:p w:rsidR="00B2676C" w:rsidRPr="00296B1C" w:rsidRDefault="00B2676C" w:rsidP="004922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2289" w:rsidRPr="00296B1C" w:rsidTr="00492289">
        <w:trPr>
          <w:trHeight w:val="277"/>
        </w:trPr>
        <w:tc>
          <w:tcPr>
            <w:tcW w:w="1539" w:type="dxa"/>
            <w:vAlign w:val="center"/>
          </w:tcPr>
          <w:p w:rsidR="00492289" w:rsidRPr="00296B1C" w:rsidRDefault="00492289" w:rsidP="004922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6B1C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240" w:type="dxa"/>
            <w:vAlign w:val="center"/>
          </w:tcPr>
          <w:p w:rsidR="00492289" w:rsidRPr="00296B1C" w:rsidRDefault="00492289" w:rsidP="00F6406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40" w:type="dxa"/>
            <w:vAlign w:val="center"/>
          </w:tcPr>
          <w:p w:rsidR="00492289" w:rsidRPr="00296B1C" w:rsidRDefault="00492289" w:rsidP="004922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6B1C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803" w:type="dxa"/>
            <w:vAlign w:val="center"/>
          </w:tcPr>
          <w:p w:rsidR="00492289" w:rsidRPr="00296B1C" w:rsidRDefault="00492289" w:rsidP="0049228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B164F" w:rsidRPr="00296B1C" w:rsidTr="00492289">
        <w:trPr>
          <w:trHeight w:val="337"/>
        </w:trPr>
        <w:tc>
          <w:tcPr>
            <w:tcW w:w="1539" w:type="dxa"/>
            <w:vAlign w:val="center"/>
          </w:tcPr>
          <w:p w:rsidR="00CB164F" w:rsidRPr="00296B1C" w:rsidRDefault="00CB164F" w:rsidP="004922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6B1C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483" w:type="dxa"/>
            <w:gridSpan w:val="3"/>
            <w:vAlign w:val="center"/>
          </w:tcPr>
          <w:p w:rsidR="00CB164F" w:rsidRPr="00296B1C" w:rsidRDefault="00CB164F" w:rsidP="00F6406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5F76" w:rsidRDefault="00435F76" w:rsidP="00435F76">
      <w:pPr>
        <w:tabs>
          <w:tab w:val="num" w:pos="0"/>
          <w:tab w:val="left" w:pos="360"/>
        </w:tabs>
        <w:autoSpaceDE w:val="0"/>
        <w:autoSpaceDN w:val="0"/>
        <w:adjustRightInd w:val="0"/>
        <w:spacing w:line="200" w:lineRule="exact"/>
        <w:ind w:leftChars="-85" w:left="24" w:hangingChars="112" w:hanging="202"/>
        <w:rPr>
          <w:rFonts w:ascii="ＭＳ 明朝" w:hAnsi="ＭＳ 明朝" w:cs="HGPｺﾞｼｯｸM"/>
          <w:kern w:val="0"/>
          <w:sz w:val="18"/>
          <w:szCs w:val="18"/>
        </w:rPr>
      </w:pPr>
      <w:r w:rsidRPr="00EF5BBD">
        <w:rPr>
          <w:rFonts w:ascii="ＭＳ 明朝" w:hAnsi="ＭＳ 明朝" w:cs="HGPｺﾞｼｯｸM" w:hint="eastAsia"/>
          <w:kern w:val="0"/>
          <w:sz w:val="18"/>
          <w:szCs w:val="18"/>
        </w:rPr>
        <w:t>※ご記入頂いた情報は、大阪商工会議所からの各種連絡・情報提供(E メールによる事業案内を含む)のために利用するほか、</w:t>
      </w:r>
    </w:p>
    <w:p w:rsidR="008E5C8D" w:rsidRPr="00435F76" w:rsidRDefault="00435F76" w:rsidP="00435F76">
      <w:pPr>
        <w:tabs>
          <w:tab w:val="num" w:pos="0"/>
          <w:tab w:val="left" w:pos="360"/>
        </w:tabs>
        <w:autoSpaceDE w:val="0"/>
        <w:autoSpaceDN w:val="0"/>
        <w:adjustRightInd w:val="0"/>
        <w:spacing w:line="200" w:lineRule="exact"/>
        <w:ind w:leftChars="15" w:left="31"/>
        <w:rPr>
          <w:rFonts w:ascii="ＭＳ 明朝" w:hAnsi="ＭＳ 明朝" w:cs="HGPｺﾞｼｯｸM"/>
          <w:kern w:val="0"/>
          <w:sz w:val="18"/>
          <w:szCs w:val="18"/>
        </w:rPr>
      </w:pPr>
      <w:r w:rsidRPr="00EF5BBD">
        <w:rPr>
          <w:rFonts w:ascii="ＭＳ 明朝" w:hAnsi="ＭＳ 明朝" w:cs="HGPｺﾞｼｯｸM" w:hint="eastAsia"/>
          <w:kern w:val="0"/>
          <w:sz w:val="18"/>
          <w:szCs w:val="18"/>
        </w:rPr>
        <w:t>ベトナム側には参加者名簿としてお渡しします。</w:t>
      </w:r>
    </w:p>
    <w:sectPr w:rsidR="008E5C8D" w:rsidRPr="00435F76" w:rsidSect="008275D4">
      <w:headerReference w:type="default" r:id="rId9"/>
      <w:pgSz w:w="11907" w:h="16840" w:code="9"/>
      <w:pgMar w:top="340" w:right="851" w:bottom="567" w:left="851" w:header="340" w:footer="561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02" w:rsidRDefault="00ED2302" w:rsidP="00A21656">
      <w:r>
        <w:separator/>
      </w:r>
    </w:p>
  </w:endnote>
  <w:endnote w:type="continuationSeparator" w:id="0">
    <w:p w:rsidR="00ED2302" w:rsidRDefault="00ED2302" w:rsidP="00A2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02" w:rsidRDefault="00ED2302" w:rsidP="00A21656">
      <w:r>
        <w:separator/>
      </w:r>
    </w:p>
  </w:footnote>
  <w:footnote w:type="continuationSeparator" w:id="0">
    <w:p w:rsidR="00ED2302" w:rsidRDefault="00ED2302" w:rsidP="00A2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E9" w:rsidRPr="004E65F3" w:rsidRDefault="00025DE9" w:rsidP="004E65F3">
    <w:pPr>
      <w:pStyle w:val="a9"/>
      <w:wordWrap w:val="0"/>
      <w:jc w:val="right"/>
      <w:rPr>
        <w:sz w:val="21"/>
        <w:szCs w:val="21"/>
        <w:lang w:eastAsia="ja-JP"/>
      </w:rPr>
    </w:pPr>
    <w:r>
      <w:rPr>
        <w:rFonts w:hint="eastAsia"/>
        <w:sz w:val="21"/>
        <w:szCs w:val="21"/>
        <w:lang w:eastAsia="ja-JP"/>
      </w:rPr>
      <w:t>大阪商工会議所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9C4"/>
    <w:multiLevelType w:val="multilevel"/>
    <w:tmpl w:val="8FF2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A7B29"/>
    <w:multiLevelType w:val="hybridMultilevel"/>
    <w:tmpl w:val="4DB48C00"/>
    <w:lvl w:ilvl="0" w:tplc="DEFCEF42">
      <w:start w:val="2002"/>
      <w:numFmt w:val="decimal"/>
      <w:lvlText w:val="%1年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>
    <w:nsid w:val="36B7447D"/>
    <w:multiLevelType w:val="hybridMultilevel"/>
    <w:tmpl w:val="EDBA8616"/>
    <w:lvl w:ilvl="0" w:tplc="36C6C744">
      <w:start w:val="1"/>
      <w:numFmt w:val="japaneseCounting"/>
      <w:lvlText w:val="【第%1部】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B5915EB"/>
    <w:multiLevelType w:val="hybridMultilevel"/>
    <w:tmpl w:val="6FA81C76"/>
    <w:lvl w:ilvl="0" w:tplc="76C03BAA">
      <w:start w:val="1998"/>
      <w:numFmt w:val="decimal"/>
      <w:lvlText w:val="%1年"/>
      <w:lvlJc w:val="left"/>
      <w:pPr>
        <w:tabs>
          <w:tab w:val="num" w:pos="1368"/>
        </w:tabs>
        <w:ind w:left="1368" w:hanging="136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23C3365"/>
    <w:multiLevelType w:val="hybridMultilevel"/>
    <w:tmpl w:val="F8AC8B26"/>
    <w:lvl w:ilvl="0" w:tplc="D65ACC88">
      <w:start w:val="1980"/>
      <w:numFmt w:val="decimal"/>
      <w:lvlText w:val="%1年"/>
      <w:lvlJc w:val="left"/>
      <w:pPr>
        <w:tabs>
          <w:tab w:val="num" w:pos="2103"/>
        </w:tabs>
        <w:ind w:left="2103" w:hanging="136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5">
    <w:nsid w:val="4AC662B3"/>
    <w:multiLevelType w:val="hybridMultilevel"/>
    <w:tmpl w:val="1D2200C6"/>
    <w:lvl w:ilvl="0" w:tplc="280261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A729F5"/>
    <w:multiLevelType w:val="hybridMultilevel"/>
    <w:tmpl w:val="9B6E75CE"/>
    <w:lvl w:ilvl="0" w:tplc="5AF4B112">
      <w:start w:val="1985"/>
      <w:numFmt w:val="decimal"/>
      <w:lvlText w:val="%1年"/>
      <w:lvlJc w:val="left"/>
      <w:pPr>
        <w:tabs>
          <w:tab w:val="num" w:pos="1368"/>
        </w:tabs>
        <w:ind w:left="1368" w:hanging="136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77E142F"/>
    <w:multiLevelType w:val="hybridMultilevel"/>
    <w:tmpl w:val="035ACB5E"/>
    <w:lvl w:ilvl="0" w:tplc="EB8888AE">
      <w:start w:val="1991"/>
      <w:numFmt w:val="decimal"/>
      <w:lvlText w:val="%1年"/>
      <w:lvlJc w:val="left"/>
      <w:pPr>
        <w:tabs>
          <w:tab w:val="num" w:pos="1368"/>
        </w:tabs>
        <w:ind w:left="1368" w:hanging="136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79B52B4"/>
    <w:multiLevelType w:val="hybridMultilevel"/>
    <w:tmpl w:val="CC520478"/>
    <w:lvl w:ilvl="0" w:tplc="ACA267D4">
      <w:start w:val="2003"/>
      <w:numFmt w:val="decimal"/>
      <w:lvlText w:val="%1年"/>
      <w:lvlJc w:val="left"/>
      <w:pPr>
        <w:tabs>
          <w:tab w:val="num" w:pos="1575"/>
        </w:tabs>
        <w:ind w:left="157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9">
    <w:nsid w:val="7972558D"/>
    <w:multiLevelType w:val="hybridMultilevel"/>
    <w:tmpl w:val="768EA0AE"/>
    <w:lvl w:ilvl="0" w:tplc="90163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6F2093"/>
    <w:multiLevelType w:val="hybridMultilevel"/>
    <w:tmpl w:val="B98A6FFA"/>
    <w:lvl w:ilvl="0" w:tplc="FC60815A">
      <w:start w:val="2002"/>
      <w:numFmt w:val="decimal"/>
      <w:lvlText w:val="%1年"/>
      <w:lvlJc w:val="left"/>
      <w:pPr>
        <w:tabs>
          <w:tab w:val="num" w:pos="1680"/>
        </w:tabs>
        <w:ind w:left="1680" w:hanging="168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7873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17F"/>
    <w:rsid w:val="000005F3"/>
    <w:rsid w:val="00001D95"/>
    <w:rsid w:val="00007CD8"/>
    <w:rsid w:val="00010385"/>
    <w:rsid w:val="00013D25"/>
    <w:rsid w:val="0002306F"/>
    <w:rsid w:val="00025DE9"/>
    <w:rsid w:val="00036352"/>
    <w:rsid w:val="0003661A"/>
    <w:rsid w:val="00036F9A"/>
    <w:rsid w:val="000376C1"/>
    <w:rsid w:val="0004459E"/>
    <w:rsid w:val="00073EBA"/>
    <w:rsid w:val="0007630D"/>
    <w:rsid w:val="00081AAE"/>
    <w:rsid w:val="00084C15"/>
    <w:rsid w:val="0008537E"/>
    <w:rsid w:val="000868AA"/>
    <w:rsid w:val="000915D0"/>
    <w:rsid w:val="00095A49"/>
    <w:rsid w:val="00096442"/>
    <w:rsid w:val="000A11FC"/>
    <w:rsid w:val="000A678D"/>
    <w:rsid w:val="000B06E5"/>
    <w:rsid w:val="000B4142"/>
    <w:rsid w:val="000B44A1"/>
    <w:rsid w:val="000B7467"/>
    <w:rsid w:val="000C4CB5"/>
    <w:rsid w:val="000D097B"/>
    <w:rsid w:val="000D1855"/>
    <w:rsid w:val="000D1FF3"/>
    <w:rsid w:val="000D6AAA"/>
    <w:rsid w:val="000F18C9"/>
    <w:rsid w:val="000F30A7"/>
    <w:rsid w:val="000F6820"/>
    <w:rsid w:val="0010113D"/>
    <w:rsid w:val="00113829"/>
    <w:rsid w:val="00114F32"/>
    <w:rsid w:val="001249B4"/>
    <w:rsid w:val="001269B0"/>
    <w:rsid w:val="0013471E"/>
    <w:rsid w:val="00150E3E"/>
    <w:rsid w:val="00151C9D"/>
    <w:rsid w:val="001635B2"/>
    <w:rsid w:val="00167B8D"/>
    <w:rsid w:val="00176B8B"/>
    <w:rsid w:val="001913C4"/>
    <w:rsid w:val="00195962"/>
    <w:rsid w:val="00196207"/>
    <w:rsid w:val="00196727"/>
    <w:rsid w:val="0019693A"/>
    <w:rsid w:val="001A099C"/>
    <w:rsid w:val="001A2B52"/>
    <w:rsid w:val="001A4418"/>
    <w:rsid w:val="001A5640"/>
    <w:rsid w:val="001B3439"/>
    <w:rsid w:val="001C0183"/>
    <w:rsid w:val="001C3A82"/>
    <w:rsid w:val="001C4E03"/>
    <w:rsid w:val="001C6473"/>
    <w:rsid w:val="001D6804"/>
    <w:rsid w:val="001E2CA6"/>
    <w:rsid w:val="001E328C"/>
    <w:rsid w:val="001E7AB9"/>
    <w:rsid w:val="001F5B89"/>
    <w:rsid w:val="00203229"/>
    <w:rsid w:val="00204729"/>
    <w:rsid w:val="002133A5"/>
    <w:rsid w:val="0021411C"/>
    <w:rsid w:val="00216D2A"/>
    <w:rsid w:val="002215A6"/>
    <w:rsid w:val="0023027A"/>
    <w:rsid w:val="00231B84"/>
    <w:rsid w:val="00234BFB"/>
    <w:rsid w:val="002350BF"/>
    <w:rsid w:val="00247173"/>
    <w:rsid w:val="00251A23"/>
    <w:rsid w:val="002528E1"/>
    <w:rsid w:val="00255916"/>
    <w:rsid w:val="002669ED"/>
    <w:rsid w:val="00270CCF"/>
    <w:rsid w:val="002711E2"/>
    <w:rsid w:val="00275A67"/>
    <w:rsid w:val="00277507"/>
    <w:rsid w:val="002831E4"/>
    <w:rsid w:val="0028365B"/>
    <w:rsid w:val="00290E5C"/>
    <w:rsid w:val="00290F27"/>
    <w:rsid w:val="00291518"/>
    <w:rsid w:val="00293839"/>
    <w:rsid w:val="0029704D"/>
    <w:rsid w:val="002A290B"/>
    <w:rsid w:val="002A636B"/>
    <w:rsid w:val="002C29D8"/>
    <w:rsid w:val="002C4375"/>
    <w:rsid w:val="002D12B2"/>
    <w:rsid w:val="002D188D"/>
    <w:rsid w:val="002D29D2"/>
    <w:rsid w:val="002D3EEA"/>
    <w:rsid w:val="002D6B3E"/>
    <w:rsid w:val="002D6DC4"/>
    <w:rsid w:val="002E2EC8"/>
    <w:rsid w:val="00301BC7"/>
    <w:rsid w:val="00301FAB"/>
    <w:rsid w:val="003033D9"/>
    <w:rsid w:val="003175E9"/>
    <w:rsid w:val="0031787D"/>
    <w:rsid w:val="00325042"/>
    <w:rsid w:val="003257E7"/>
    <w:rsid w:val="00330EF2"/>
    <w:rsid w:val="00331036"/>
    <w:rsid w:val="003322B4"/>
    <w:rsid w:val="00334383"/>
    <w:rsid w:val="00347FC4"/>
    <w:rsid w:val="003547CC"/>
    <w:rsid w:val="00367458"/>
    <w:rsid w:val="00370EC0"/>
    <w:rsid w:val="00373E3D"/>
    <w:rsid w:val="00377184"/>
    <w:rsid w:val="003774B3"/>
    <w:rsid w:val="003774B8"/>
    <w:rsid w:val="003800A9"/>
    <w:rsid w:val="003802F9"/>
    <w:rsid w:val="003803DF"/>
    <w:rsid w:val="00380F61"/>
    <w:rsid w:val="003810D9"/>
    <w:rsid w:val="00383308"/>
    <w:rsid w:val="00384AA1"/>
    <w:rsid w:val="003853BD"/>
    <w:rsid w:val="00392F88"/>
    <w:rsid w:val="003A0E9A"/>
    <w:rsid w:val="003A33CB"/>
    <w:rsid w:val="003A65F9"/>
    <w:rsid w:val="003B0A2C"/>
    <w:rsid w:val="003C0E17"/>
    <w:rsid w:val="003C5448"/>
    <w:rsid w:val="003C544C"/>
    <w:rsid w:val="003C7CD2"/>
    <w:rsid w:val="003D5B54"/>
    <w:rsid w:val="003F796D"/>
    <w:rsid w:val="00403DB2"/>
    <w:rsid w:val="00411A18"/>
    <w:rsid w:val="0041384C"/>
    <w:rsid w:val="004272EB"/>
    <w:rsid w:val="00430673"/>
    <w:rsid w:val="004322F6"/>
    <w:rsid w:val="00435F76"/>
    <w:rsid w:val="00436B8B"/>
    <w:rsid w:val="0044117F"/>
    <w:rsid w:val="004466D4"/>
    <w:rsid w:val="00454ABC"/>
    <w:rsid w:val="00466A18"/>
    <w:rsid w:val="00471A95"/>
    <w:rsid w:val="00492289"/>
    <w:rsid w:val="004A06C5"/>
    <w:rsid w:val="004A0C2E"/>
    <w:rsid w:val="004B0486"/>
    <w:rsid w:val="004B096E"/>
    <w:rsid w:val="004B64BB"/>
    <w:rsid w:val="004B7D34"/>
    <w:rsid w:val="004C31BE"/>
    <w:rsid w:val="004D0147"/>
    <w:rsid w:val="004D48A1"/>
    <w:rsid w:val="004E5658"/>
    <w:rsid w:val="004E65F3"/>
    <w:rsid w:val="004E69FA"/>
    <w:rsid w:val="004F1E34"/>
    <w:rsid w:val="004F6E68"/>
    <w:rsid w:val="004F733A"/>
    <w:rsid w:val="004F73D3"/>
    <w:rsid w:val="00500D39"/>
    <w:rsid w:val="00503F16"/>
    <w:rsid w:val="00510F13"/>
    <w:rsid w:val="00525B5A"/>
    <w:rsid w:val="00526E3E"/>
    <w:rsid w:val="0053155A"/>
    <w:rsid w:val="005402D7"/>
    <w:rsid w:val="005407C8"/>
    <w:rsid w:val="00545D72"/>
    <w:rsid w:val="00551059"/>
    <w:rsid w:val="005570B1"/>
    <w:rsid w:val="005608D9"/>
    <w:rsid w:val="0056092D"/>
    <w:rsid w:val="00564EA4"/>
    <w:rsid w:val="005767A7"/>
    <w:rsid w:val="0057750B"/>
    <w:rsid w:val="00581CBE"/>
    <w:rsid w:val="00582157"/>
    <w:rsid w:val="0058286E"/>
    <w:rsid w:val="005863B6"/>
    <w:rsid w:val="00597123"/>
    <w:rsid w:val="005A1F2E"/>
    <w:rsid w:val="005B3368"/>
    <w:rsid w:val="005B42D7"/>
    <w:rsid w:val="005B45CC"/>
    <w:rsid w:val="005B611B"/>
    <w:rsid w:val="005B7F15"/>
    <w:rsid w:val="005C1B14"/>
    <w:rsid w:val="005C569E"/>
    <w:rsid w:val="005C56E1"/>
    <w:rsid w:val="005C7339"/>
    <w:rsid w:val="005D3974"/>
    <w:rsid w:val="005D5E48"/>
    <w:rsid w:val="005F2092"/>
    <w:rsid w:val="005F6160"/>
    <w:rsid w:val="00604C7A"/>
    <w:rsid w:val="00607C80"/>
    <w:rsid w:val="00612AA2"/>
    <w:rsid w:val="00616FED"/>
    <w:rsid w:val="0062609B"/>
    <w:rsid w:val="00627D9E"/>
    <w:rsid w:val="00633994"/>
    <w:rsid w:val="0063546F"/>
    <w:rsid w:val="00635ECC"/>
    <w:rsid w:val="00636800"/>
    <w:rsid w:val="006632EA"/>
    <w:rsid w:val="00676888"/>
    <w:rsid w:val="00680129"/>
    <w:rsid w:val="00682E10"/>
    <w:rsid w:val="006A4934"/>
    <w:rsid w:val="006A592A"/>
    <w:rsid w:val="006C02E2"/>
    <w:rsid w:val="006C06F5"/>
    <w:rsid w:val="006C4FFF"/>
    <w:rsid w:val="006C6D83"/>
    <w:rsid w:val="006D1533"/>
    <w:rsid w:val="006D229E"/>
    <w:rsid w:val="006D42E8"/>
    <w:rsid w:val="006E7A2C"/>
    <w:rsid w:val="006F288D"/>
    <w:rsid w:val="007039CA"/>
    <w:rsid w:val="0071651A"/>
    <w:rsid w:val="00720DEE"/>
    <w:rsid w:val="0072127A"/>
    <w:rsid w:val="0073629C"/>
    <w:rsid w:val="00742D0E"/>
    <w:rsid w:val="00745F0D"/>
    <w:rsid w:val="00746037"/>
    <w:rsid w:val="007471A0"/>
    <w:rsid w:val="00754B6B"/>
    <w:rsid w:val="007610A1"/>
    <w:rsid w:val="0076221F"/>
    <w:rsid w:val="0076522D"/>
    <w:rsid w:val="00766B19"/>
    <w:rsid w:val="00770F5A"/>
    <w:rsid w:val="00774DD8"/>
    <w:rsid w:val="00780468"/>
    <w:rsid w:val="0078770F"/>
    <w:rsid w:val="00791300"/>
    <w:rsid w:val="0079225C"/>
    <w:rsid w:val="00793ACF"/>
    <w:rsid w:val="00797B94"/>
    <w:rsid w:val="007A30AB"/>
    <w:rsid w:val="007A4560"/>
    <w:rsid w:val="007A6015"/>
    <w:rsid w:val="007C11EE"/>
    <w:rsid w:val="007C159A"/>
    <w:rsid w:val="007C406C"/>
    <w:rsid w:val="007D2D68"/>
    <w:rsid w:val="007D48A4"/>
    <w:rsid w:val="007D5A31"/>
    <w:rsid w:val="007D6C49"/>
    <w:rsid w:val="007E3A1F"/>
    <w:rsid w:val="007E5609"/>
    <w:rsid w:val="007E71AE"/>
    <w:rsid w:val="007F049B"/>
    <w:rsid w:val="007F6FE1"/>
    <w:rsid w:val="00800C5C"/>
    <w:rsid w:val="00803043"/>
    <w:rsid w:val="008127DE"/>
    <w:rsid w:val="0081440E"/>
    <w:rsid w:val="0081511E"/>
    <w:rsid w:val="00822E23"/>
    <w:rsid w:val="0082585B"/>
    <w:rsid w:val="008275D4"/>
    <w:rsid w:val="00832EEA"/>
    <w:rsid w:val="00857497"/>
    <w:rsid w:val="0086202D"/>
    <w:rsid w:val="00864BF2"/>
    <w:rsid w:val="00872B34"/>
    <w:rsid w:val="00875CDE"/>
    <w:rsid w:val="00881053"/>
    <w:rsid w:val="0088794B"/>
    <w:rsid w:val="008A0DA6"/>
    <w:rsid w:val="008A22A4"/>
    <w:rsid w:val="008A4937"/>
    <w:rsid w:val="008A7F0A"/>
    <w:rsid w:val="008B6D1F"/>
    <w:rsid w:val="008B71FD"/>
    <w:rsid w:val="008C2F19"/>
    <w:rsid w:val="008C3735"/>
    <w:rsid w:val="008C4278"/>
    <w:rsid w:val="008D3B5B"/>
    <w:rsid w:val="008D5DA2"/>
    <w:rsid w:val="008D67FA"/>
    <w:rsid w:val="008E5C8D"/>
    <w:rsid w:val="008E6211"/>
    <w:rsid w:val="008E6767"/>
    <w:rsid w:val="008E748D"/>
    <w:rsid w:val="008F4EA3"/>
    <w:rsid w:val="008F6EFF"/>
    <w:rsid w:val="00907624"/>
    <w:rsid w:val="009129E3"/>
    <w:rsid w:val="00915388"/>
    <w:rsid w:val="009264AE"/>
    <w:rsid w:val="0092726A"/>
    <w:rsid w:val="009379A7"/>
    <w:rsid w:val="00943E21"/>
    <w:rsid w:val="00957362"/>
    <w:rsid w:val="00962054"/>
    <w:rsid w:val="0096454B"/>
    <w:rsid w:val="00975456"/>
    <w:rsid w:val="00975FD9"/>
    <w:rsid w:val="00984302"/>
    <w:rsid w:val="00990B5D"/>
    <w:rsid w:val="009B37C6"/>
    <w:rsid w:val="009B52F4"/>
    <w:rsid w:val="009C561B"/>
    <w:rsid w:val="009C6534"/>
    <w:rsid w:val="009D0669"/>
    <w:rsid w:val="009D1DB3"/>
    <w:rsid w:val="009D2830"/>
    <w:rsid w:val="009E1D6D"/>
    <w:rsid w:val="009E24E3"/>
    <w:rsid w:val="009F0E48"/>
    <w:rsid w:val="009F3344"/>
    <w:rsid w:val="009F60A5"/>
    <w:rsid w:val="009F6261"/>
    <w:rsid w:val="00A07C21"/>
    <w:rsid w:val="00A21656"/>
    <w:rsid w:val="00A26FFF"/>
    <w:rsid w:val="00A357C7"/>
    <w:rsid w:val="00A36C35"/>
    <w:rsid w:val="00A41BA8"/>
    <w:rsid w:val="00A424E5"/>
    <w:rsid w:val="00A43FC9"/>
    <w:rsid w:val="00A46159"/>
    <w:rsid w:val="00A55C3A"/>
    <w:rsid w:val="00A632F9"/>
    <w:rsid w:val="00A65173"/>
    <w:rsid w:val="00A65379"/>
    <w:rsid w:val="00A756B0"/>
    <w:rsid w:val="00A7650A"/>
    <w:rsid w:val="00A767E6"/>
    <w:rsid w:val="00A80DEE"/>
    <w:rsid w:val="00A9052B"/>
    <w:rsid w:val="00A93711"/>
    <w:rsid w:val="00A93F96"/>
    <w:rsid w:val="00A95537"/>
    <w:rsid w:val="00A96857"/>
    <w:rsid w:val="00AA0C41"/>
    <w:rsid w:val="00AA7D82"/>
    <w:rsid w:val="00AB504C"/>
    <w:rsid w:val="00AC375A"/>
    <w:rsid w:val="00AC5D51"/>
    <w:rsid w:val="00AC6E66"/>
    <w:rsid w:val="00AC7382"/>
    <w:rsid w:val="00AD162C"/>
    <w:rsid w:val="00AD26F4"/>
    <w:rsid w:val="00AD65DC"/>
    <w:rsid w:val="00AD7FCC"/>
    <w:rsid w:val="00AF0B05"/>
    <w:rsid w:val="00AF0F59"/>
    <w:rsid w:val="00B012C4"/>
    <w:rsid w:val="00B03E52"/>
    <w:rsid w:val="00B04BA3"/>
    <w:rsid w:val="00B05B2D"/>
    <w:rsid w:val="00B10A1B"/>
    <w:rsid w:val="00B16049"/>
    <w:rsid w:val="00B16139"/>
    <w:rsid w:val="00B204B9"/>
    <w:rsid w:val="00B22A38"/>
    <w:rsid w:val="00B2676C"/>
    <w:rsid w:val="00B332C8"/>
    <w:rsid w:val="00B34294"/>
    <w:rsid w:val="00B4345F"/>
    <w:rsid w:val="00B458C2"/>
    <w:rsid w:val="00B462BE"/>
    <w:rsid w:val="00B55679"/>
    <w:rsid w:val="00B605E7"/>
    <w:rsid w:val="00B61708"/>
    <w:rsid w:val="00B634CB"/>
    <w:rsid w:val="00B64FB3"/>
    <w:rsid w:val="00B64FD0"/>
    <w:rsid w:val="00B70271"/>
    <w:rsid w:val="00B720E2"/>
    <w:rsid w:val="00B80272"/>
    <w:rsid w:val="00B930C7"/>
    <w:rsid w:val="00B9658C"/>
    <w:rsid w:val="00BC3EF9"/>
    <w:rsid w:val="00BD5583"/>
    <w:rsid w:val="00BE33AD"/>
    <w:rsid w:val="00BE6D73"/>
    <w:rsid w:val="00C00409"/>
    <w:rsid w:val="00C026B8"/>
    <w:rsid w:val="00C045A9"/>
    <w:rsid w:val="00C3046C"/>
    <w:rsid w:val="00C330EE"/>
    <w:rsid w:val="00C36619"/>
    <w:rsid w:val="00C47CB9"/>
    <w:rsid w:val="00C50D13"/>
    <w:rsid w:val="00C54959"/>
    <w:rsid w:val="00C54A99"/>
    <w:rsid w:val="00C56ED8"/>
    <w:rsid w:val="00C572A1"/>
    <w:rsid w:val="00C67D57"/>
    <w:rsid w:val="00C752A9"/>
    <w:rsid w:val="00C835E2"/>
    <w:rsid w:val="00C84F2D"/>
    <w:rsid w:val="00C929ED"/>
    <w:rsid w:val="00C95B8A"/>
    <w:rsid w:val="00CA142A"/>
    <w:rsid w:val="00CA6688"/>
    <w:rsid w:val="00CA7496"/>
    <w:rsid w:val="00CB05C0"/>
    <w:rsid w:val="00CB164F"/>
    <w:rsid w:val="00CB630F"/>
    <w:rsid w:val="00CC5886"/>
    <w:rsid w:val="00CD7521"/>
    <w:rsid w:val="00CE5D6F"/>
    <w:rsid w:val="00CF3B83"/>
    <w:rsid w:val="00CF3E08"/>
    <w:rsid w:val="00CF79F8"/>
    <w:rsid w:val="00D00E0C"/>
    <w:rsid w:val="00D039FE"/>
    <w:rsid w:val="00D0492B"/>
    <w:rsid w:val="00D10CB0"/>
    <w:rsid w:val="00D136DC"/>
    <w:rsid w:val="00D1607B"/>
    <w:rsid w:val="00D37DE5"/>
    <w:rsid w:val="00D5550C"/>
    <w:rsid w:val="00D55619"/>
    <w:rsid w:val="00D5616D"/>
    <w:rsid w:val="00D57195"/>
    <w:rsid w:val="00D70C6D"/>
    <w:rsid w:val="00D7343D"/>
    <w:rsid w:val="00D8257E"/>
    <w:rsid w:val="00DA0FDB"/>
    <w:rsid w:val="00DA372B"/>
    <w:rsid w:val="00DA5295"/>
    <w:rsid w:val="00DA60F3"/>
    <w:rsid w:val="00DB1CAC"/>
    <w:rsid w:val="00DB2A71"/>
    <w:rsid w:val="00DC5E37"/>
    <w:rsid w:val="00DE7ED2"/>
    <w:rsid w:val="00DE7F40"/>
    <w:rsid w:val="00E0457B"/>
    <w:rsid w:val="00E129A6"/>
    <w:rsid w:val="00E328D7"/>
    <w:rsid w:val="00E37FC3"/>
    <w:rsid w:val="00E46552"/>
    <w:rsid w:val="00E46A90"/>
    <w:rsid w:val="00E50A2A"/>
    <w:rsid w:val="00E54BD7"/>
    <w:rsid w:val="00E61147"/>
    <w:rsid w:val="00E63C3F"/>
    <w:rsid w:val="00E643CF"/>
    <w:rsid w:val="00E770FB"/>
    <w:rsid w:val="00E86B41"/>
    <w:rsid w:val="00E93DD5"/>
    <w:rsid w:val="00E941C8"/>
    <w:rsid w:val="00EA0C17"/>
    <w:rsid w:val="00EA0DE5"/>
    <w:rsid w:val="00EA3486"/>
    <w:rsid w:val="00EA46F5"/>
    <w:rsid w:val="00EA4E8F"/>
    <w:rsid w:val="00EA6B2E"/>
    <w:rsid w:val="00EB0A52"/>
    <w:rsid w:val="00EB2004"/>
    <w:rsid w:val="00EC3A15"/>
    <w:rsid w:val="00EC516D"/>
    <w:rsid w:val="00ED034A"/>
    <w:rsid w:val="00ED08BB"/>
    <w:rsid w:val="00ED174F"/>
    <w:rsid w:val="00ED1EE3"/>
    <w:rsid w:val="00ED2302"/>
    <w:rsid w:val="00ED36E5"/>
    <w:rsid w:val="00ED3A52"/>
    <w:rsid w:val="00ED42A6"/>
    <w:rsid w:val="00EE026B"/>
    <w:rsid w:val="00EE0601"/>
    <w:rsid w:val="00EE2912"/>
    <w:rsid w:val="00EF1596"/>
    <w:rsid w:val="00EF5BBD"/>
    <w:rsid w:val="00EF5CE4"/>
    <w:rsid w:val="00F00CD7"/>
    <w:rsid w:val="00F068DA"/>
    <w:rsid w:val="00F218CA"/>
    <w:rsid w:val="00F22129"/>
    <w:rsid w:val="00F35ED7"/>
    <w:rsid w:val="00F3604B"/>
    <w:rsid w:val="00F37BCE"/>
    <w:rsid w:val="00F6398F"/>
    <w:rsid w:val="00F6406B"/>
    <w:rsid w:val="00F843FA"/>
    <w:rsid w:val="00F851D2"/>
    <w:rsid w:val="00F906B5"/>
    <w:rsid w:val="00F92EE8"/>
    <w:rsid w:val="00F93BB9"/>
    <w:rsid w:val="00FB1397"/>
    <w:rsid w:val="00FB4958"/>
    <w:rsid w:val="00FC37AB"/>
    <w:rsid w:val="00FC5C17"/>
    <w:rsid w:val="00FD0819"/>
    <w:rsid w:val="00FD2D26"/>
    <w:rsid w:val="00FD3A9D"/>
    <w:rsid w:val="00FD51F7"/>
    <w:rsid w:val="00FE07B8"/>
    <w:rsid w:val="00FE38FA"/>
    <w:rsid w:val="00FF2F6A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E8D418B-F6AC-44FF-A8A8-6A525AB5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711E2"/>
  </w:style>
  <w:style w:type="paragraph" w:styleId="a4">
    <w:name w:val="Closing"/>
    <w:basedOn w:val="a"/>
    <w:rsid w:val="002711E2"/>
    <w:pPr>
      <w:jc w:val="right"/>
    </w:pPr>
  </w:style>
  <w:style w:type="paragraph" w:styleId="a5">
    <w:name w:val="Note Heading"/>
    <w:basedOn w:val="a"/>
    <w:next w:val="a"/>
    <w:rsid w:val="00EE2912"/>
    <w:pPr>
      <w:jc w:val="center"/>
    </w:pPr>
  </w:style>
  <w:style w:type="table" w:styleId="a6">
    <w:name w:val="Table Grid"/>
    <w:basedOn w:val="a1"/>
    <w:uiPriority w:val="59"/>
    <w:rsid w:val="009F0E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rsid w:val="00CA6688"/>
  </w:style>
  <w:style w:type="character" w:styleId="a8">
    <w:name w:val="Emphasis"/>
    <w:basedOn w:val="a0"/>
    <w:qFormat/>
    <w:rsid w:val="009B37C6"/>
    <w:rPr>
      <w:i/>
      <w:iCs/>
    </w:rPr>
  </w:style>
  <w:style w:type="paragraph" w:styleId="a9">
    <w:name w:val="header"/>
    <w:basedOn w:val="a"/>
    <w:link w:val="aa"/>
    <w:rsid w:val="00392F88"/>
    <w:pPr>
      <w:widowControl/>
      <w:tabs>
        <w:tab w:val="center" w:pos="4320"/>
        <w:tab w:val="right" w:pos="8640"/>
      </w:tabs>
      <w:spacing w:before="120" w:after="120"/>
      <w:jc w:val="left"/>
    </w:pPr>
    <w:rPr>
      <w:rFonts w:ascii="Arial" w:hAnsi="Arial"/>
      <w:kern w:val="0"/>
      <w:sz w:val="20"/>
      <w:lang w:eastAsia="en-US"/>
    </w:rPr>
  </w:style>
  <w:style w:type="paragraph" w:styleId="ab">
    <w:name w:val="Balloon Text"/>
    <w:basedOn w:val="a"/>
    <w:semiHidden/>
    <w:rsid w:val="00EA4E8F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3C7CD2"/>
    <w:rPr>
      <w:color w:val="0000FF"/>
      <w:u w:val="single"/>
    </w:rPr>
  </w:style>
  <w:style w:type="paragraph" w:styleId="HTML">
    <w:name w:val="HTML Preformatted"/>
    <w:basedOn w:val="a"/>
    <w:link w:val="HTML0"/>
    <w:rsid w:val="00ED0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ED034A"/>
    <w:rPr>
      <w:rFonts w:ascii="Courier New" w:hAnsi="Courier New" w:cs="Courier New"/>
    </w:rPr>
  </w:style>
  <w:style w:type="paragraph" w:styleId="ad">
    <w:name w:val="footer"/>
    <w:basedOn w:val="a"/>
    <w:link w:val="ae"/>
    <w:rsid w:val="00A21656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rsid w:val="00A21656"/>
    <w:rPr>
      <w:kern w:val="2"/>
      <w:sz w:val="21"/>
      <w:szCs w:val="24"/>
    </w:rPr>
  </w:style>
  <w:style w:type="character" w:customStyle="1" w:styleId="aa">
    <w:name w:val="ヘッダー (文字)"/>
    <w:basedOn w:val="a0"/>
    <w:link w:val="a9"/>
    <w:uiPriority w:val="99"/>
    <w:rsid w:val="00A21656"/>
    <w:rPr>
      <w:rFonts w:ascii="Arial" w:hAnsi="Arial"/>
      <w:szCs w:val="24"/>
      <w:lang w:eastAsia="en-US"/>
    </w:rPr>
  </w:style>
  <w:style w:type="paragraph" w:styleId="af">
    <w:name w:val="List Paragraph"/>
    <w:basedOn w:val="a"/>
    <w:uiPriority w:val="34"/>
    <w:qFormat/>
    <w:rsid w:val="00ED08BB"/>
    <w:pPr>
      <w:ind w:leftChars="400" w:left="840"/>
    </w:pPr>
  </w:style>
  <w:style w:type="table" w:customStyle="1" w:styleId="1">
    <w:name w:val="表 (格子) 淡色1"/>
    <w:basedOn w:val="a1"/>
    <w:uiPriority w:val="40"/>
    <w:rsid w:val="008E5C8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標準の表 11"/>
    <w:basedOn w:val="a1"/>
    <w:uiPriority w:val="41"/>
    <w:rsid w:val="008E5C8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8E5C8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8E5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Light List"/>
    <w:basedOn w:val="a1"/>
    <w:uiPriority w:val="61"/>
    <w:rsid w:val="008E5C8D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-21">
    <w:name w:val="一覧 (表) 4 - アクセント 21"/>
    <w:basedOn w:val="a1"/>
    <w:uiPriority w:val="49"/>
    <w:rsid w:val="008E5C8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11">
    <w:name w:val="グリッド (表) 4 - アクセント 11"/>
    <w:basedOn w:val="a1"/>
    <w:uiPriority w:val="49"/>
    <w:rsid w:val="008E5C8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グリッド (表) 4 - アクセント 21"/>
    <w:basedOn w:val="a1"/>
    <w:uiPriority w:val="49"/>
    <w:rsid w:val="008E5C8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03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1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43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634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32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6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ama@osaka.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C7C8-E876-4060-899A-4C82AF40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</dc:creator>
  <cp:lastModifiedBy>小浜  光</cp:lastModifiedBy>
  <cp:revision>8</cp:revision>
  <cp:lastPrinted>2015-05-21T08:22:00Z</cp:lastPrinted>
  <dcterms:created xsi:type="dcterms:W3CDTF">2015-05-21T07:14:00Z</dcterms:created>
  <dcterms:modified xsi:type="dcterms:W3CDTF">2015-05-21T10:01:00Z</dcterms:modified>
</cp:coreProperties>
</file>