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2" w:rsidRPr="00A73B0E" w:rsidRDefault="007C5AA2" w:rsidP="007C5AA2">
      <w:pPr>
        <w:tabs>
          <w:tab w:val="left" w:pos="6396"/>
        </w:tabs>
        <w:spacing w:line="276" w:lineRule="auto"/>
        <w:jc w:val="right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2014年9月吉日</w:t>
      </w:r>
    </w:p>
    <w:p w:rsidR="007C5AA2" w:rsidRPr="00A73B0E" w:rsidRDefault="00144CB6" w:rsidP="007C5AA2">
      <w:pPr>
        <w:tabs>
          <w:tab w:val="left" w:pos="6396"/>
        </w:tabs>
        <w:spacing w:line="276" w:lineRule="auto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 xml:space="preserve">各　位　</w:t>
      </w:r>
    </w:p>
    <w:p w:rsidR="00D44D37" w:rsidRPr="00A73B0E" w:rsidRDefault="00A73B0E" w:rsidP="00D44D37">
      <w:pPr>
        <w:tabs>
          <w:tab w:val="left" w:pos="6396"/>
        </w:tabs>
        <w:spacing w:line="276" w:lineRule="auto"/>
        <w:jc w:val="right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10D4C" wp14:editId="620820A2">
                <wp:simplePos x="0" y="0"/>
                <wp:positionH relativeFrom="column">
                  <wp:posOffset>-66675</wp:posOffset>
                </wp:positionH>
                <wp:positionV relativeFrom="paragraph">
                  <wp:posOffset>240030</wp:posOffset>
                </wp:positionV>
                <wp:extent cx="6339840" cy="579120"/>
                <wp:effectExtent l="0" t="0" r="22860" b="11430"/>
                <wp:wrapNone/>
                <wp:docPr id="5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5791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ED2" w:rsidRPr="00A73B0E" w:rsidRDefault="00917ED2" w:rsidP="00A73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B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「深圳市ハイテク産業投資環境セミナー・交流会（於、大阪）」開催のご案内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10D4C" id="対角する 2 つの角を丸めた四角形 5" o:spid="_x0000_s1026" style="position:absolute;left:0;text-align:left;margin-left:-5.25pt;margin-top:18.9pt;width:499.2pt;height:4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39840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" adj="-11796480,,5400" path="m96522,l6339840,r,l6339840,482598v,53308,-43214,96522,-96522,96522l,579120r,l,96522c,43214,43214,,96522,xe" fillcolor="white [3201]" strokecolor="#f79646 [3209]" strokeweight="2pt">
                <v:stroke joinstyle="miter"/>
                <v:formulas/>
                <v:path arrowok="t" o:connecttype="custom" o:connectlocs="96522,0;6339840,0;6339840,0;6339840,482598;6243318,579120;0,579120;0,579120;0,96522;96522,0" o:connectangles="0,0,0,0,0,0,0,0,0" textboxrect="0,0,6339840,579120"/>
                <v:textbox>
                  <w:txbxContent>
                    <w:p w:rsidR="00917ED2" w:rsidRPr="00A73B0E" w:rsidRDefault="00917ED2" w:rsidP="00A73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3B0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「深圳市ハイテク産業投資環境セミナー・交流会（於、大阪）」開催のご案内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D44D37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深圳市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投資推進</w:t>
      </w:r>
      <w:r w:rsidR="00D44D37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署</w:t>
      </w:r>
    </w:p>
    <w:p w:rsidR="003C4FB8" w:rsidRPr="00A73B0E" w:rsidRDefault="003C4FB8" w:rsidP="00321687">
      <w:pPr>
        <w:tabs>
          <w:tab w:val="left" w:pos="6396"/>
        </w:tabs>
        <w:spacing w:line="276" w:lineRule="auto"/>
        <w:jc w:val="center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</w:p>
    <w:p w:rsidR="00D44D37" w:rsidRPr="00A73B0E" w:rsidRDefault="00D44D37" w:rsidP="00321687">
      <w:pPr>
        <w:tabs>
          <w:tab w:val="left" w:pos="6396"/>
        </w:tabs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A299D" w:rsidRPr="00A73B0E" w:rsidRDefault="006A299D" w:rsidP="00320852">
      <w:pPr>
        <w:tabs>
          <w:tab w:val="left" w:pos="6396"/>
        </w:tabs>
        <w:spacing w:line="276" w:lineRule="auto"/>
        <w:ind w:firstLineChars="100" w:firstLine="229"/>
        <w:rPr>
          <w:rFonts w:asciiTheme="minorEastAsia" w:hAnsiTheme="minorEastAsia"/>
          <w:color w:val="000000" w:themeColor="text1"/>
          <w:sz w:val="24"/>
          <w:szCs w:val="24"/>
        </w:rPr>
        <w:sectPr w:rsidR="006A299D" w:rsidRPr="00A73B0E" w:rsidSect="00F41441">
          <w:footerReference w:type="default" r:id="rId9"/>
          <w:pgSz w:w="11906" w:h="16838" w:code="9"/>
          <w:pgMar w:top="1134" w:right="1077" w:bottom="1134" w:left="1077" w:header="851" w:footer="992" w:gutter="0"/>
          <w:cols w:space="425"/>
          <w:titlePg/>
          <w:docGrid w:type="linesAndChars" w:linePitch="360" w:charSpace="-2249"/>
        </w:sectPr>
      </w:pPr>
    </w:p>
    <w:p w:rsidR="00A73B0E" w:rsidRDefault="00A73B0E" w:rsidP="00A73B0E">
      <w:pPr>
        <w:tabs>
          <w:tab w:val="left" w:pos="6396"/>
        </w:tabs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3B0E" w:rsidRPr="00A73B0E" w:rsidRDefault="00A73B0E" w:rsidP="00A73B0E">
      <w:pPr>
        <w:tabs>
          <w:tab w:val="left" w:pos="6396"/>
        </w:tabs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3B0E" w:rsidRDefault="006A70A1" w:rsidP="00A73B0E">
      <w:pPr>
        <w:tabs>
          <w:tab w:val="left" w:pos="6396"/>
        </w:tabs>
        <w:spacing w:line="276" w:lineRule="auto"/>
        <w:ind w:firstLineChars="100" w:firstLine="229"/>
        <w:jc w:val="left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 w:rsidRPr="00A73B0E">
        <w:rPr>
          <w:rFonts w:asciiTheme="minorEastAsia" w:hAnsiTheme="minorEastAsia" w:hint="eastAsia"/>
          <w:color w:val="000000" w:themeColor="text1"/>
          <w:sz w:val="24"/>
          <w:szCs w:val="24"/>
        </w:rPr>
        <w:t>このたび、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深圳市政府の</w:t>
      </w:r>
      <w:r w:rsidR="00144CB6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誘致を担当する</w:t>
      </w:r>
      <w:r w:rsidR="00CD18AC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深圳市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投資推進署は</w:t>
      </w:r>
      <w:r w:rsidR="00CD18AC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、</w:t>
      </w:r>
      <w:r w:rsidR="00A73B0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日本との経済交流強化のため、添付</w:t>
      </w:r>
      <w:r w:rsidR="00962614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の</w:t>
      </w:r>
      <w:r w:rsidR="00D44D37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要領で「深圳市ハイテク産業</w:t>
      </w:r>
      <w:r w:rsid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投資環境</w:t>
      </w:r>
      <w:r w:rsidR="00D44D37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セミナー」を開催致します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。</w:t>
      </w:r>
    </w:p>
    <w:p w:rsidR="00A73B0E" w:rsidRDefault="00A73B0E" w:rsidP="00A73B0E">
      <w:pPr>
        <w:tabs>
          <w:tab w:val="left" w:pos="6396"/>
        </w:tabs>
        <w:spacing w:line="276" w:lineRule="auto"/>
        <w:ind w:firstLineChars="100" w:firstLine="229"/>
        <w:jc w:val="left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</w:p>
    <w:p w:rsidR="00A73B0E" w:rsidRDefault="00A73B0E" w:rsidP="00A73B0E">
      <w:pPr>
        <w:tabs>
          <w:tab w:val="left" w:pos="6396"/>
        </w:tabs>
        <w:spacing w:line="276" w:lineRule="auto"/>
        <w:ind w:firstLineChars="100" w:firstLine="229"/>
        <w:jc w:val="left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</w:p>
    <w:p w:rsidR="006A299D" w:rsidRPr="00A73B0E" w:rsidRDefault="00A73B0E" w:rsidP="00A73B0E">
      <w:pPr>
        <w:tabs>
          <w:tab w:val="left" w:pos="6396"/>
        </w:tabs>
        <w:spacing w:line="276" w:lineRule="auto"/>
        <w:ind w:firstLineChars="100" w:firstLine="229"/>
        <w:jc w:val="left"/>
        <w:rPr>
          <w:rFonts w:asciiTheme="minorEastAsia" w:hAnsiTheme="minorEastAsia"/>
          <w:color w:val="000000" w:themeColor="text1"/>
          <w:sz w:val="24"/>
          <w:szCs w:val="24"/>
          <w:lang w:val="en-GB"/>
        </w:rPr>
        <w:sectPr w:rsidR="006A299D" w:rsidRPr="00A73B0E" w:rsidSect="00A73B0E">
          <w:type w:val="continuous"/>
          <w:pgSz w:w="11906" w:h="16838" w:code="9"/>
          <w:pgMar w:top="1134" w:right="1077" w:bottom="1134" w:left="1077" w:header="851" w:footer="992" w:gutter="0"/>
          <w:cols w:num="2" w:space="425" w:equalWidth="0">
            <w:col w:w="4179" w:space="425"/>
            <w:col w:w="5148"/>
          </w:cols>
          <w:docGrid w:type="linesAndChars" w:linePitch="360" w:charSpace="-2249"/>
        </w:sectPr>
      </w:pPr>
      <w:r w:rsidRPr="00A73B0E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 wp14:anchorId="2DE0D5BF" wp14:editId="2574C6D2">
            <wp:extent cx="2961005" cy="1761347"/>
            <wp:effectExtent l="0" t="0" r="0" b="0"/>
            <wp:docPr id="4" name="図 4" descr="C:\Users\okano\Desktop\深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ano\Desktop\深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7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AC" w:rsidRPr="00A73B0E" w:rsidRDefault="00C510CB" w:rsidP="00A73B0E">
      <w:pPr>
        <w:tabs>
          <w:tab w:val="right" w:pos="8504"/>
        </w:tabs>
        <w:spacing w:line="276" w:lineRule="auto"/>
        <w:ind w:firstLineChars="100" w:firstLine="229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lastRenderedPageBreak/>
        <w:t>本年、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中国経済改革の</w:t>
      </w:r>
      <w:r w:rsidR="00EE032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総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設計師－鄧小平氏の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生誕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110周年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を迎えます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。鄧小平氏は</w:t>
      </w:r>
      <w:r w:rsidR="00C3327A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1980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年に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深圳を</w:t>
      </w:r>
      <w:r w:rsidR="00CD18AC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中国初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の経済特別区に指定しました。34年を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経</w:t>
      </w:r>
      <w:r w:rsidR="009D6165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て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、深圳は</w:t>
      </w:r>
      <w:r w:rsidR="00962614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年平均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25％</w:t>
      </w:r>
      <w:r w:rsidR="00962614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以上の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GDP</w:t>
      </w:r>
      <w:r w:rsidR="00962614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伸び率に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達し、</w:t>
      </w:r>
      <w:r w:rsidR="004712B6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「深圳</w:t>
      </w:r>
      <w:r w:rsidR="00DA107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速度」で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中国</w:t>
      </w:r>
      <w:r w:rsidR="00876EA9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大陸</w:t>
      </w:r>
      <w:r w:rsidR="00174C86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随一の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経済</w:t>
      </w:r>
      <w:r w:rsidR="004712B6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活力と発展スピード、市場化進捗度を誇るグローバルな大都市へと</w:t>
      </w:r>
      <w:r w:rsidR="00917ED2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ab/>
      </w:r>
      <w:r w:rsidR="004712B6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成長しました。2013年、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深圳の</w:t>
      </w:r>
      <w:r w:rsidR="004712B6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GDP</w:t>
      </w:r>
      <w:r w:rsidR="00D7745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は</w:t>
      </w:r>
      <w:r w:rsidR="0033283F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2,3</w:t>
      </w:r>
      <w:r w:rsidR="00D7745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00億米ドルに達し、</w:t>
      </w:r>
      <w:r w:rsidR="002B0C2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中国</w:t>
      </w:r>
      <w:r w:rsidR="00D7745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大陸の大中都市では上海、北京、広州に次ぐ第四位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となりました。</w:t>
      </w:r>
      <w:r w:rsidR="006A70A1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また、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貿易輸出総額は、</w:t>
      </w:r>
      <w:r w:rsidR="00D7745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21</w:t>
      </w:r>
      <w:r w:rsidR="00321687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年連続で中国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の</w:t>
      </w:r>
      <w:r w:rsidR="00D7745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トップ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の座を堅持し、2013年</w:t>
      </w:r>
      <w:r w:rsidR="00D7745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深圳港</w:t>
      </w:r>
      <w:r w:rsidR="0080786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のコンテナ取扱</w:t>
      </w:r>
      <w:r w:rsidR="006A70A1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量</w:t>
      </w:r>
      <w:r w:rsidR="0080786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は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、</w:t>
      </w:r>
      <w:r w:rsidR="0080786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世界第3</w:t>
      </w:r>
      <w:r w:rsidR="002B0C2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位となり</w:t>
      </w:r>
      <w:r w:rsidR="0080786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ました。</w:t>
      </w:r>
      <w:r w:rsidR="00CD18AC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 xml:space="preserve">　　</w:t>
      </w:r>
    </w:p>
    <w:p w:rsidR="00321687" w:rsidRPr="00A73B0E" w:rsidRDefault="00CD18AC" w:rsidP="00320852">
      <w:pPr>
        <w:tabs>
          <w:tab w:val="right" w:pos="8504"/>
        </w:tabs>
        <w:spacing w:line="276" w:lineRule="auto"/>
        <w:ind w:firstLineChars="100" w:firstLine="229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深圳はすでに電子情報技術、バイオテクノロジー、新材料及びオプトメカトロニクス等の4大分野</w:t>
      </w:r>
      <w:r w:rsidR="004D77FB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にわたるハイ</w:t>
      </w:r>
      <w:r w:rsidR="00633A6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・</w:t>
      </w:r>
      <w:r w:rsidR="004D77FB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テクノロジー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産業群を作り上げました。</w:t>
      </w:r>
      <w:r w:rsidR="004D77FB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2013年、</w:t>
      </w:r>
      <w:r w:rsidR="004D77FB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全市のハイテク製品の生産額は、</w:t>
      </w:r>
      <w:r w:rsidR="005A0592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2,3</w:t>
      </w:r>
      <w:r w:rsidR="004D77FB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00億</w:t>
      </w:r>
      <w:r w:rsidR="002153CE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米ドル</w:t>
      </w:r>
      <w:r w:rsidR="004D77FB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に達し、うち独自の知的財産権を持つ</w:t>
      </w:r>
      <w:r w:rsidR="005A0592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ハイテク</w:t>
      </w:r>
      <w:r w:rsidR="004D77FB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製品が60%以上を占め</w:t>
      </w:r>
      <w:r w:rsidR="005A0592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まし</w:t>
      </w:r>
      <w:r w:rsidR="004D77FB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た</w:t>
      </w:r>
      <w:r w:rsidR="005A0592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。</w:t>
      </w:r>
      <w:r w:rsidR="002B0C23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深圳市</w:t>
      </w:r>
      <w:r w:rsidR="00633A68" w:rsidRPr="00A73B0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の</w:t>
      </w:r>
      <w:r w:rsidR="005A0592" w:rsidRPr="00A73B0E">
        <w:rPr>
          <w:rFonts w:asciiTheme="minorEastAsia" w:hAnsiTheme="minorEastAsia" w:cs="Arial"/>
          <w:bCs/>
          <w:color w:val="000000" w:themeColor="text1"/>
          <w:sz w:val="24"/>
          <w:szCs w:val="24"/>
        </w:rPr>
        <w:t>R&amp;D</w:t>
      </w:r>
      <w:r w:rsidR="005A0592" w:rsidRPr="00A73B0E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への</w:t>
      </w:r>
      <w:r w:rsidR="005A0592" w:rsidRPr="00A73B0E">
        <w:rPr>
          <w:rFonts w:asciiTheme="minorEastAsia" w:hAnsiTheme="minorEastAsia" w:cs="Arial"/>
          <w:color w:val="000000" w:themeColor="text1"/>
          <w:sz w:val="24"/>
          <w:szCs w:val="24"/>
        </w:rPr>
        <w:t>投資支出額</w:t>
      </w:r>
      <w:r w:rsidR="005A0592" w:rsidRPr="00A73B0E">
        <w:rPr>
          <w:rFonts w:asciiTheme="minorEastAsia" w:hAnsiTheme="minorEastAsia" w:cs="Arial" w:hint="eastAsia"/>
          <w:color w:val="000000" w:themeColor="text1"/>
          <w:sz w:val="24"/>
          <w:szCs w:val="24"/>
        </w:rPr>
        <w:t>は</w:t>
      </w:r>
      <w:r w:rsidR="005A0592" w:rsidRPr="00A73B0E">
        <w:rPr>
          <w:rFonts w:asciiTheme="minorEastAsia" w:hAnsiTheme="minorEastAsia" w:cs="Arial"/>
          <w:color w:val="000000" w:themeColor="text1"/>
          <w:sz w:val="24"/>
          <w:szCs w:val="24"/>
        </w:rPr>
        <w:t>、</w:t>
      </w:r>
      <w:r w:rsidR="005A059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GDP総額の4%を占め</w:t>
      </w:r>
      <w:r w:rsidR="002153C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てい</w:t>
      </w:r>
      <w:r w:rsidR="00633A6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ます。また、PCT国際出願件数は10,049件に上り、全国の48％を占め、10年連続で国内首位となります。</w:t>
      </w:r>
      <w:r w:rsidR="00962614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本年</w:t>
      </w:r>
      <w:r w:rsidR="002153CE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 xml:space="preserve">5 </w:t>
      </w:r>
      <w:r w:rsidR="00321687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月13日、国務院により</w:t>
      </w:r>
      <w:r w:rsidR="00A504F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、</w:t>
      </w:r>
      <w:r w:rsidR="00321687" w:rsidRPr="00A73B0E">
        <w:rPr>
          <w:rFonts w:asciiTheme="minorEastAsia" w:hAnsiTheme="minorEastAsia" w:cs="Arial"/>
          <w:bCs/>
          <w:color w:val="000000" w:themeColor="text1"/>
          <w:sz w:val="24"/>
          <w:szCs w:val="24"/>
        </w:rPr>
        <w:t>国家自主イノベーションモデル地区</w:t>
      </w:r>
      <w:r w:rsidR="00321687" w:rsidRPr="00A73B0E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の建設を認可され、北京中関村、武漢東湖、上海張江</w:t>
      </w:r>
      <w:r w:rsidR="00962614" w:rsidRPr="00A73B0E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に続く</w:t>
      </w:r>
      <w:r w:rsidR="00321687" w:rsidRPr="00A73B0E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第４の</w:t>
      </w:r>
      <w:r w:rsidR="00A504F3" w:rsidRPr="00A73B0E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「</w:t>
      </w:r>
      <w:r w:rsidR="00321687" w:rsidRPr="00A73B0E">
        <w:rPr>
          <w:rFonts w:asciiTheme="minorEastAsia" w:hAnsiTheme="minorEastAsia" w:cs="Arial"/>
          <w:bCs/>
          <w:color w:val="000000" w:themeColor="text1"/>
          <w:sz w:val="24"/>
          <w:szCs w:val="24"/>
        </w:rPr>
        <w:t>国家自主</w:t>
      </w:r>
      <w:r w:rsidR="00321687" w:rsidRPr="00A73B0E">
        <w:rPr>
          <w:rFonts w:asciiTheme="minorEastAsia" w:hAnsiTheme="minorEastAsia" w:cs="Arial"/>
          <w:color w:val="000000" w:themeColor="text1"/>
          <w:sz w:val="24"/>
          <w:szCs w:val="24"/>
        </w:rPr>
        <w:t>創新示範区</w:t>
      </w:r>
      <w:r w:rsidR="00A504F3" w:rsidRPr="00A73B0E">
        <w:rPr>
          <w:rFonts w:asciiTheme="minorEastAsia" w:hAnsiTheme="minorEastAsia" w:cs="Arial" w:hint="eastAsia"/>
          <w:color w:val="000000" w:themeColor="text1"/>
          <w:sz w:val="24"/>
          <w:szCs w:val="24"/>
        </w:rPr>
        <w:t>」</w:t>
      </w:r>
      <w:r w:rsidR="00321687" w:rsidRPr="00A73B0E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となり</w:t>
      </w:r>
      <w:r w:rsidR="00A504F3" w:rsidRPr="00A73B0E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ました。</w:t>
      </w:r>
    </w:p>
    <w:p w:rsidR="00EE0328" w:rsidRPr="00A73B0E" w:rsidRDefault="00EE0328" w:rsidP="00EE0328">
      <w:pPr>
        <w:tabs>
          <w:tab w:val="right" w:pos="8504"/>
        </w:tabs>
        <w:spacing w:line="276" w:lineRule="auto"/>
        <w:rPr>
          <w:rFonts w:asciiTheme="minorEastAsia" w:hAnsiTheme="minorEastAsia" w:cs="Arial"/>
          <w:bCs/>
          <w:color w:val="000000" w:themeColor="text1"/>
          <w:sz w:val="24"/>
          <w:szCs w:val="24"/>
        </w:rPr>
      </w:pPr>
    </w:p>
    <w:p w:rsidR="00876EA9" w:rsidRPr="00A73B0E" w:rsidRDefault="006A70A1" w:rsidP="00320852">
      <w:pPr>
        <w:tabs>
          <w:tab w:val="right" w:pos="8504"/>
        </w:tabs>
        <w:spacing w:line="276" w:lineRule="auto"/>
        <w:ind w:firstLineChars="100" w:firstLine="229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香港に隣接する人口1,062</w:t>
      </w:r>
      <w:r w:rsidR="005879E1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万</w:t>
      </w:r>
      <w:r w:rsidR="0071411F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人</w:t>
      </w:r>
      <w:r w:rsidR="005879E1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を有するこの活気溢れる都市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は、</w:t>
      </w:r>
      <w:r w:rsidR="005879E1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中国</w:t>
      </w: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経済成功の縮図で</w:t>
      </w:r>
      <w:r w:rsidR="005879E1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す。</w:t>
      </w:r>
      <w:r w:rsidR="00CA2B0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2012年12月、</w:t>
      </w:r>
      <w:r w:rsidR="00876EA9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習近平</w:t>
      </w:r>
      <w:r w:rsidR="00CA2B0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中国共産党</w:t>
      </w:r>
      <w:r w:rsidR="00E1752A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総書記</w:t>
      </w:r>
      <w:r w:rsidR="00876EA9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は</w:t>
      </w:r>
      <w:r w:rsidR="001E4705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、</w:t>
      </w:r>
      <w:r w:rsidR="00CA2B0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就任後</w:t>
      </w:r>
      <w:r w:rsidR="00962614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の</w:t>
      </w:r>
      <w:r w:rsidR="00CA2B0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初の地方視察先として、</w:t>
      </w:r>
      <w:r w:rsidR="00876EA9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深圳を</w:t>
      </w:r>
      <w:r w:rsidR="00CA2B0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選びました。改革開放政策の象徴であった</w:t>
      </w:r>
      <w:r w:rsidR="00876EA9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深圳</w:t>
      </w:r>
      <w:r w:rsidR="00974DD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は</w:t>
      </w:r>
      <w:r w:rsidR="00CA2B02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、</w:t>
      </w:r>
      <w:r w:rsidR="00876EA9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新たな起点</w:t>
      </w:r>
      <w:r w:rsidR="00974DD8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に立っております。</w:t>
      </w:r>
    </w:p>
    <w:p w:rsidR="00EE0328" w:rsidRPr="00A73B0E" w:rsidRDefault="00EE0328" w:rsidP="00320852">
      <w:pPr>
        <w:tabs>
          <w:tab w:val="right" w:pos="8504"/>
        </w:tabs>
        <w:spacing w:line="276" w:lineRule="auto"/>
        <w:ind w:firstLineChars="100" w:firstLine="229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</w:p>
    <w:p w:rsidR="000562E5" w:rsidRPr="00A73B0E" w:rsidRDefault="00EA5B9D" w:rsidP="00244415">
      <w:pPr>
        <w:tabs>
          <w:tab w:val="right" w:pos="8504"/>
        </w:tabs>
        <w:spacing w:line="276" w:lineRule="auto"/>
        <w:ind w:firstLineChars="100" w:firstLine="229"/>
        <w:jc w:val="distribute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本セミナーでは、こうした深圳市のハイテク産業の</w:t>
      </w:r>
      <w:r w:rsidR="00430C65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最新の経済状況及び産業政策</w:t>
      </w:r>
      <w:r w:rsidR="00244415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など</w:t>
      </w:r>
      <w:r w:rsidR="001E4705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についてご</w:t>
      </w:r>
      <w:r w:rsidR="00D200EA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紹介します。つきましては、ご多忙の</w:t>
      </w:r>
      <w:r w:rsidR="00321687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こと</w:t>
      </w:r>
      <w:r w:rsidR="00D200EA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とは存知ますが、本セミナーにご参加を賜りた</w:t>
      </w:r>
      <w:r w:rsidR="00C510CB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くご案内申し上げます。お申し込みの際は、申込書にご記入の上、共催</w:t>
      </w:r>
      <w:r w:rsidR="00D200EA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団体である日中経済貿易センター宛に</w:t>
      </w:r>
      <w:r w:rsidR="006C5E0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10月10</w:t>
      </w:r>
      <w:r w:rsidR="00244415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日（金）までにファクシミリにてご返送くださいますようお願い致します</w:t>
      </w:r>
      <w:r w:rsidR="006C5E03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。</w:t>
      </w:r>
    </w:p>
    <w:p w:rsidR="00A73B0E" w:rsidRPr="00A73B0E" w:rsidRDefault="00437B28" w:rsidP="00A73B0E">
      <w:pPr>
        <w:tabs>
          <w:tab w:val="right" w:pos="8504"/>
        </w:tabs>
        <w:spacing w:line="276" w:lineRule="auto"/>
        <w:ind w:firstLineChars="100" w:firstLine="229"/>
        <w:rPr>
          <w:rFonts w:asciiTheme="minorEastAsia" w:hAnsiTheme="minorEastAsia"/>
          <w:color w:val="000000" w:themeColor="text1"/>
          <w:sz w:val="24"/>
          <w:szCs w:val="24"/>
          <w:lang w:val="en-GB"/>
        </w:rPr>
      </w:pPr>
      <w:r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皆様の</w:t>
      </w:r>
      <w:r w:rsidR="00962614" w:rsidRPr="00A73B0E">
        <w:rPr>
          <w:rFonts w:asciiTheme="minorEastAsia" w:hAnsiTheme="minorEastAsia" w:hint="eastAsia"/>
          <w:color w:val="000000" w:themeColor="text1"/>
          <w:sz w:val="24"/>
          <w:szCs w:val="24"/>
          <w:lang w:val="en-GB"/>
        </w:rPr>
        <w:t>ご参加を心よりお待ち申し上げます。</w:t>
      </w:r>
      <w:r w:rsidR="00A73B0E" w:rsidRPr="00A73B0E">
        <w:rPr>
          <w:rFonts w:asciiTheme="minorEastAsia" w:hAnsiTheme="minorEastAsia"/>
          <w:color w:val="000000" w:themeColor="text1"/>
          <w:sz w:val="24"/>
          <w:szCs w:val="24"/>
          <w:lang w:val="en-GB"/>
        </w:rPr>
        <w:br w:type="page"/>
      </w:r>
    </w:p>
    <w:p w:rsidR="003C4FB8" w:rsidRPr="00A73B0E" w:rsidRDefault="00071E49" w:rsidP="00071E49">
      <w:pPr>
        <w:pStyle w:val="ab"/>
        <w:jc w:val="both"/>
        <w:rPr>
          <w:bdr w:val="single" w:sz="4" w:space="0" w:color="auto"/>
        </w:rPr>
      </w:pPr>
      <w:r w:rsidRPr="00A73B0E">
        <w:rPr>
          <w:rFonts w:hint="eastAsia"/>
        </w:rPr>
        <w:lastRenderedPageBreak/>
        <w:t>FAX:０６－４７０４－２５１</w:t>
      </w:r>
      <w:r>
        <w:rPr>
          <w:rFonts w:hint="eastAsia"/>
        </w:rPr>
        <w:t>２</w:t>
      </w:r>
      <w:r w:rsidRPr="00A73B0E">
        <w:rPr>
          <w:rFonts w:hint="eastAsia"/>
        </w:rPr>
        <w:t xml:space="preserve">　　日中経済貿易センター経済交流部　岡野・高橋宛</w:t>
      </w:r>
      <w:r>
        <w:rPr>
          <w:rFonts w:hint="eastAsia"/>
        </w:rPr>
        <w:t xml:space="preserve">     </w:t>
      </w:r>
      <w:r w:rsidR="003C4FB8" w:rsidRPr="00A73B0E">
        <w:rPr>
          <w:rFonts w:hint="eastAsia"/>
          <w:bdr w:val="single" w:sz="4" w:space="0" w:color="auto"/>
        </w:rPr>
        <w:t>JCC</w:t>
      </w:r>
    </w:p>
    <w:p w:rsidR="003C4FB8" w:rsidRPr="003854B7" w:rsidRDefault="003C4FB8" w:rsidP="001E4705">
      <w:pPr>
        <w:pStyle w:val="ab"/>
        <w:rPr>
          <w:sz w:val="26"/>
          <w:szCs w:val="26"/>
        </w:rPr>
      </w:pPr>
      <w:r w:rsidRPr="003854B7">
        <w:rPr>
          <w:rFonts w:hint="eastAsia"/>
          <w:sz w:val="26"/>
          <w:szCs w:val="26"/>
        </w:rPr>
        <w:t>「深圳市ハイテク産業投資環境セミナー・交流会」概要・参加申込書</w:t>
      </w:r>
    </w:p>
    <w:p w:rsidR="00C510CB" w:rsidRPr="00071E49" w:rsidRDefault="00C510CB" w:rsidP="001E4705">
      <w:pPr>
        <w:pStyle w:val="ab"/>
      </w:pPr>
    </w:p>
    <w:p w:rsidR="001E4705" w:rsidRPr="00A73B0E" w:rsidRDefault="001E4705" w:rsidP="001E4705">
      <w:pPr>
        <w:pStyle w:val="ab"/>
        <w:rPr>
          <w:sz w:val="22"/>
          <w:szCs w:val="22"/>
        </w:rPr>
      </w:pPr>
      <w:r w:rsidRPr="00A73B0E">
        <w:rPr>
          <w:rFonts w:hint="eastAsia"/>
          <w:sz w:val="22"/>
          <w:szCs w:val="22"/>
        </w:rPr>
        <w:t>記</w:t>
      </w:r>
    </w:p>
    <w:p w:rsidR="00071E49" w:rsidRDefault="00071E49" w:rsidP="001E4705">
      <w:pPr>
        <w:rPr>
          <w:rFonts w:asciiTheme="minorEastAsia" w:hAnsiTheme="minorEastAsia"/>
          <w:sz w:val="22"/>
        </w:rPr>
      </w:pPr>
    </w:p>
    <w:p w:rsidR="001E4705" w:rsidRPr="00A73B0E" w:rsidRDefault="003C4FB8" w:rsidP="001E4705">
      <w:pPr>
        <w:rPr>
          <w:rFonts w:asciiTheme="minorEastAsia" w:hAnsiTheme="minorEastAsia"/>
          <w:sz w:val="22"/>
        </w:rPr>
      </w:pPr>
      <w:r w:rsidRPr="00A73B0E">
        <w:rPr>
          <w:rFonts w:asciiTheme="minorEastAsia" w:hAnsiTheme="minorEastAsia" w:hint="eastAsia"/>
          <w:sz w:val="22"/>
        </w:rPr>
        <w:t>１、日</w:t>
      </w:r>
      <w:r w:rsidR="001E4705" w:rsidRPr="00A73B0E">
        <w:rPr>
          <w:rFonts w:asciiTheme="minorEastAsia" w:hAnsiTheme="minorEastAsia" w:hint="eastAsia"/>
          <w:sz w:val="22"/>
        </w:rPr>
        <w:t>時：</w:t>
      </w:r>
      <w:r w:rsidR="001E4705" w:rsidRPr="00A73B0E">
        <w:rPr>
          <w:rFonts w:asciiTheme="minorEastAsia" w:hAnsiTheme="minorEastAsia" w:hint="eastAsia"/>
          <w:b/>
          <w:sz w:val="24"/>
          <w:szCs w:val="24"/>
        </w:rPr>
        <w:t>2014年10月20日（月）</w:t>
      </w:r>
      <w:r w:rsidR="00C510CB" w:rsidRPr="00A73B0E">
        <w:rPr>
          <w:rFonts w:asciiTheme="minorEastAsia" w:hAnsiTheme="minorEastAsia" w:hint="eastAsia"/>
          <w:b/>
          <w:sz w:val="24"/>
          <w:szCs w:val="24"/>
        </w:rPr>
        <w:t xml:space="preserve">　○投資環境セミナー</w:t>
      </w:r>
      <w:r w:rsidR="001E4705" w:rsidRPr="00A73B0E">
        <w:rPr>
          <w:rFonts w:asciiTheme="minorEastAsia" w:hAnsiTheme="minorEastAsia" w:hint="eastAsia"/>
          <w:b/>
          <w:sz w:val="24"/>
          <w:szCs w:val="24"/>
        </w:rPr>
        <w:t>15:30～</w:t>
      </w:r>
      <w:r w:rsidR="00B7468B">
        <w:rPr>
          <w:rFonts w:asciiTheme="minorEastAsia" w:hAnsiTheme="minorEastAsia" w:hint="eastAsia"/>
          <w:b/>
          <w:sz w:val="24"/>
          <w:szCs w:val="24"/>
        </w:rPr>
        <w:t>16:4</w:t>
      </w:r>
      <w:r w:rsidR="00C510CB" w:rsidRPr="00A73B0E">
        <w:rPr>
          <w:rFonts w:asciiTheme="minorEastAsia" w:hAnsiTheme="minorEastAsia" w:hint="eastAsia"/>
          <w:b/>
          <w:sz w:val="24"/>
          <w:szCs w:val="24"/>
        </w:rPr>
        <w:t>5</w:t>
      </w:r>
      <w:r w:rsidR="001E4705" w:rsidRPr="00A73B0E">
        <w:rPr>
          <w:rFonts w:asciiTheme="minorEastAsia" w:hAnsiTheme="minorEastAsia" w:hint="eastAsia"/>
          <w:b/>
          <w:sz w:val="24"/>
          <w:szCs w:val="24"/>
        </w:rPr>
        <w:t>（15:00～受付開始）</w:t>
      </w:r>
    </w:p>
    <w:p w:rsidR="00C510CB" w:rsidRPr="00A73B0E" w:rsidRDefault="00C510CB" w:rsidP="001E4705">
      <w:pPr>
        <w:rPr>
          <w:rFonts w:asciiTheme="minorEastAsia" w:hAnsiTheme="minorEastAsia"/>
          <w:b/>
          <w:sz w:val="22"/>
        </w:rPr>
      </w:pPr>
      <w:r w:rsidRPr="00A73B0E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D44D37" w:rsidRPr="00A73B0E">
        <w:rPr>
          <w:rFonts w:asciiTheme="minorEastAsia" w:hAnsiTheme="minorEastAsia" w:hint="eastAsia"/>
          <w:sz w:val="22"/>
        </w:rPr>
        <w:t xml:space="preserve"> </w:t>
      </w:r>
      <w:r w:rsidRPr="00A73B0E">
        <w:rPr>
          <w:rFonts w:asciiTheme="minorEastAsia" w:hAnsiTheme="minorEastAsia" w:hint="eastAsia"/>
          <w:b/>
          <w:sz w:val="22"/>
        </w:rPr>
        <w:t xml:space="preserve">　○交流会　</w:t>
      </w:r>
      <w:r w:rsidR="00B7468B">
        <w:rPr>
          <w:rFonts w:asciiTheme="minorEastAsia" w:hAnsiTheme="minorEastAsia" w:hint="eastAsia"/>
          <w:b/>
          <w:sz w:val="22"/>
        </w:rPr>
        <w:t>17:00</w:t>
      </w:r>
      <w:r w:rsidRPr="00A73B0E">
        <w:rPr>
          <w:rFonts w:asciiTheme="minorEastAsia" w:hAnsiTheme="minorEastAsia" w:hint="eastAsia"/>
          <w:b/>
          <w:sz w:val="22"/>
        </w:rPr>
        <w:t>～18:30</w:t>
      </w:r>
    </w:p>
    <w:p w:rsidR="00320852" w:rsidRPr="00A73B0E" w:rsidRDefault="00FE6F8D" w:rsidP="003208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２、会場</w:t>
      </w:r>
      <w:r w:rsidR="001E4705" w:rsidRPr="00A73B0E">
        <w:rPr>
          <w:rFonts w:asciiTheme="minorEastAsia" w:hAnsiTheme="minorEastAsia" w:hint="eastAsia"/>
          <w:sz w:val="22"/>
        </w:rPr>
        <w:t>：ホテルニューオータニ大阪</w:t>
      </w:r>
      <w:r w:rsidR="00C510CB" w:rsidRPr="00A73B0E">
        <w:rPr>
          <w:rFonts w:asciiTheme="minorEastAsia" w:hAnsiTheme="minorEastAsia" w:hint="eastAsia"/>
          <w:sz w:val="22"/>
        </w:rPr>
        <w:t xml:space="preserve">　</w:t>
      </w:r>
      <w:r w:rsidR="00962614" w:rsidRPr="00A73B0E">
        <w:rPr>
          <w:rFonts w:asciiTheme="minorEastAsia" w:hAnsiTheme="minorEastAsia" w:hint="eastAsia"/>
          <w:sz w:val="22"/>
        </w:rPr>
        <w:t>「ウィステリア」・「アイリス」</w:t>
      </w:r>
    </w:p>
    <w:p w:rsidR="00320852" w:rsidRPr="00A73B0E" w:rsidRDefault="00C510CB" w:rsidP="00320852">
      <w:pPr>
        <w:ind w:firstLineChars="200" w:firstLine="418"/>
        <w:rPr>
          <w:rFonts w:asciiTheme="minorEastAsia" w:hAnsiTheme="minorEastAsia"/>
          <w:sz w:val="22"/>
          <w:lang w:eastAsia="zh-CN"/>
        </w:rPr>
      </w:pPr>
      <w:r w:rsidRPr="00A73B0E">
        <w:rPr>
          <w:rFonts w:asciiTheme="minorEastAsia" w:hAnsiTheme="minorEastAsia" w:hint="eastAsia"/>
          <w:sz w:val="22"/>
          <w:lang w:eastAsia="zh-CN"/>
        </w:rPr>
        <w:t>（</w:t>
      </w:r>
      <w:r w:rsidR="00320852" w:rsidRPr="00A73B0E">
        <w:rPr>
          <w:rFonts w:asciiTheme="minorEastAsia" w:hAnsiTheme="minorEastAsia" w:hint="eastAsia"/>
          <w:sz w:val="22"/>
          <w:lang w:eastAsia="zh-CN"/>
        </w:rPr>
        <w:t>住所：</w:t>
      </w:r>
      <w:r w:rsidR="003C4FB8" w:rsidRPr="00A73B0E">
        <w:rPr>
          <w:rFonts w:asciiTheme="minorEastAsia" w:hAnsiTheme="minorEastAsia" w:hint="eastAsia"/>
          <w:sz w:val="22"/>
          <w:lang w:eastAsia="zh-CN"/>
        </w:rPr>
        <w:t>大阪市</w:t>
      </w:r>
      <w:r w:rsidRPr="00A73B0E">
        <w:rPr>
          <w:rFonts w:asciiTheme="minorEastAsia" w:hAnsiTheme="minorEastAsia" w:hint="eastAsia"/>
          <w:sz w:val="22"/>
          <w:lang w:eastAsia="zh-CN"/>
        </w:rPr>
        <w:t xml:space="preserve">中央区城見1-4-1 </w:t>
      </w:r>
      <w:r w:rsidR="00A73B0E">
        <w:rPr>
          <w:rFonts w:asciiTheme="minorEastAsia" w:hAnsiTheme="minorEastAsia" w:hint="eastAsia"/>
          <w:sz w:val="22"/>
          <w:lang w:eastAsia="zh-CN"/>
        </w:rPr>
        <w:t xml:space="preserve">　℡</w:t>
      </w:r>
      <w:r w:rsidRPr="00A73B0E">
        <w:rPr>
          <w:rFonts w:asciiTheme="minorEastAsia" w:hAnsiTheme="minorEastAsia" w:hint="eastAsia"/>
          <w:sz w:val="22"/>
          <w:lang w:eastAsia="zh-CN"/>
        </w:rPr>
        <w:t>：</w:t>
      </w:r>
      <w:r w:rsidR="002B0C23" w:rsidRPr="00A73B0E">
        <w:rPr>
          <w:rFonts w:asciiTheme="minorEastAsia" w:hAnsiTheme="minorEastAsia" w:hint="eastAsia"/>
          <w:sz w:val="22"/>
          <w:lang w:eastAsia="zh-CN"/>
        </w:rPr>
        <w:t>06－6941―1111）</w:t>
      </w:r>
    </w:p>
    <w:p w:rsidR="002B0C23" w:rsidRPr="00A73B0E" w:rsidRDefault="00320852" w:rsidP="00320852">
      <w:pPr>
        <w:ind w:firstLineChars="100" w:firstLine="169"/>
        <w:rPr>
          <w:rFonts w:asciiTheme="minorEastAsia" w:hAnsiTheme="minorEastAsia"/>
          <w:sz w:val="18"/>
          <w:szCs w:val="18"/>
        </w:rPr>
      </w:pPr>
      <w:r w:rsidRPr="00A73B0E">
        <w:rPr>
          <w:rFonts w:asciiTheme="minorEastAsia" w:hAnsiTheme="minorEastAsia" w:hint="eastAsia"/>
          <w:sz w:val="18"/>
          <w:szCs w:val="18"/>
        </w:rPr>
        <w:t>※地下鉄長堀鶴見緑地線「大阪ビジネスパーク」徒歩5</w:t>
      </w:r>
      <w:r w:rsidR="002B0C23" w:rsidRPr="00A73B0E">
        <w:rPr>
          <w:rFonts w:asciiTheme="minorEastAsia" w:hAnsiTheme="minorEastAsia" w:hint="eastAsia"/>
          <w:sz w:val="18"/>
          <w:szCs w:val="18"/>
        </w:rPr>
        <w:t>分</w:t>
      </w:r>
      <w:r w:rsidRPr="00A73B0E">
        <w:rPr>
          <w:rFonts w:asciiTheme="minorEastAsia" w:hAnsiTheme="minorEastAsia" w:hint="eastAsia"/>
          <w:sz w:val="18"/>
          <w:szCs w:val="18"/>
        </w:rPr>
        <w:t>、</w:t>
      </w:r>
      <w:r w:rsidR="002B0C23" w:rsidRPr="00A73B0E">
        <w:rPr>
          <w:rFonts w:asciiTheme="minorEastAsia" w:hAnsiTheme="minorEastAsia" w:hint="eastAsia"/>
          <w:sz w:val="18"/>
          <w:szCs w:val="18"/>
        </w:rPr>
        <w:t>JR</w:t>
      </w:r>
      <w:r w:rsidR="00962614" w:rsidRPr="00A73B0E">
        <w:rPr>
          <w:rFonts w:asciiTheme="minorEastAsia" w:hAnsiTheme="minorEastAsia" w:hint="eastAsia"/>
          <w:sz w:val="18"/>
          <w:szCs w:val="18"/>
        </w:rPr>
        <w:t>大阪</w:t>
      </w:r>
      <w:r w:rsidR="002B0C23" w:rsidRPr="00A73B0E">
        <w:rPr>
          <w:rFonts w:asciiTheme="minorEastAsia" w:hAnsiTheme="minorEastAsia" w:hint="eastAsia"/>
          <w:sz w:val="18"/>
          <w:szCs w:val="18"/>
        </w:rPr>
        <w:t>環状線「</w:t>
      </w:r>
      <w:r w:rsidR="00962614" w:rsidRPr="00A73B0E">
        <w:rPr>
          <w:rFonts w:asciiTheme="minorEastAsia" w:hAnsiTheme="minorEastAsia" w:hint="eastAsia"/>
          <w:sz w:val="18"/>
          <w:szCs w:val="18"/>
        </w:rPr>
        <w:t>大阪城公園</w:t>
      </w:r>
      <w:r w:rsidR="002B0C23" w:rsidRPr="00A73B0E">
        <w:rPr>
          <w:rFonts w:asciiTheme="minorEastAsia" w:hAnsiTheme="minorEastAsia" w:hint="eastAsia"/>
          <w:sz w:val="18"/>
          <w:szCs w:val="18"/>
        </w:rPr>
        <w:t>」徒歩</w:t>
      </w:r>
      <w:r w:rsidRPr="00A73B0E">
        <w:rPr>
          <w:rFonts w:asciiTheme="minorEastAsia" w:hAnsiTheme="minorEastAsia" w:hint="eastAsia"/>
          <w:sz w:val="18"/>
          <w:szCs w:val="18"/>
        </w:rPr>
        <w:t>5分、</w:t>
      </w:r>
      <w:r w:rsidR="00962614" w:rsidRPr="00A73B0E">
        <w:rPr>
          <w:rFonts w:asciiTheme="minorEastAsia" w:hAnsiTheme="minorEastAsia" w:hint="eastAsia"/>
          <w:sz w:val="18"/>
          <w:szCs w:val="18"/>
        </w:rPr>
        <w:t>各線</w:t>
      </w:r>
      <w:r w:rsidRPr="00A73B0E">
        <w:rPr>
          <w:rFonts w:asciiTheme="minorEastAsia" w:hAnsiTheme="minorEastAsia" w:hint="eastAsia"/>
          <w:sz w:val="18"/>
          <w:szCs w:val="18"/>
        </w:rPr>
        <w:t>「京橋」徒歩10</w:t>
      </w:r>
      <w:r w:rsidR="002B0C23" w:rsidRPr="00A73B0E">
        <w:rPr>
          <w:rFonts w:asciiTheme="minorEastAsia" w:hAnsiTheme="minorEastAsia" w:hint="eastAsia"/>
          <w:sz w:val="18"/>
          <w:szCs w:val="18"/>
        </w:rPr>
        <w:t>分</w:t>
      </w:r>
    </w:p>
    <w:p w:rsidR="001E4705" w:rsidRPr="00A73B0E" w:rsidRDefault="003C4FB8" w:rsidP="001E4705">
      <w:pPr>
        <w:pStyle w:val="a9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</w:rPr>
        <w:t>３、主</w:t>
      </w:r>
      <w:r w:rsidR="001E4705" w:rsidRPr="00A73B0E">
        <w:rPr>
          <w:rFonts w:hint="eastAsia"/>
          <w:sz w:val="22"/>
          <w:szCs w:val="22"/>
        </w:rPr>
        <w:t>催：</w:t>
      </w:r>
      <w:r w:rsidR="001E4705" w:rsidRPr="002D4FE4">
        <w:rPr>
          <w:rFonts w:hint="eastAsia"/>
          <w:sz w:val="23"/>
          <w:szCs w:val="23"/>
        </w:rPr>
        <w:t>深圳市投資推進署</w:t>
      </w:r>
    </w:p>
    <w:p w:rsidR="001E4705" w:rsidRPr="00A73B0E" w:rsidRDefault="003C4FB8" w:rsidP="00C510CB">
      <w:pPr>
        <w:pStyle w:val="a9"/>
        <w:jc w:val="left"/>
        <w:rPr>
          <w:sz w:val="21"/>
          <w:szCs w:val="21"/>
        </w:rPr>
      </w:pPr>
      <w:r w:rsidRPr="00A73B0E">
        <w:rPr>
          <w:rFonts w:hint="eastAsia"/>
          <w:sz w:val="22"/>
          <w:szCs w:val="22"/>
        </w:rPr>
        <w:t>４、</w:t>
      </w:r>
      <w:r w:rsidRPr="00A73B0E">
        <w:rPr>
          <w:rFonts w:hint="eastAsia"/>
          <w:sz w:val="21"/>
          <w:szCs w:val="21"/>
        </w:rPr>
        <w:t>共</w:t>
      </w:r>
      <w:r w:rsidR="00435498" w:rsidRPr="00A73B0E">
        <w:rPr>
          <w:rFonts w:hint="eastAsia"/>
          <w:sz w:val="21"/>
          <w:szCs w:val="21"/>
        </w:rPr>
        <w:t>催</w:t>
      </w:r>
      <w:r w:rsidRPr="00A73B0E">
        <w:rPr>
          <w:rFonts w:hint="eastAsia"/>
          <w:sz w:val="21"/>
          <w:szCs w:val="21"/>
        </w:rPr>
        <w:t>（予定）</w:t>
      </w:r>
      <w:r w:rsidR="001E4705" w:rsidRPr="00A73B0E">
        <w:rPr>
          <w:rFonts w:hint="eastAsia"/>
          <w:sz w:val="21"/>
          <w:szCs w:val="21"/>
        </w:rPr>
        <w:t>：</w:t>
      </w:r>
      <w:r w:rsidRPr="002D4FE4">
        <w:rPr>
          <w:rFonts w:hint="eastAsia"/>
          <w:sz w:val="23"/>
          <w:szCs w:val="23"/>
        </w:rPr>
        <w:t>（一社）</w:t>
      </w:r>
      <w:r w:rsidR="000C54AD" w:rsidRPr="002D4FE4">
        <w:rPr>
          <w:rFonts w:hint="eastAsia"/>
          <w:sz w:val="23"/>
          <w:szCs w:val="23"/>
        </w:rPr>
        <w:t>日中経済貿易センター、大阪商工会議所</w:t>
      </w:r>
    </w:p>
    <w:p w:rsidR="001E4705" w:rsidRPr="00A73B0E" w:rsidRDefault="00C510CB" w:rsidP="00FF675B">
      <w:pPr>
        <w:pStyle w:val="a9"/>
        <w:jc w:val="left"/>
        <w:rPr>
          <w:sz w:val="23"/>
          <w:szCs w:val="23"/>
        </w:rPr>
      </w:pPr>
      <w:r w:rsidRPr="00A73B0E">
        <w:rPr>
          <w:rFonts w:hint="eastAsia"/>
          <w:sz w:val="22"/>
          <w:szCs w:val="22"/>
        </w:rPr>
        <w:t>５、</w:t>
      </w:r>
      <w:r w:rsidR="001E4705" w:rsidRPr="00A73B0E">
        <w:rPr>
          <w:rFonts w:hint="eastAsia"/>
          <w:sz w:val="21"/>
          <w:szCs w:val="21"/>
        </w:rPr>
        <w:t>後援</w:t>
      </w:r>
      <w:r w:rsidR="001E4705" w:rsidRPr="007C6742">
        <w:rPr>
          <w:rFonts w:hint="eastAsia"/>
          <w:sz w:val="20"/>
          <w:szCs w:val="20"/>
        </w:rPr>
        <w:t>（</w:t>
      </w:r>
      <w:r w:rsidR="001E4705" w:rsidRPr="00FF675B">
        <w:rPr>
          <w:rFonts w:hint="eastAsia"/>
          <w:b/>
        </w:rPr>
        <w:t>予定</w:t>
      </w:r>
      <w:r w:rsidR="002832FA" w:rsidRPr="007C6742">
        <w:rPr>
          <w:rFonts w:hint="eastAsia"/>
          <w:sz w:val="20"/>
          <w:szCs w:val="20"/>
        </w:rPr>
        <w:t>・順不同</w:t>
      </w:r>
      <w:r w:rsidR="001E4705" w:rsidRPr="007C6742">
        <w:rPr>
          <w:rFonts w:hint="eastAsia"/>
          <w:sz w:val="20"/>
          <w:szCs w:val="20"/>
        </w:rPr>
        <w:t>）</w:t>
      </w:r>
      <w:r w:rsidR="001E4705" w:rsidRPr="00A73B0E">
        <w:rPr>
          <w:rFonts w:hint="eastAsia"/>
          <w:sz w:val="21"/>
          <w:szCs w:val="21"/>
        </w:rPr>
        <w:t>：</w:t>
      </w:r>
      <w:r w:rsidR="00B609E7" w:rsidRPr="00A73B0E">
        <w:rPr>
          <w:rFonts w:hint="eastAsia"/>
          <w:sz w:val="23"/>
          <w:szCs w:val="23"/>
        </w:rPr>
        <w:t>中国駐大阪総領事館</w:t>
      </w:r>
      <w:r w:rsidR="00B7468B">
        <w:rPr>
          <w:rFonts w:hint="eastAsia"/>
          <w:sz w:val="23"/>
          <w:szCs w:val="23"/>
        </w:rPr>
        <w:t>経済商務</w:t>
      </w:r>
      <w:r w:rsidR="004F421A">
        <w:rPr>
          <w:rFonts w:hint="eastAsia"/>
          <w:sz w:val="23"/>
          <w:szCs w:val="23"/>
        </w:rPr>
        <w:t>室</w:t>
      </w:r>
      <w:r w:rsidR="00B609E7" w:rsidRPr="00A73B0E">
        <w:rPr>
          <w:rFonts w:hint="eastAsia"/>
          <w:sz w:val="23"/>
          <w:szCs w:val="23"/>
        </w:rPr>
        <w:t>、</w:t>
      </w:r>
      <w:r w:rsidR="007C6742">
        <w:rPr>
          <w:rFonts w:hint="eastAsia"/>
          <w:sz w:val="23"/>
          <w:szCs w:val="23"/>
        </w:rPr>
        <w:t>（独）日本貿易振興機構、</w:t>
      </w:r>
      <w:r w:rsidR="007C6742" w:rsidRPr="00A73B0E">
        <w:rPr>
          <w:rFonts w:hint="eastAsia"/>
          <w:sz w:val="21"/>
          <w:szCs w:val="21"/>
        </w:rPr>
        <w:t>（一</w:t>
      </w:r>
      <w:r w:rsidR="007C6742">
        <w:rPr>
          <w:rFonts w:hint="eastAsia"/>
          <w:sz w:val="21"/>
          <w:szCs w:val="21"/>
        </w:rPr>
        <w:t>財</w:t>
      </w:r>
      <w:r w:rsidR="007C6742" w:rsidRPr="00A73B0E">
        <w:rPr>
          <w:rFonts w:hint="eastAsia"/>
          <w:sz w:val="21"/>
          <w:szCs w:val="21"/>
        </w:rPr>
        <w:t>）日中経済協会関西本部</w:t>
      </w:r>
      <w:r w:rsidR="0071411F">
        <w:rPr>
          <w:rFonts w:hint="eastAsia"/>
          <w:sz w:val="21"/>
          <w:szCs w:val="21"/>
        </w:rPr>
        <w:t>、</w:t>
      </w:r>
      <w:r w:rsidR="00EA6332" w:rsidRPr="00A73B0E">
        <w:rPr>
          <w:rFonts w:hint="eastAsia"/>
          <w:sz w:val="23"/>
          <w:szCs w:val="23"/>
        </w:rPr>
        <w:t>（公財）大阪産業振興機構、（一財）大阪国際</w:t>
      </w:r>
      <w:r w:rsidR="002832FA" w:rsidRPr="00A73B0E">
        <w:rPr>
          <w:rFonts w:hint="eastAsia"/>
          <w:sz w:val="23"/>
          <w:szCs w:val="23"/>
        </w:rPr>
        <w:t>経済</w:t>
      </w:r>
      <w:r w:rsidR="00EA6332" w:rsidRPr="00A73B0E">
        <w:rPr>
          <w:rFonts w:hint="eastAsia"/>
          <w:sz w:val="23"/>
          <w:szCs w:val="23"/>
        </w:rPr>
        <w:t>振興センター、（公社）関西経済連合会、</w:t>
      </w:r>
      <w:r w:rsidR="001E4705" w:rsidRPr="00A73B0E">
        <w:rPr>
          <w:rFonts w:hint="eastAsia"/>
          <w:sz w:val="23"/>
          <w:szCs w:val="23"/>
        </w:rPr>
        <w:t>三菱東京UFJ</w:t>
      </w:r>
      <w:r w:rsidR="00AA4C0F">
        <w:rPr>
          <w:rFonts w:hint="eastAsia"/>
          <w:sz w:val="23"/>
          <w:szCs w:val="23"/>
        </w:rPr>
        <w:t>銀行、</w:t>
      </w:r>
      <w:r w:rsidR="001E4705" w:rsidRPr="00A73B0E">
        <w:rPr>
          <w:rFonts w:hint="eastAsia"/>
          <w:sz w:val="23"/>
          <w:szCs w:val="23"/>
        </w:rPr>
        <w:t>みずほフィナンシャルグループ</w:t>
      </w:r>
      <w:r w:rsidR="00AA4C0F">
        <w:rPr>
          <w:rFonts w:hint="eastAsia"/>
          <w:sz w:val="23"/>
          <w:szCs w:val="23"/>
        </w:rPr>
        <w:t>、三井住友銀行</w:t>
      </w:r>
    </w:p>
    <w:p w:rsidR="00EF14A9" w:rsidRPr="005665C2" w:rsidRDefault="00C510CB" w:rsidP="00EF14A9">
      <w:pPr>
        <w:pStyle w:val="a9"/>
        <w:jc w:val="left"/>
        <w:rPr>
          <w:sz w:val="18"/>
          <w:szCs w:val="18"/>
        </w:rPr>
      </w:pPr>
      <w:r w:rsidRPr="00A73B0E">
        <w:rPr>
          <w:rFonts w:hint="eastAsia"/>
          <w:sz w:val="22"/>
          <w:szCs w:val="22"/>
        </w:rPr>
        <w:t>６、</w:t>
      </w:r>
      <w:r w:rsidR="002832FA" w:rsidRPr="00A73B0E">
        <w:rPr>
          <w:rFonts w:hint="eastAsia"/>
          <w:sz w:val="22"/>
          <w:szCs w:val="22"/>
        </w:rPr>
        <w:t>定員</w:t>
      </w:r>
      <w:r w:rsidR="005665C2">
        <w:rPr>
          <w:rFonts w:hint="eastAsia"/>
          <w:sz w:val="22"/>
          <w:szCs w:val="22"/>
        </w:rPr>
        <w:t>・申込期限</w:t>
      </w:r>
      <w:r w:rsidR="00EF14A9" w:rsidRPr="00A73B0E">
        <w:rPr>
          <w:rFonts w:hint="eastAsia"/>
          <w:sz w:val="22"/>
          <w:szCs w:val="22"/>
        </w:rPr>
        <w:t>：</w:t>
      </w:r>
      <w:r w:rsidR="002832FA" w:rsidRPr="00A73B0E">
        <w:rPr>
          <w:rFonts w:hint="eastAsia"/>
          <w:sz w:val="22"/>
          <w:szCs w:val="22"/>
        </w:rPr>
        <w:t>１２０名・</w:t>
      </w:r>
      <w:r w:rsidR="00EF14A9" w:rsidRPr="00A73B0E">
        <w:rPr>
          <w:rFonts w:hint="eastAsia"/>
          <w:sz w:val="22"/>
          <w:szCs w:val="22"/>
        </w:rPr>
        <w:t>無料</w:t>
      </w:r>
      <w:r w:rsidR="005665C2">
        <w:rPr>
          <w:rFonts w:hint="eastAsia"/>
          <w:sz w:val="22"/>
          <w:szCs w:val="22"/>
        </w:rPr>
        <w:t>・１０/１０（金）締切</w:t>
      </w:r>
      <w:r w:rsidRPr="005665C2">
        <w:rPr>
          <w:rFonts w:hint="eastAsia"/>
          <w:sz w:val="18"/>
          <w:szCs w:val="18"/>
        </w:rPr>
        <w:t>（但し</w:t>
      </w:r>
      <w:r w:rsidR="00EF14A9" w:rsidRPr="005665C2">
        <w:rPr>
          <w:rFonts w:hint="eastAsia"/>
          <w:sz w:val="18"/>
          <w:szCs w:val="18"/>
        </w:rPr>
        <w:t>、定員になり次第、締め切らせて頂きます）</w:t>
      </w:r>
    </w:p>
    <w:p w:rsidR="00C510CB" w:rsidRPr="00A73B0E" w:rsidRDefault="00C510CB" w:rsidP="00071E49">
      <w:pPr>
        <w:pStyle w:val="a9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  <w:lang w:eastAsia="zh-CN"/>
        </w:rPr>
        <w:t>７、次</w:t>
      </w:r>
      <w:r w:rsidR="00EF14A9" w:rsidRPr="00A73B0E">
        <w:rPr>
          <w:rFonts w:hint="eastAsia"/>
          <w:sz w:val="22"/>
          <w:szCs w:val="22"/>
          <w:lang w:eastAsia="zh-CN"/>
        </w:rPr>
        <w:t>第</w:t>
      </w:r>
      <w:r w:rsidRPr="00071E49">
        <w:rPr>
          <w:rFonts w:hint="eastAsia"/>
          <w:sz w:val="18"/>
          <w:szCs w:val="18"/>
          <w:lang w:eastAsia="zh-CN"/>
        </w:rPr>
        <w:t>（予定）</w:t>
      </w:r>
      <w:r w:rsidR="00EF14A9" w:rsidRPr="00A73B0E">
        <w:rPr>
          <w:rFonts w:hint="eastAsia"/>
          <w:sz w:val="22"/>
          <w:szCs w:val="22"/>
          <w:lang w:eastAsia="zh-CN"/>
        </w:rPr>
        <w:t>：</w:t>
      </w:r>
      <w:r w:rsidR="00435498" w:rsidRPr="00A73B0E">
        <w:rPr>
          <w:rFonts w:hint="eastAsia"/>
          <w:sz w:val="22"/>
          <w:szCs w:val="22"/>
          <w:lang w:eastAsia="zh-CN"/>
        </w:rPr>
        <w:t>第一部</w:t>
      </w:r>
      <w:r w:rsidRPr="00A73B0E">
        <w:rPr>
          <w:rFonts w:hint="eastAsia"/>
          <w:sz w:val="22"/>
          <w:szCs w:val="22"/>
          <w:lang w:eastAsia="zh-CN"/>
        </w:rPr>
        <w:t xml:space="preserve">　</w:t>
      </w:r>
      <w:r w:rsidRPr="00A73B0E">
        <w:rPr>
          <w:rFonts w:hint="eastAsia"/>
          <w:sz w:val="22"/>
          <w:szCs w:val="22"/>
        </w:rPr>
        <w:t>１５：３０－１</w:t>
      </w:r>
      <w:r w:rsidR="00FF675B">
        <w:rPr>
          <w:rFonts w:hint="eastAsia"/>
          <w:sz w:val="22"/>
          <w:szCs w:val="22"/>
        </w:rPr>
        <w:t>６</w:t>
      </w:r>
      <w:r w:rsidRPr="00A73B0E">
        <w:rPr>
          <w:rFonts w:hint="eastAsia"/>
          <w:sz w:val="22"/>
          <w:szCs w:val="22"/>
        </w:rPr>
        <w:t>：</w:t>
      </w:r>
      <w:r w:rsidR="00FF675B">
        <w:rPr>
          <w:rFonts w:hint="eastAsia"/>
          <w:sz w:val="22"/>
          <w:szCs w:val="22"/>
        </w:rPr>
        <w:t>４</w:t>
      </w:r>
      <w:r w:rsidRPr="00A73B0E">
        <w:rPr>
          <w:rFonts w:hint="eastAsia"/>
          <w:sz w:val="22"/>
          <w:szCs w:val="22"/>
        </w:rPr>
        <w:t>５</w:t>
      </w:r>
    </w:p>
    <w:p w:rsidR="00C510CB" w:rsidRPr="00A73B0E" w:rsidRDefault="00C510CB" w:rsidP="00C510CB">
      <w:pPr>
        <w:pStyle w:val="a9"/>
        <w:jc w:val="left"/>
        <w:rPr>
          <w:sz w:val="22"/>
          <w:szCs w:val="22"/>
        </w:rPr>
        <w:sectPr w:rsidR="00C510CB" w:rsidRPr="00A73B0E" w:rsidSect="00202450">
          <w:type w:val="continuous"/>
          <w:pgSz w:w="11906" w:h="16838" w:code="9"/>
          <w:pgMar w:top="851" w:right="907" w:bottom="794" w:left="907" w:header="851" w:footer="340" w:gutter="0"/>
          <w:cols w:space="425"/>
          <w:docGrid w:type="linesAndChars" w:linePitch="314" w:charSpace="-2249"/>
        </w:sectPr>
      </w:pPr>
    </w:p>
    <w:p w:rsidR="00EF14A9" w:rsidRPr="00A73B0E" w:rsidRDefault="00EF14A9" w:rsidP="00071E49">
      <w:pPr>
        <w:pStyle w:val="a9"/>
        <w:ind w:firstLineChars="700" w:firstLine="1492"/>
        <w:jc w:val="left"/>
        <w:rPr>
          <w:sz w:val="22"/>
          <w:szCs w:val="22"/>
          <w:lang w:eastAsia="zh-CN"/>
        </w:rPr>
      </w:pPr>
      <w:r w:rsidRPr="00A73B0E">
        <w:rPr>
          <w:rFonts w:hint="eastAsia"/>
          <w:sz w:val="22"/>
          <w:szCs w:val="22"/>
          <w:lang w:eastAsia="zh-CN"/>
        </w:rPr>
        <w:lastRenderedPageBreak/>
        <w:t>(１)</w:t>
      </w:r>
      <w:r w:rsidR="005E2B7D" w:rsidRPr="00A73B0E">
        <w:rPr>
          <w:rFonts w:hint="eastAsia"/>
          <w:sz w:val="22"/>
          <w:szCs w:val="22"/>
          <w:lang w:eastAsia="zh-CN"/>
        </w:rPr>
        <w:t xml:space="preserve"> 15:30～15:35</w:t>
      </w:r>
      <w:r w:rsidR="005E2B7D" w:rsidRPr="00A73B0E">
        <w:rPr>
          <w:sz w:val="22"/>
          <w:szCs w:val="22"/>
          <w:lang w:eastAsia="zh-CN"/>
        </w:rPr>
        <w:t xml:space="preserve">  </w:t>
      </w:r>
      <w:r w:rsidRPr="00A73B0E">
        <w:rPr>
          <w:rFonts w:hint="eastAsia"/>
          <w:sz w:val="22"/>
          <w:szCs w:val="22"/>
          <w:lang w:eastAsia="zh-CN"/>
        </w:rPr>
        <w:t>開会　来賓紹介</w:t>
      </w:r>
    </w:p>
    <w:p w:rsidR="00C510CB" w:rsidRPr="00A73B0E" w:rsidRDefault="00EF14A9" w:rsidP="00071E49">
      <w:pPr>
        <w:pStyle w:val="a9"/>
        <w:ind w:firstLineChars="700" w:firstLine="1492"/>
        <w:jc w:val="left"/>
        <w:rPr>
          <w:sz w:val="22"/>
          <w:szCs w:val="22"/>
          <w:lang w:eastAsia="zh-CN"/>
        </w:rPr>
      </w:pPr>
      <w:r w:rsidRPr="00A73B0E">
        <w:rPr>
          <w:rFonts w:hint="eastAsia"/>
          <w:sz w:val="22"/>
          <w:szCs w:val="22"/>
          <w:lang w:eastAsia="zh-CN"/>
        </w:rPr>
        <w:t>(２)</w:t>
      </w:r>
      <w:r w:rsidR="005E2B7D" w:rsidRPr="00A73B0E">
        <w:rPr>
          <w:rFonts w:hint="eastAsia"/>
          <w:sz w:val="22"/>
          <w:szCs w:val="22"/>
          <w:lang w:eastAsia="zh-CN"/>
        </w:rPr>
        <w:t xml:space="preserve"> 15:35～15:</w:t>
      </w:r>
      <w:r w:rsidR="005E2B7D" w:rsidRPr="00A73B0E">
        <w:rPr>
          <w:sz w:val="22"/>
          <w:szCs w:val="22"/>
          <w:lang w:eastAsia="zh-CN"/>
        </w:rPr>
        <w:t xml:space="preserve">40  </w:t>
      </w:r>
      <w:r w:rsidR="00FF675B" w:rsidRPr="00A73B0E">
        <w:rPr>
          <w:rFonts w:hint="eastAsia"/>
          <w:sz w:val="22"/>
          <w:szCs w:val="22"/>
          <w:lang w:eastAsia="zh-CN"/>
        </w:rPr>
        <w:t>主催者挨拶</w:t>
      </w:r>
    </w:p>
    <w:p w:rsidR="00EF14A9" w:rsidRPr="00A73B0E" w:rsidRDefault="00C510CB" w:rsidP="00EF14A9">
      <w:pPr>
        <w:pStyle w:val="a9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  <w:lang w:eastAsia="zh-CN"/>
        </w:rPr>
        <w:t xml:space="preserve"> 　　</w:t>
      </w:r>
      <w:r w:rsidR="00071E49">
        <w:rPr>
          <w:rFonts w:hint="eastAsia"/>
          <w:sz w:val="22"/>
          <w:szCs w:val="22"/>
          <w:lang w:eastAsia="zh-CN"/>
        </w:rPr>
        <w:t xml:space="preserve">         </w:t>
      </w:r>
      <w:r w:rsidR="00EF14A9" w:rsidRPr="00A73B0E">
        <w:rPr>
          <w:rFonts w:hint="eastAsia"/>
          <w:sz w:val="22"/>
          <w:szCs w:val="22"/>
        </w:rPr>
        <w:t>(３)</w:t>
      </w:r>
      <w:r w:rsidR="005E2B7D" w:rsidRPr="00A73B0E">
        <w:rPr>
          <w:rFonts w:hint="eastAsia"/>
          <w:sz w:val="22"/>
          <w:szCs w:val="22"/>
        </w:rPr>
        <w:t xml:space="preserve"> 15:40～15:</w:t>
      </w:r>
      <w:r w:rsidR="00FF675B">
        <w:rPr>
          <w:rFonts w:hint="eastAsia"/>
          <w:sz w:val="22"/>
          <w:szCs w:val="22"/>
        </w:rPr>
        <w:t>50</w:t>
      </w:r>
      <w:r w:rsidR="005E2B7D" w:rsidRPr="00A73B0E">
        <w:rPr>
          <w:sz w:val="22"/>
          <w:szCs w:val="22"/>
        </w:rPr>
        <w:t xml:space="preserve">  </w:t>
      </w:r>
      <w:r w:rsidR="00FF675B">
        <w:rPr>
          <w:rFonts w:hint="eastAsia"/>
          <w:sz w:val="22"/>
          <w:szCs w:val="22"/>
        </w:rPr>
        <w:t>来賓挨拶</w:t>
      </w:r>
    </w:p>
    <w:p w:rsidR="00A07F32" w:rsidRDefault="00C510CB" w:rsidP="00FF675B">
      <w:pPr>
        <w:pStyle w:val="a9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</w:rPr>
        <w:t xml:space="preserve"> 　　</w:t>
      </w:r>
      <w:r w:rsidR="00071E49">
        <w:rPr>
          <w:rFonts w:hint="eastAsia"/>
          <w:sz w:val="22"/>
          <w:szCs w:val="22"/>
        </w:rPr>
        <w:t xml:space="preserve">         </w:t>
      </w:r>
      <w:r w:rsidR="00EF14A9" w:rsidRPr="00A73B0E">
        <w:rPr>
          <w:rFonts w:hint="eastAsia"/>
          <w:sz w:val="22"/>
          <w:szCs w:val="22"/>
        </w:rPr>
        <w:t>(４)</w:t>
      </w:r>
      <w:r w:rsidR="005E2B7D" w:rsidRPr="00A73B0E">
        <w:rPr>
          <w:rFonts w:hint="eastAsia"/>
          <w:sz w:val="22"/>
          <w:szCs w:val="22"/>
        </w:rPr>
        <w:t xml:space="preserve"> 15:</w:t>
      </w:r>
      <w:r w:rsidR="00FF675B">
        <w:rPr>
          <w:rFonts w:hint="eastAsia"/>
          <w:sz w:val="22"/>
          <w:szCs w:val="22"/>
        </w:rPr>
        <w:t>50</w:t>
      </w:r>
      <w:r w:rsidR="005E2B7D" w:rsidRPr="00A73B0E">
        <w:rPr>
          <w:rFonts w:hint="eastAsia"/>
          <w:sz w:val="22"/>
          <w:szCs w:val="22"/>
        </w:rPr>
        <w:t>～</w:t>
      </w:r>
      <w:r w:rsidR="00FF675B">
        <w:rPr>
          <w:rFonts w:hint="eastAsia"/>
          <w:sz w:val="22"/>
          <w:szCs w:val="22"/>
        </w:rPr>
        <w:t>16</w:t>
      </w:r>
      <w:r w:rsidR="005E2B7D" w:rsidRPr="00A73B0E">
        <w:rPr>
          <w:rFonts w:hint="eastAsia"/>
          <w:sz w:val="22"/>
          <w:szCs w:val="22"/>
        </w:rPr>
        <w:t>:</w:t>
      </w:r>
      <w:r w:rsidR="00FF675B">
        <w:rPr>
          <w:rFonts w:hint="eastAsia"/>
          <w:sz w:val="22"/>
          <w:szCs w:val="22"/>
        </w:rPr>
        <w:t>0</w:t>
      </w:r>
      <w:r w:rsidR="005E2B7D" w:rsidRPr="00A73B0E">
        <w:rPr>
          <w:sz w:val="22"/>
          <w:szCs w:val="22"/>
        </w:rPr>
        <w:t xml:space="preserve">5  </w:t>
      </w:r>
      <w:r w:rsidR="00FF675B" w:rsidRPr="00A73B0E">
        <w:rPr>
          <w:rFonts w:hint="eastAsia"/>
          <w:sz w:val="22"/>
          <w:szCs w:val="22"/>
        </w:rPr>
        <w:t>深圳市ハイテク産業</w:t>
      </w:r>
    </w:p>
    <w:p w:rsidR="00A07F32" w:rsidRDefault="00FF675B" w:rsidP="00A07F32">
      <w:pPr>
        <w:pStyle w:val="a9"/>
        <w:ind w:firstLineChars="700" w:firstLine="1492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</w:rPr>
        <w:t>投資環境及びイノベーション</w:t>
      </w:r>
      <w:r>
        <w:rPr>
          <w:rFonts w:hint="eastAsia"/>
          <w:sz w:val="22"/>
          <w:szCs w:val="22"/>
        </w:rPr>
        <w:t>・アントレプ</w:t>
      </w:r>
    </w:p>
    <w:p w:rsidR="005E2B7D" w:rsidRPr="00A73B0E" w:rsidRDefault="00FF675B" w:rsidP="00A07F32">
      <w:pPr>
        <w:pStyle w:val="a9"/>
        <w:ind w:firstLineChars="700" w:firstLine="14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レナー</w:t>
      </w:r>
      <w:r w:rsidRPr="00A73B0E">
        <w:rPr>
          <w:rFonts w:hint="eastAsia"/>
          <w:sz w:val="22"/>
          <w:szCs w:val="22"/>
        </w:rPr>
        <w:t>環境についてのご紹介</w:t>
      </w:r>
    </w:p>
    <w:p w:rsidR="006F61FD" w:rsidRDefault="006F61FD" w:rsidP="006F61FD">
      <w:pPr>
        <w:pStyle w:val="a9"/>
        <w:ind w:firstLineChars="700" w:firstLine="1492"/>
        <w:jc w:val="left"/>
        <w:rPr>
          <w:sz w:val="22"/>
          <w:szCs w:val="22"/>
        </w:rPr>
      </w:pPr>
    </w:p>
    <w:p w:rsidR="00C510CB" w:rsidRPr="00A73B0E" w:rsidRDefault="00EF14A9" w:rsidP="0071411F">
      <w:pPr>
        <w:pStyle w:val="a9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</w:rPr>
        <w:lastRenderedPageBreak/>
        <w:t>(</w:t>
      </w:r>
      <w:r w:rsidR="00A07F32">
        <w:rPr>
          <w:rFonts w:hint="eastAsia"/>
          <w:sz w:val="22"/>
          <w:szCs w:val="22"/>
        </w:rPr>
        <w:t>５</w:t>
      </w:r>
      <w:r w:rsidRPr="00A73B0E">
        <w:rPr>
          <w:rFonts w:hint="eastAsia"/>
          <w:sz w:val="22"/>
          <w:szCs w:val="22"/>
        </w:rPr>
        <w:t>)</w:t>
      </w:r>
      <w:r w:rsidR="005E2B7D" w:rsidRPr="00A73B0E">
        <w:rPr>
          <w:rFonts w:hint="eastAsia"/>
          <w:sz w:val="22"/>
          <w:szCs w:val="22"/>
        </w:rPr>
        <w:t xml:space="preserve"> 16:</w:t>
      </w:r>
      <w:r w:rsidR="00FF675B">
        <w:rPr>
          <w:rFonts w:hint="eastAsia"/>
          <w:sz w:val="22"/>
          <w:szCs w:val="22"/>
        </w:rPr>
        <w:t>05</w:t>
      </w:r>
      <w:r w:rsidR="005E2B7D" w:rsidRPr="00A73B0E">
        <w:rPr>
          <w:rFonts w:hint="eastAsia"/>
          <w:sz w:val="22"/>
          <w:szCs w:val="22"/>
        </w:rPr>
        <w:t>～16:</w:t>
      </w:r>
      <w:r w:rsidR="00FF675B">
        <w:rPr>
          <w:rFonts w:hint="eastAsia"/>
          <w:sz w:val="22"/>
          <w:szCs w:val="22"/>
        </w:rPr>
        <w:t>15</w:t>
      </w:r>
      <w:r w:rsidR="005E2B7D" w:rsidRPr="00A73B0E">
        <w:rPr>
          <w:rFonts w:hint="eastAsia"/>
          <w:sz w:val="22"/>
          <w:szCs w:val="22"/>
        </w:rPr>
        <w:t xml:space="preserve">　</w:t>
      </w:r>
    </w:p>
    <w:p w:rsidR="00EF14A9" w:rsidRPr="00A73B0E" w:rsidRDefault="00FF675B" w:rsidP="00C510CB">
      <w:pPr>
        <w:pStyle w:val="a9"/>
        <w:ind w:firstLineChars="200" w:firstLine="426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</w:rPr>
        <w:t>深圳市</w:t>
      </w:r>
      <w:r w:rsidR="00EF14A9" w:rsidRPr="00A73B0E">
        <w:rPr>
          <w:rFonts w:hint="eastAsia"/>
          <w:sz w:val="22"/>
          <w:szCs w:val="22"/>
        </w:rPr>
        <w:t>重点産業パーク</w:t>
      </w:r>
      <w:r w:rsidR="00435498" w:rsidRPr="00A73B0E">
        <w:rPr>
          <w:rFonts w:hint="eastAsia"/>
          <w:sz w:val="22"/>
          <w:szCs w:val="22"/>
        </w:rPr>
        <w:t>のご紹介</w:t>
      </w:r>
    </w:p>
    <w:p w:rsidR="00C510CB" w:rsidRPr="00A73B0E" w:rsidRDefault="00435498" w:rsidP="00EF14A9">
      <w:pPr>
        <w:pStyle w:val="a9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</w:rPr>
        <w:t>(</w:t>
      </w:r>
      <w:r w:rsidR="00A07F32">
        <w:rPr>
          <w:rFonts w:hint="eastAsia"/>
          <w:sz w:val="22"/>
          <w:szCs w:val="22"/>
        </w:rPr>
        <w:t>６</w:t>
      </w:r>
      <w:r w:rsidRPr="00A73B0E">
        <w:rPr>
          <w:rFonts w:hint="eastAsia"/>
          <w:sz w:val="22"/>
          <w:szCs w:val="22"/>
        </w:rPr>
        <w:t>)</w:t>
      </w:r>
      <w:r w:rsidR="005E2B7D" w:rsidRPr="00A73B0E">
        <w:rPr>
          <w:rFonts w:hint="eastAsia"/>
          <w:sz w:val="22"/>
          <w:szCs w:val="22"/>
        </w:rPr>
        <w:t xml:space="preserve"> 16:</w:t>
      </w:r>
      <w:r w:rsidR="00FF675B">
        <w:rPr>
          <w:rFonts w:hint="eastAsia"/>
          <w:sz w:val="22"/>
          <w:szCs w:val="22"/>
        </w:rPr>
        <w:t>15</w:t>
      </w:r>
      <w:r w:rsidR="005E2B7D" w:rsidRPr="00A73B0E">
        <w:rPr>
          <w:rFonts w:hint="eastAsia"/>
          <w:sz w:val="22"/>
          <w:szCs w:val="22"/>
        </w:rPr>
        <w:t>～16:</w:t>
      </w:r>
      <w:r w:rsidR="00FF675B">
        <w:rPr>
          <w:rFonts w:hint="eastAsia"/>
          <w:sz w:val="22"/>
          <w:szCs w:val="22"/>
        </w:rPr>
        <w:t>25</w:t>
      </w:r>
      <w:r w:rsidR="005E2B7D" w:rsidRPr="00A73B0E">
        <w:rPr>
          <w:rFonts w:hint="eastAsia"/>
          <w:sz w:val="22"/>
          <w:szCs w:val="22"/>
        </w:rPr>
        <w:t xml:space="preserve">　</w:t>
      </w:r>
    </w:p>
    <w:p w:rsidR="00435498" w:rsidRPr="00A73B0E" w:rsidRDefault="00C510CB" w:rsidP="00C510CB">
      <w:pPr>
        <w:pStyle w:val="a9"/>
        <w:ind w:firstLineChars="200" w:firstLine="426"/>
        <w:jc w:val="left"/>
        <w:rPr>
          <w:sz w:val="22"/>
          <w:szCs w:val="22"/>
        </w:rPr>
      </w:pPr>
      <w:r w:rsidRPr="00A73B0E">
        <w:rPr>
          <w:rFonts w:hint="eastAsia"/>
          <w:sz w:val="22"/>
          <w:szCs w:val="22"/>
        </w:rPr>
        <w:t>日系企業の投資経験談</w:t>
      </w:r>
    </w:p>
    <w:p w:rsidR="00435498" w:rsidRPr="00A73B0E" w:rsidRDefault="005E2B7D" w:rsidP="00C510CB">
      <w:pPr>
        <w:pStyle w:val="a9"/>
        <w:jc w:val="left"/>
        <w:rPr>
          <w:sz w:val="22"/>
          <w:szCs w:val="22"/>
          <w:lang w:eastAsia="zh-CN"/>
        </w:rPr>
      </w:pPr>
      <w:r w:rsidRPr="00A73B0E">
        <w:rPr>
          <w:rFonts w:hint="eastAsia"/>
          <w:sz w:val="22"/>
          <w:szCs w:val="22"/>
          <w:lang w:eastAsia="zh-CN"/>
        </w:rPr>
        <w:t>(</w:t>
      </w:r>
      <w:r w:rsidR="00A07F32">
        <w:rPr>
          <w:rFonts w:hint="eastAsia"/>
          <w:sz w:val="22"/>
          <w:szCs w:val="22"/>
          <w:lang w:eastAsia="zh-CN"/>
        </w:rPr>
        <w:t>７</w:t>
      </w:r>
      <w:r w:rsidR="00C510CB" w:rsidRPr="00A73B0E">
        <w:rPr>
          <w:rFonts w:hint="eastAsia"/>
          <w:sz w:val="22"/>
          <w:szCs w:val="22"/>
          <w:lang w:eastAsia="zh-CN"/>
        </w:rPr>
        <w:t>)</w:t>
      </w:r>
      <w:r w:rsidRPr="00A73B0E">
        <w:rPr>
          <w:rFonts w:hint="eastAsia"/>
          <w:sz w:val="22"/>
          <w:szCs w:val="22"/>
          <w:lang w:eastAsia="zh-CN"/>
        </w:rPr>
        <w:t xml:space="preserve"> 16:</w:t>
      </w:r>
      <w:r w:rsidR="00FF675B">
        <w:rPr>
          <w:rFonts w:hint="eastAsia"/>
          <w:sz w:val="22"/>
          <w:szCs w:val="22"/>
          <w:lang w:eastAsia="zh-CN"/>
        </w:rPr>
        <w:t>25</w:t>
      </w:r>
      <w:r w:rsidRPr="00A73B0E">
        <w:rPr>
          <w:rFonts w:hint="eastAsia"/>
          <w:sz w:val="22"/>
          <w:szCs w:val="22"/>
          <w:lang w:eastAsia="zh-CN"/>
        </w:rPr>
        <w:t>～1</w:t>
      </w:r>
      <w:r w:rsidR="00FF675B">
        <w:rPr>
          <w:rFonts w:hint="eastAsia"/>
          <w:sz w:val="22"/>
          <w:szCs w:val="22"/>
          <w:lang w:eastAsia="zh-CN"/>
        </w:rPr>
        <w:t>6</w:t>
      </w:r>
      <w:r w:rsidRPr="00A73B0E">
        <w:rPr>
          <w:rFonts w:hint="eastAsia"/>
          <w:sz w:val="22"/>
          <w:szCs w:val="22"/>
          <w:lang w:eastAsia="zh-CN"/>
        </w:rPr>
        <w:t>:</w:t>
      </w:r>
      <w:r w:rsidR="00FF675B">
        <w:rPr>
          <w:rFonts w:hint="eastAsia"/>
          <w:sz w:val="22"/>
          <w:szCs w:val="22"/>
          <w:lang w:eastAsia="zh-CN"/>
        </w:rPr>
        <w:t>45</w:t>
      </w:r>
      <w:r w:rsidRPr="00A73B0E">
        <w:rPr>
          <w:rFonts w:hint="eastAsia"/>
          <w:sz w:val="22"/>
          <w:szCs w:val="22"/>
          <w:lang w:eastAsia="zh-CN"/>
        </w:rPr>
        <w:t xml:space="preserve">　質疑応答</w:t>
      </w:r>
    </w:p>
    <w:p w:rsidR="00C510CB" w:rsidRPr="00A73B0E" w:rsidRDefault="00C510CB" w:rsidP="00C510CB">
      <w:pPr>
        <w:pStyle w:val="a9"/>
        <w:jc w:val="left"/>
        <w:rPr>
          <w:sz w:val="22"/>
          <w:szCs w:val="22"/>
          <w:lang w:eastAsia="zh-CN"/>
        </w:rPr>
        <w:sectPr w:rsidR="00C510CB" w:rsidRPr="00A73B0E" w:rsidSect="00071E49">
          <w:type w:val="continuous"/>
          <w:pgSz w:w="11906" w:h="16838" w:code="9"/>
          <w:pgMar w:top="851" w:right="1077" w:bottom="794" w:left="1077" w:header="851" w:footer="992" w:gutter="0"/>
          <w:cols w:num="2" w:space="203" w:equalWidth="0">
            <w:col w:w="5887" w:space="203"/>
            <w:col w:w="3662"/>
          </w:cols>
          <w:docGrid w:type="linesAndChars" w:linePitch="360" w:charSpace="-1400"/>
        </w:sectPr>
      </w:pPr>
    </w:p>
    <w:p w:rsidR="00C510CB" w:rsidRPr="00A73B0E" w:rsidRDefault="005E2B7D" w:rsidP="00C510CB">
      <w:pPr>
        <w:pStyle w:val="a9"/>
        <w:jc w:val="left"/>
        <w:rPr>
          <w:lang w:eastAsia="zh-CN"/>
        </w:rPr>
      </w:pPr>
      <w:r w:rsidRPr="00A73B0E">
        <w:rPr>
          <w:rFonts w:hint="eastAsia"/>
          <w:sz w:val="22"/>
          <w:szCs w:val="22"/>
          <w:lang w:eastAsia="zh-CN"/>
        </w:rPr>
        <w:lastRenderedPageBreak/>
        <w:t xml:space="preserve">　</w:t>
      </w:r>
      <w:r w:rsidR="00C510CB" w:rsidRPr="00A73B0E">
        <w:rPr>
          <w:rFonts w:hint="eastAsia"/>
          <w:sz w:val="22"/>
          <w:szCs w:val="22"/>
          <w:lang w:eastAsia="zh-CN"/>
        </w:rPr>
        <w:t xml:space="preserve">　</w:t>
      </w:r>
      <w:r w:rsidR="006F61FD">
        <w:rPr>
          <w:rFonts w:hint="eastAsia"/>
          <w:sz w:val="22"/>
          <w:szCs w:val="22"/>
          <w:lang w:eastAsia="zh-CN"/>
        </w:rPr>
        <w:t xml:space="preserve">        </w:t>
      </w:r>
      <w:r w:rsidR="0060624C">
        <w:rPr>
          <w:rFonts w:hint="eastAsia"/>
          <w:sz w:val="22"/>
          <w:szCs w:val="22"/>
        </w:rPr>
        <w:t xml:space="preserve">　　</w:t>
      </w:r>
      <w:r w:rsidR="00435498" w:rsidRPr="00A73B0E">
        <w:rPr>
          <w:rFonts w:hint="eastAsia"/>
          <w:sz w:val="22"/>
          <w:szCs w:val="22"/>
          <w:lang w:eastAsia="zh-CN"/>
        </w:rPr>
        <w:t>第二部</w:t>
      </w:r>
      <w:r w:rsidR="00C510CB" w:rsidRPr="00A73B0E">
        <w:rPr>
          <w:rFonts w:hint="eastAsia"/>
          <w:sz w:val="22"/>
          <w:szCs w:val="22"/>
          <w:lang w:eastAsia="zh-CN"/>
        </w:rPr>
        <w:t xml:space="preserve">　１７：</w:t>
      </w:r>
      <w:r w:rsidR="00FF675B">
        <w:rPr>
          <w:rFonts w:hint="eastAsia"/>
          <w:sz w:val="22"/>
          <w:szCs w:val="22"/>
          <w:lang w:eastAsia="zh-CN"/>
        </w:rPr>
        <w:t>００</w:t>
      </w:r>
      <w:r w:rsidR="00C510CB" w:rsidRPr="00A73B0E">
        <w:rPr>
          <w:rFonts w:hint="eastAsia"/>
          <w:sz w:val="22"/>
          <w:szCs w:val="22"/>
          <w:lang w:eastAsia="zh-CN"/>
        </w:rPr>
        <w:t xml:space="preserve">－１８：３０　　</w:t>
      </w:r>
      <w:r w:rsidR="00C510CB" w:rsidRPr="00A73B0E">
        <w:rPr>
          <w:rFonts w:hint="eastAsia"/>
          <w:lang w:eastAsia="zh-CN"/>
        </w:rPr>
        <w:t>交流会</w:t>
      </w:r>
    </w:p>
    <w:p w:rsidR="00A73B0E" w:rsidRDefault="00610355" w:rsidP="00C510CB">
      <w:pPr>
        <w:pStyle w:val="a9"/>
        <w:jc w:val="left"/>
      </w:pPr>
      <w:r>
        <w:rPr>
          <w:rFonts w:hint="eastAsia"/>
        </w:rPr>
        <w:t>８、</w:t>
      </w:r>
      <w:r w:rsidRPr="00427174">
        <w:rPr>
          <w:rFonts w:hint="eastAsia"/>
          <w:sz w:val="22"/>
          <w:szCs w:val="22"/>
        </w:rPr>
        <w:t>主な来日メンバー</w:t>
      </w:r>
      <w:r w:rsidR="00C3327A" w:rsidRPr="00427174">
        <w:rPr>
          <w:rFonts w:hint="eastAsia"/>
          <w:sz w:val="22"/>
          <w:szCs w:val="22"/>
        </w:rPr>
        <w:t>（予定）</w:t>
      </w:r>
      <w:bookmarkStart w:id="0" w:name="_GoBack"/>
      <w:bookmarkEnd w:id="0"/>
    </w:p>
    <w:p w:rsidR="00610355" w:rsidRPr="00610355" w:rsidRDefault="00427174" w:rsidP="00427174">
      <w:pPr>
        <w:pStyle w:val="a9"/>
        <w:jc w:val="distribute"/>
        <w:rPr>
          <w:sz w:val="20"/>
          <w:szCs w:val="20"/>
          <w:lang w:eastAsia="zh-CN"/>
        </w:rPr>
      </w:pPr>
      <w:r>
        <w:rPr>
          <w:rFonts w:hint="eastAsia"/>
        </w:rPr>
        <w:t xml:space="preserve">　</w:t>
      </w:r>
      <w:r w:rsidR="00610355" w:rsidRPr="00610355">
        <w:rPr>
          <w:rFonts w:hint="eastAsia"/>
          <w:sz w:val="20"/>
          <w:szCs w:val="20"/>
          <w:lang w:eastAsia="zh-CN"/>
        </w:rPr>
        <w:t>王有明</w:t>
      </w:r>
      <w:r w:rsidR="00610355">
        <w:rPr>
          <w:rFonts w:hint="eastAsia"/>
          <w:sz w:val="20"/>
          <w:szCs w:val="20"/>
          <w:lang w:eastAsia="zh-CN"/>
        </w:rPr>
        <w:t xml:space="preserve"> </w:t>
      </w:r>
      <w:r w:rsidR="00610355" w:rsidRPr="00610355">
        <w:rPr>
          <w:rFonts w:hint="eastAsia"/>
          <w:sz w:val="20"/>
          <w:szCs w:val="20"/>
          <w:lang w:eastAsia="zh-CN"/>
        </w:rPr>
        <w:t>深圳市投資推進署署長、張非夢</w:t>
      </w:r>
      <w:r w:rsidR="00610355">
        <w:rPr>
          <w:rFonts w:hint="eastAsia"/>
          <w:sz w:val="20"/>
          <w:szCs w:val="20"/>
          <w:lang w:eastAsia="zh-CN"/>
        </w:rPr>
        <w:t xml:space="preserve"> </w:t>
      </w:r>
      <w:r w:rsidR="00610355" w:rsidRPr="00610355">
        <w:rPr>
          <w:rFonts w:hint="eastAsia"/>
          <w:sz w:val="20"/>
          <w:szCs w:val="20"/>
          <w:lang w:eastAsia="zh-CN"/>
        </w:rPr>
        <w:t>深圳市投資推進署</w:t>
      </w:r>
      <w:r>
        <w:rPr>
          <w:rFonts w:hint="eastAsia"/>
          <w:sz w:val="20"/>
          <w:szCs w:val="20"/>
          <w:lang w:eastAsia="zh-CN"/>
        </w:rPr>
        <w:t>弁公室</w:t>
      </w:r>
      <w:r w:rsidR="00610355" w:rsidRPr="00610355">
        <w:rPr>
          <w:rFonts w:hint="eastAsia"/>
          <w:sz w:val="20"/>
          <w:szCs w:val="20"/>
          <w:lang w:eastAsia="zh-CN"/>
        </w:rPr>
        <w:t>主任、易雁翎</w:t>
      </w:r>
      <w:r w:rsidR="00610355">
        <w:rPr>
          <w:rFonts w:hint="eastAsia"/>
          <w:sz w:val="20"/>
          <w:szCs w:val="20"/>
          <w:lang w:eastAsia="zh-CN"/>
        </w:rPr>
        <w:t xml:space="preserve"> </w:t>
      </w:r>
      <w:r w:rsidR="00610355" w:rsidRPr="00610355">
        <w:rPr>
          <w:rFonts w:hint="eastAsia"/>
          <w:sz w:val="20"/>
          <w:szCs w:val="20"/>
          <w:lang w:eastAsia="zh-CN"/>
        </w:rPr>
        <w:t>深圳市宝安区投資推進署副署長</w:t>
      </w:r>
    </w:p>
    <w:p w:rsidR="00610355" w:rsidRDefault="00610355" w:rsidP="00C510CB">
      <w:pPr>
        <w:pStyle w:val="a9"/>
        <w:jc w:val="left"/>
        <w:rPr>
          <w:sz w:val="20"/>
          <w:szCs w:val="20"/>
        </w:rPr>
      </w:pPr>
      <w:r>
        <w:rPr>
          <w:rFonts w:hint="eastAsia"/>
          <w:lang w:eastAsia="zh-CN"/>
        </w:rPr>
        <w:t xml:space="preserve">　</w:t>
      </w:r>
      <w:r w:rsidRPr="00610355">
        <w:rPr>
          <w:rFonts w:hint="eastAsia"/>
          <w:sz w:val="20"/>
          <w:szCs w:val="20"/>
        </w:rPr>
        <w:t>楊毅</w:t>
      </w:r>
      <w:r>
        <w:rPr>
          <w:rFonts w:hint="eastAsia"/>
          <w:sz w:val="20"/>
          <w:szCs w:val="20"/>
        </w:rPr>
        <w:t xml:space="preserve"> </w:t>
      </w:r>
      <w:r w:rsidRPr="00610355">
        <w:rPr>
          <w:rFonts w:hint="eastAsia"/>
          <w:sz w:val="20"/>
          <w:szCs w:val="20"/>
        </w:rPr>
        <w:t>深圳市天安駿業投資発展有限公司総経理、劉新平</w:t>
      </w:r>
      <w:r>
        <w:rPr>
          <w:rFonts w:hint="eastAsia"/>
          <w:sz w:val="20"/>
          <w:szCs w:val="20"/>
        </w:rPr>
        <w:t xml:space="preserve"> </w:t>
      </w:r>
      <w:r w:rsidRPr="00610355">
        <w:rPr>
          <w:rFonts w:hint="eastAsia"/>
          <w:sz w:val="20"/>
          <w:szCs w:val="20"/>
        </w:rPr>
        <w:t>深圳大翰工装挟具有限公司董事長</w:t>
      </w:r>
      <w:r>
        <w:rPr>
          <w:rFonts w:hint="eastAsia"/>
          <w:sz w:val="20"/>
          <w:szCs w:val="20"/>
        </w:rPr>
        <w:t xml:space="preserve">　ほか</w:t>
      </w:r>
    </w:p>
    <w:p w:rsidR="003854B7" w:rsidRDefault="003854B7" w:rsidP="003854B7">
      <w:pPr>
        <w:rPr>
          <w:rFonts w:ascii="ＭＳ 明朝" w:eastAsia="ＭＳ 明朝" w:hAnsi="ＭＳ 明朝"/>
          <w:sz w:val="22"/>
        </w:rPr>
      </w:pPr>
      <w:r w:rsidRPr="003854B7">
        <w:rPr>
          <w:rFonts w:ascii="ＭＳ 明朝" w:eastAsia="ＭＳ 明朝" w:hAnsi="ＭＳ 明朝" w:hint="eastAsia"/>
          <w:sz w:val="22"/>
        </w:rPr>
        <w:t>９、</w:t>
      </w:r>
      <w:r w:rsidR="0071411F">
        <w:rPr>
          <w:rFonts w:ascii="ＭＳ 明朝" w:eastAsia="ＭＳ 明朝" w:hAnsi="ＭＳ 明朝" w:hint="eastAsia"/>
          <w:sz w:val="22"/>
        </w:rPr>
        <w:t>お</w:t>
      </w:r>
      <w:r w:rsidRPr="003854B7">
        <w:rPr>
          <w:rFonts w:ascii="ＭＳ 明朝" w:eastAsia="ＭＳ 明朝" w:hAnsi="ＭＳ 明朝" w:hint="eastAsia"/>
          <w:sz w:val="22"/>
        </w:rPr>
        <w:t>問</w:t>
      </w:r>
      <w:r w:rsidR="0071411F">
        <w:rPr>
          <w:rFonts w:ascii="ＭＳ 明朝" w:eastAsia="ＭＳ 明朝" w:hAnsi="ＭＳ 明朝" w:hint="eastAsia"/>
          <w:sz w:val="22"/>
        </w:rPr>
        <w:t>い</w:t>
      </w:r>
      <w:r w:rsidRPr="003854B7">
        <w:rPr>
          <w:rFonts w:ascii="ＭＳ 明朝" w:eastAsia="ＭＳ 明朝" w:hAnsi="ＭＳ 明朝" w:hint="eastAsia"/>
          <w:sz w:val="22"/>
        </w:rPr>
        <w:t>合せ先</w:t>
      </w:r>
      <w:r>
        <w:rPr>
          <w:rFonts w:ascii="ＭＳ 明朝" w:eastAsia="ＭＳ 明朝" w:hAnsi="ＭＳ 明朝" w:hint="eastAsia"/>
          <w:sz w:val="22"/>
        </w:rPr>
        <w:t>：</w:t>
      </w:r>
    </w:p>
    <w:p w:rsidR="00C510CB" w:rsidRPr="00A73B0E" w:rsidRDefault="003854B7" w:rsidP="0071411F">
      <w:pPr>
        <w:rPr>
          <w:rFonts w:ascii="ＭＳ 明朝" w:eastAsia="ＭＳ 明朝" w:hAnsi="ＭＳ 明朝"/>
          <w:sz w:val="22"/>
        </w:rPr>
      </w:pPr>
      <w:r w:rsidRPr="003854B7">
        <w:rPr>
          <w:rFonts w:ascii="ＭＳ 明朝" w:eastAsia="ＭＳ 明朝" w:hAnsi="ＭＳ 明朝" w:hint="eastAsia"/>
          <w:sz w:val="20"/>
          <w:szCs w:val="20"/>
        </w:rPr>
        <w:t>行事内容…</w:t>
      </w:r>
      <w:r w:rsidRPr="0071411F">
        <w:rPr>
          <w:rFonts w:ascii="ＭＳ 明朝" w:eastAsia="ＭＳ 明朝" w:hAnsi="ＭＳ 明朝" w:hint="eastAsia"/>
          <w:sz w:val="22"/>
        </w:rPr>
        <w:t>深圳市駐日経済貿易代表事務所　冷岡（ひやおか）</w:t>
      </w:r>
      <w:r w:rsidR="0071411F">
        <w:rPr>
          <w:rFonts w:ascii="ＭＳ 明朝" w:eastAsia="ＭＳ 明朝" w:hAnsi="ＭＳ 明朝" w:hint="eastAsia"/>
          <w:sz w:val="22"/>
        </w:rPr>
        <w:t>TEL</w:t>
      </w:r>
      <w:r>
        <w:rPr>
          <w:rFonts w:ascii="ＭＳ 明朝" w:eastAsia="ＭＳ 明朝" w:hAnsi="ＭＳ 明朝" w:hint="eastAsia"/>
          <w:bCs/>
          <w:sz w:val="22"/>
        </w:rPr>
        <w:t>：03-5733-2244／FAX:03</w:t>
      </w:r>
      <w:r w:rsidR="0071411F">
        <w:rPr>
          <w:rFonts w:ascii="ＭＳ 明朝" w:eastAsia="ＭＳ 明朝" w:hAnsi="ＭＳ 明朝" w:hint="eastAsia"/>
          <w:bCs/>
          <w:sz w:val="22"/>
        </w:rPr>
        <w:t>-</w:t>
      </w:r>
      <w:r>
        <w:rPr>
          <w:rFonts w:ascii="ＭＳ 明朝" w:eastAsia="ＭＳ 明朝" w:hAnsi="ＭＳ 明朝" w:hint="eastAsia"/>
          <w:bCs/>
          <w:sz w:val="22"/>
        </w:rPr>
        <w:t>3432-5333</w:t>
      </w:r>
      <w:r>
        <w:rPr>
          <w:rFonts w:ascii="ＭＳ 明朝" w:eastAsia="ＭＳ 明朝" w:hAnsi="ＭＳ 明朝" w:hint="eastAsia"/>
          <w:sz w:val="22"/>
        </w:rPr>
        <w:t xml:space="preserve">             　　　         </w:t>
      </w:r>
      <w:r w:rsidRPr="003854B7">
        <w:rPr>
          <w:rFonts w:ascii="ＭＳ 明朝" w:eastAsia="ＭＳ 明朝" w:hAnsi="ＭＳ 明朝" w:hint="eastAsia"/>
          <w:sz w:val="20"/>
          <w:szCs w:val="20"/>
        </w:rPr>
        <w:t>お申込</w:t>
      </w:r>
      <w:r>
        <w:rPr>
          <w:rFonts w:ascii="ＭＳ 明朝" w:eastAsia="ＭＳ 明朝" w:hAnsi="ＭＳ 明朝" w:hint="eastAsia"/>
          <w:sz w:val="20"/>
          <w:szCs w:val="20"/>
        </w:rPr>
        <w:t>…</w:t>
      </w:r>
      <w:r>
        <w:rPr>
          <w:rFonts w:ascii="ＭＳ 明朝" w:eastAsia="ＭＳ 明朝" w:hAnsi="ＭＳ 明朝" w:hint="eastAsia"/>
          <w:sz w:val="22"/>
        </w:rPr>
        <w:t xml:space="preserve">(一社)日中経済貿易センター　岡野・高橋　</w:t>
      </w:r>
      <w:r w:rsidR="0071411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bCs/>
          <w:sz w:val="22"/>
        </w:rPr>
        <w:t xml:space="preserve">　　　　</w:t>
      </w:r>
      <w:r w:rsidR="0071411F">
        <w:rPr>
          <w:rFonts w:ascii="ＭＳ 明朝" w:eastAsia="ＭＳ 明朝" w:hAnsi="ＭＳ 明朝" w:hint="eastAsia"/>
          <w:bCs/>
          <w:sz w:val="22"/>
        </w:rPr>
        <w:t>TEL</w:t>
      </w:r>
      <w:r>
        <w:rPr>
          <w:rFonts w:ascii="ＭＳ 明朝" w:eastAsia="ＭＳ 明朝" w:hAnsi="ＭＳ 明朝" w:hint="eastAsia"/>
          <w:bCs/>
          <w:sz w:val="22"/>
        </w:rPr>
        <w:t>：06-4704-2511／FAX:06-4704-2512</w:t>
      </w:r>
      <w:r w:rsidR="009D2B16">
        <w:rPr>
          <w:rFonts w:ascii="ＭＳ 明朝" w:eastAsia="ＭＳ 明朝" w:hAnsi="ＭＳ 明朝" w:hint="eastAsia"/>
          <w:bCs/>
          <w:sz w:val="22"/>
        </w:rPr>
        <w:t xml:space="preserve">　　</w:t>
      </w:r>
      <w:r w:rsidR="00C510CB" w:rsidRPr="00A73B0E">
        <w:rPr>
          <w:rFonts w:ascii="ＭＳ 明朝" w:eastAsia="ＭＳ 明朝" w:hAnsi="ＭＳ 明朝" w:hint="eastAsia"/>
          <w:sz w:val="22"/>
        </w:rPr>
        <w:t>＝＝＝＝＝＝＝＝＝＝＝</w:t>
      </w:r>
      <w:r w:rsidR="005665C2">
        <w:rPr>
          <w:rFonts w:ascii="ＭＳ 明朝" w:eastAsia="ＭＳ 明朝" w:hAnsi="ＭＳ 明朝" w:hint="eastAsia"/>
          <w:sz w:val="22"/>
        </w:rPr>
        <w:t xml:space="preserve">　</w:t>
      </w:r>
      <w:r w:rsidR="00C510CB" w:rsidRPr="00A73B0E">
        <w:rPr>
          <w:rFonts w:ascii="ＭＳ 明朝" w:eastAsia="ＭＳ 明朝" w:hAnsi="ＭＳ 明朝" w:hint="eastAsia"/>
          <w:sz w:val="22"/>
        </w:rPr>
        <w:t>＝＝お申し込み欄</w:t>
      </w:r>
      <w:r w:rsidR="005665C2">
        <w:rPr>
          <w:rFonts w:ascii="ＭＳ 明朝" w:eastAsia="ＭＳ 明朝" w:hAnsi="ＭＳ 明朝" w:hint="eastAsia"/>
          <w:sz w:val="22"/>
        </w:rPr>
        <w:t>（申込期限：10/10・金）＝＝＝＝＝＝＝＝＝＝＝＝＝＝</w:t>
      </w:r>
    </w:p>
    <w:p w:rsidR="003854B7" w:rsidRPr="0071411F" w:rsidRDefault="003854B7" w:rsidP="00C510CB">
      <w:pPr>
        <w:tabs>
          <w:tab w:val="left" w:pos="11655"/>
        </w:tabs>
        <w:spacing w:line="380" w:lineRule="exact"/>
        <w:ind w:rightChars="39" w:right="79"/>
        <w:rPr>
          <w:rFonts w:ascii="ＭＳ 明朝" w:hAnsi="ＭＳ 明朝"/>
          <w:sz w:val="22"/>
        </w:rPr>
      </w:pPr>
    </w:p>
    <w:p w:rsidR="00C510CB" w:rsidRPr="00A73B0E" w:rsidRDefault="00C510CB" w:rsidP="00C510CB">
      <w:pPr>
        <w:tabs>
          <w:tab w:val="left" w:pos="11655"/>
        </w:tabs>
        <w:spacing w:line="380" w:lineRule="exact"/>
        <w:ind w:rightChars="39" w:right="79"/>
        <w:rPr>
          <w:rFonts w:ascii="ＭＳ 明朝" w:hAnsi="ＭＳ 明朝"/>
          <w:sz w:val="22"/>
          <w:u w:val="single"/>
          <w:lang w:eastAsia="zh-TW"/>
        </w:rPr>
      </w:pPr>
      <w:r w:rsidRPr="00A73B0E">
        <w:rPr>
          <w:rFonts w:ascii="ＭＳ 明朝" w:hAnsi="ＭＳ 明朝" w:hint="eastAsia"/>
          <w:sz w:val="22"/>
          <w:lang w:eastAsia="zh-TW"/>
        </w:rPr>
        <w:t xml:space="preserve">貴社名：　</w:t>
      </w:r>
      <w:r w:rsidRPr="00A73B0E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</w:t>
      </w:r>
      <w:r w:rsidRPr="00A73B0E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A73B0E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</w:t>
      </w:r>
      <w:r w:rsidR="00D44D37" w:rsidRPr="00A73B0E">
        <w:rPr>
          <w:rFonts w:ascii="ＭＳ 明朝" w:hAnsi="ＭＳ 明朝" w:hint="eastAsia"/>
          <w:sz w:val="22"/>
          <w:u w:val="single"/>
        </w:rPr>
        <w:t xml:space="preserve">　</w:t>
      </w:r>
    </w:p>
    <w:p w:rsidR="00C510CB" w:rsidRPr="00A73B0E" w:rsidRDefault="00C510CB" w:rsidP="00C510CB">
      <w:pPr>
        <w:rPr>
          <w:rFonts w:ascii="ＭＳ 明朝" w:eastAsia="ＭＳ 明朝" w:hAnsi="ＭＳ 明朝"/>
          <w:sz w:val="22"/>
          <w:lang w:eastAsia="zh-TW"/>
        </w:rPr>
      </w:pPr>
    </w:p>
    <w:p w:rsidR="00C510CB" w:rsidRPr="00A73B0E" w:rsidRDefault="00C510CB" w:rsidP="00C510CB">
      <w:pPr>
        <w:spacing w:line="340" w:lineRule="exact"/>
        <w:rPr>
          <w:rFonts w:ascii="ＭＳ 明朝" w:eastAsia="ＭＳ 明朝" w:hAnsi="ＭＳ 明朝"/>
          <w:sz w:val="22"/>
          <w:u w:val="single"/>
        </w:rPr>
      </w:pPr>
      <w:r w:rsidRPr="00A73B0E">
        <w:rPr>
          <w:rFonts w:ascii="ＭＳ 明朝" w:eastAsia="ＭＳ 明朝" w:hAnsi="ＭＳ 明朝" w:hint="eastAsia"/>
          <w:sz w:val="22"/>
          <w:lang w:eastAsia="zh-TW"/>
        </w:rPr>
        <w:t xml:space="preserve"> 業　種：　</w:t>
      </w:r>
      <w:r w:rsidRPr="00A73B0E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  <w:r w:rsidRPr="00A73B0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73B0E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</w:t>
      </w:r>
      <w:r w:rsidRPr="00A73B0E">
        <w:rPr>
          <w:rFonts w:ascii="ＭＳ 明朝" w:eastAsia="ＭＳ 明朝" w:hAnsi="ＭＳ 明朝" w:hint="eastAsia"/>
          <w:sz w:val="22"/>
        </w:rPr>
        <w:t xml:space="preserve">  　TEL</w:t>
      </w:r>
      <w:r w:rsidRPr="00A73B0E">
        <w:rPr>
          <w:rFonts w:ascii="ＭＳ 明朝" w:eastAsia="ＭＳ 明朝" w:hAnsi="ＭＳ 明朝" w:hint="eastAsia"/>
          <w:sz w:val="22"/>
          <w:u w:val="single"/>
        </w:rPr>
        <w:t xml:space="preserve">  　                      </w:t>
      </w:r>
      <w:r w:rsidRPr="00A73B0E">
        <w:rPr>
          <w:rFonts w:ascii="ＭＳ 明朝" w:eastAsia="ＭＳ 明朝" w:hAnsi="ＭＳ 明朝" w:hint="eastAsia"/>
          <w:sz w:val="22"/>
        </w:rPr>
        <w:t xml:space="preserve"> 　FAX</w:t>
      </w:r>
      <w:r w:rsidR="00D44D37" w:rsidRPr="00A73B0E">
        <w:rPr>
          <w:rFonts w:ascii="ＭＳ 明朝" w:eastAsia="ＭＳ 明朝" w:hAnsi="ＭＳ 明朝" w:hint="eastAsia"/>
          <w:sz w:val="22"/>
          <w:u w:val="single"/>
        </w:rPr>
        <w:t xml:space="preserve">                  </w:t>
      </w:r>
      <w:r w:rsidRPr="00A73B0E">
        <w:rPr>
          <w:rFonts w:ascii="ＭＳ 明朝" w:eastAsia="ＭＳ 明朝" w:hAnsi="ＭＳ 明朝" w:hint="eastAsia"/>
          <w:sz w:val="22"/>
          <w:u w:val="single"/>
        </w:rPr>
        <w:t xml:space="preserve">     </w:t>
      </w:r>
    </w:p>
    <w:p w:rsidR="00C510CB" w:rsidRPr="00A73B0E" w:rsidRDefault="00C510CB" w:rsidP="00C510CB">
      <w:pPr>
        <w:spacing w:line="520" w:lineRule="exact"/>
        <w:rPr>
          <w:rFonts w:ascii="ＭＳ 明朝" w:eastAsia="ＭＳ 明朝" w:hAnsi="ＭＳ 明朝"/>
          <w:sz w:val="22"/>
        </w:rPr>
      </w:pPr>
      <w:r w:rsidRPr="00A73B0E">
        <w:rPr>
          <w:rFonts w:ascii="ＭＳ 明朝" w:eastAsia="ＭＳ 明朝" w:hAnsi="ＭＳ 明朝" w:hint="eastAsia"/>
          <w:sz w:val="22"/>
        </w:rPr>
        <w:t xml:space="preserve"> E-mail：　</w:t>
      </w:r>
      <w:r w:rsidRPr="00A73B0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 　</w:t>
      </w:r>
    </w:p>
    <w:p w:rsidR="00D44D37" w:rsidRPr="00A73B0E" w:rsidRDefault="00D44D37" w:rsidP="00A73B0E">
      <w:pPr>
        <w:spacing w:line="520" w:lineRule="exact"/>
        <w:ind w:firstLineChars="100" w:firstLine="233"/>
        <w:rPr>
          <w:rFonts w:ascii="ＭＳ 明朝" w:eastAsia="ＭＳ 明朝" w:hAnsi="ＭＳ 明朝"/>
          <w:sz w:val="24"/>
          <w:szCs w:val="24"/>
        </w:rPr>
      </w:pPr>
      <w:r w:rsidRPr="00A73B0E">
        <w:rPr>
          <w:rFonts w:ascii="ＭＳ 明朝" w:eastAsia="ＭＳ 明朝" w:hAnsi="ＭＳ 明朝" w:hint="eastAsia"/>
          <w:sz w:val="24"/>
          <w:szCs w:val="24"/>
        </w:rPr>
        <w:t>①</w:t>
      </w:r>
      <w:r w:rsidR="00C510CB" w:rsidRPr="00A73B0E">
        <w:rPr>
          <w:rFonts w:ascii="ＭＳ 明朝" w:eastAsia="ＭＳ 明朝" w:hAnsi="ＭＳ 明朝" w:hint="eastAsia"/>
          <w:sz w:val="24"/>
          <w:szCs w:val="24"/>
        </w:rPr>
        <w:t>ご氏名</w:t>
      </w:r>
      <w:r w:rsidR="00C510CB" w:rsidRPr="00A73B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                   </w:t>
      </w:r>
      <w:r w:rsidRPr="00A73B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510CB" w:rsidRPr="00A73B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3B0E">
        <w:rPr>
          <w:rFonts w:ascii="ＭＳ 明朝" w:eastAsia="ＭＳ 明朝" w:hAnsi="ＭＳ 明朝" w:hint="eastAsia"/>
          <w:sz w:val="24"/>
          <w:szCs w:val="24"/>
        </w:rPr>
        <w:t>部署</w:t>
      </w:r>
      <w:r w:rsidR="00A73B0E" w:rsidRPr="00A73B0E">
        <w:rPr>
          <w:rFonts w:ascii="ＭＳ 明朝" w:eastAsia="ＭＳ 明朝" w:hAnsi="ＭＳ 明朝" w:hint="eastAsia"/>
          <w:sz w:val="24"/>
          <w:szCs w:val="24"/>
        </w:rPr>
        <w:t>・お役職</w:t>
      </w:r>
      <w:r w:rsidRPr="00A73B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C510CB" w:rsidRPr="00A73B0E" w:rsidRDefault="00D44D37" w:rsidP="00A73B0E">
      <w:pPr>
        <w:spacing w:line="520" w:lineRule="exact"/>
        <w:ind w:firstLineChars="100" w:firstLine="233"/>
        <w:rPr>
          <w:rFonts w:ascii="ＭＳ 明朝" w:eastAsia="ＭＳ 明朝" w:hAnsi="ＭＳ 明朝"/>
          <w:sz w:val="24"/>
          <w:szCs w:val="24"/>
          <w:u w:val="single"/>
        </w:rPr>
      </w:pPr>
      <w:r w:rsidRPr="00A73B0E">
        <w:rPr>
          <w:rFonts w:ascii="ＭＳ 明朝" w:eastAsia="ＭＳ 明朝" w:hAnsi="ＭＳ 明朝" w:hint="eastAsia"/>
          <w:sz w:val="24"/>
          <w:szCs w:val="24"/>
        </w:rPr>
        <w:t>②ご氏名</w:t>
      </w:r>
      <w:r w:rsidR="00C510CB" w:rsidRPr="00A73B0E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                    </w:t>
      </w:r>
      <w:r w:rsidRPr="00A73B0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C510CB" w:rsidRPr="00A73B0E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 </w:t>
      </w:r>
      <w:r w:rsidRPr="00A73B0E">
        <w:rPr>
          <w:rFonts w:ascii="ＭＳ 明朝" w:eastAsia="ＭＳ 明朝" w:hAnsi="ＭＳ 明朝" w:hint="eastAsia"/>
          <w:sz w:val="24"/>
          <w:szCs w:val="24"/>
        </w:rPr>
        <w:t xml:space="preserve">　部署</w:t>
      </w:r>
      <w:r w:rsidR="00A73B0E" w:rsidRPr="00A73B0E">
        <w:rPr>
          <w:rFonts w:ascii="ＭＳ 明朝" w:eastAsia="ＭＳ 明朝" w:hAnsi="ＭＳ 明朝" w:hint="eastAsia"/>
          <w:sz w:val="24"/>
          <w:szCs w:val="24"/>
        </w:rPr>
        <w:t>・お役職</w:t>
      </w:r>
      <w:r w:rsidRPr="00A73B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5737C8" w:rsidRPr="00320852" w:rsidRDefault="00320852" w:rsidP="00071E49">
      <w:pPr>
        <w:spacing w:line="520" w:lineRule="exact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A73B0E">
        <w:rPr>
          <w:rFonts w:ascii="ＭＳ 明朝" w:eastAsia="ＭＳ 明朝" w:hAnsi="ＭＳ 明朝" w:hint="eastAsia"/>
          <w:b/>
          <w:sz w:val="20"/>
          <w:szCs w:val="20"/>
          <w:u w:val="single"/>
        </w:rPr>
        <w:t>※交流会のみご参加はお受けしかねますので、何卒ご諒解賜りますようお願いを申し上げます。</w:t>
      </w:r>
    </w:p>
    <w:sectPr w:rsidR="005737C8" w:rsidRPr="00320852" w:rsidSect="006F61FD">
      <w:type w:val="continuous"/>
      <w:pgSz w:w="11906" w:h="16838" w:code="9"/>
      <w:pgMar w:top="737" w:right="851" w:bottom="851" w:left="907" w:header="113" w:footer="113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79" w:rsidRDefault="00494379" w:rsidP="00D7745E">
      <w:r>
        <w:separator/>
      </w:r>
    </w:p>
  </w:endnote>
  <w:endnote w:type="continuationSeparator" w:id="0">
    <w:p w:rsidR="00494379" w:rsidRDefault="00494379" w:rsidP="00D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FD" w:rsidRDefault="00202450" w:rsidP="00202450">
    <w:pPr>
      <w:pStyle w:val="a5"/>
    </w:pPr>
    <w:r w:rsidRPr="0060624C">
      <w:rPr>
        <w:rFonts w:ascii="ＭＳ Ｐ明朝" w:eastAsia="ＭＳ Ｐ明朝" w:hAnsi="ＭＳ Ｐ明朝" w:hint="eastAsia"/>
        <w:spacing w:val="1"/>
        <w:w w:val="73"/>
        <w:kern w:val="0"/>
        <w:sz w:val="14"/>
        <w:fitText w:val="10080" w:id="700745216"/>
      </w:rPr>
      <w:t>※ご記載頂いた情報は日中経済貿易センターで管理し、各種情報提供の為に利用するほか、主催・後援団体に参加者名簿として配布します。個人情報には細心の注意を払い、個人情報保護法の規定の範囲を超えた利用は致しませ</w:t>
    </w:r>
    <w:r w:rsidRPr="0060624C">
      <w:rPr>
        <w:rFonts w:ascii="ＭＳ Ｐ明朝" w:eastAsia="ＭＳ Ｐ明朝" w:hAnsi="ＭＳ Ｐ明朝" w:hint="eastAsia"/>
        <w:spacing w:val="56"/>
        <w:w w:val="73"/>
        <w:kern w:val="0"/>
        <w:sz w:val="14"/>
        <w:fitText w:val="10080" w:id="700745216"/>
      </w:rPr>
      <w:t>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79" w:rsidRDefault="00494379" w:rsidP="00D7745E">
      <w:r>
        <w:separator/>
      </w:r>
    </w:p>
  </w:footnote>
  <w:footnote w:type="continuationSeparator" w:id="0">
    <w:p w:rsidR="00494379" w:rsidRDefault="00494379" w:rsidP="00D7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689"/>
    <w:multiLevelType w:val="hybridMultilevel"/>
    <w:tmpl w:val="2F8EC388"/>
    <w:lvl w:ilvl="0" w:tplc="4FC0D670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8361AC"/>
    <w:multiLevelType w:val="hybridMultilevel"/>
    <w:tmpl w:val="2292C0CE"/>
    <w:lvl w:ilvl="0" w:tplc="D3480E90">
      <w:start w:val="1"/>
      <w:numFmt w:val="decimalFullWidth"/>
      <w:lvlText w:val="(%1)"/>
      <w:lvlJc w:val="left"/>
      <w:pPr>
        <w:ind w:left="20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8"/>
    <w:rsid w:val="00047C6D"/>
    <w:rsid w:val="000562E5"/>
    <w:rsid w:val="00061F5E"/>
    <w:rsid w:val="000714EE"/>
    <w:rsid w:val="00071E49"/>
    <w:rsid w:val="00075E8E"/>
    <w:rsid w:val="00094B94"/>
    <w:rsid w:val="000C3F95"/>
    <w:rsid w:val="000C54AD"/>
    <w:rsid w:val="000C73B4"/>
    <w:rsid w:val="000D21BD"/>
    <w:rsid w:val="00104733"/>
    <w:rsid w:val="001312D9"/>
    <w:rsid w:val="001375BF"/>
    <w:rsid w:val="00140360"/>
    <w:rsid w:val="00144CB6"/>
    <w:rsid w:val="00153948"/>
    <w:rsid w:val="00164A34"/>
    <w:rsid w:val="00174C86"/>
    <w:rsid w:val="001E4705"/>
    <w:rsid w:val="00202450"/>
    <w:rsid w:val="002153CE"/>
    <w:rsid w:val="00244415"/>
    <w:rsid w:val="00281710"/>
    <w:rsid w:val="002832FA"/>
    <w:rsid w:val="00287ACE"/>
    <w:rsid w:val="002B0C23"/>
    <w:rsid w:val="002B6AAC"/>
    <w:rsid w:val="002C46E5"/>
    <w:rsid w:val="002D0B84"/>
    <w:rsid w:val="002D4FE4"/>
    <w:rsid w:val="002D52D0"/>
    <w:rsid w:val="002E0F2F"/>
    <w:rsid w:val="002F7A79"/>
    <w:rsid w:val="00301C43"/>
    <w:rsid w:val="003143A6"/>
    <w:rsid w:val="00320852"/>
    <w:rsid w:val="00321687"/>
    <w:rsid w:val="00322206"/>
    <w:rsid w:val="003270D1"/>
    <w:rsid w:val="003323A7"/>
    <w:rsid w:val="0033283F"/>
    <w:rsid w:val="003854B7"/>
    <w:rsid w:val="003A013F"/>
    <w:rsid w:val="003B33D1"/>
    <w:rsid w:val="003C4FB8"/>
    <w:rsid w:val="003D761F"/>
    <w:rsid w:val="00403FC9"/>
    <w:rsid w:val="00406853"/>
    <w:rsid w:val="00426EC4"/>
    <w:rsid w:val="00427174"/>
    <w:rsid w:val="00430C65"/>
    <w:rsid w:val="00435498"/>
    <w:rsid w:val="00437B28"/>
    <w:rsid w:val="004712B6"/>
    <w:rsid w:val="00483F58"/>
    <w:rsid w:val="00494379"/>
    <w:rsid w:val="004A51AC"/>
    <w:rsid w:val="004D66B0"/>
    <w:rsid w:val="004D77FB"/>
    <w:rsid w:val="004F421A"/>
    <w:rsid w:val="005120CD"/>
    <w:rsid w:val="00521F6F"/>
    <w:rsid w:val="00560F68"/>
    <w:rsid w:val="005665C2"/>
    <w:rsid w:val="005737C8"/>
    <w:rsid w:val="00580BEA"/>
    <w:rsid w:val="00583E23"/>
    <w:rsid w:val="005879E1"/>
    <w:rsid w:val="005A01D8"/>
    <w:rsid w:val="005A0592"/>
    <w:rsid w:val="005B160B"/>
    <w:rsid w:val="005E2B7D"/>
    <w:rsid w:val="005F2AC5"/>
    <w:rsid w:val="005F2B79"/>
    <w:rsid w:val="00605B7C"/>
    <w:rsid w:val="0060624C"/>
    <w:rsid w:val="00610355"/>
    <w:rsid w:val="00633A68"/>
    <w:rsid w:val="00641C91"/>
    <w:rsid w:val="006545DC"/>
    <w:rsid w:val="006A1404"/>
    <w:rsid w:val="006A299D"/>
    <w:rsid w:val="006A70A1"/>
    <w:rsid w:val="006B7E03"/>
    <w:rsid w:val="006C5E03"/>
    <w:rsid w:val="006D3985"/>
    <w:rsid w:val="006D4888"/>
    <w:rsid w:val="006E68CE"/>
    <w:rsid w:val="006F61FD"/>
    <w:rsid w:val="006F6C69"/>
    <w:rsid w:val="00705147"/>
    <w:rsid w:val="00705796"/>
    <w:rsid w:val="0071411F"/>
    <w:rsid w:val="00727A00"/>
    <w:rsid w:val="007364CA"/>
    <w:rsid w:val="00737C60"/>
    <w:rsid w:val="0075031A"/>
    <w:rsid w:val="00764D13"/>
    <w:rsid w:val="00783CAC"/>
    <w:rsid w:val="007A7516"/>
    <w:rsid w:val="007A7CA3"/>
    <w:rsid w:val="007B0AB6"/>
    <w:rsid w:val="007C5652"/>
    <w:rsid w:val="007C5AA2"/>
    <w:rsid w:val="007C6742"/>
    <w:rsid w:val="007C73D3"/>
    <w:rsid w:val="007F4F7F"/>
    <w:rsid w:val="00807862"/>
    <w:rsid w:val="008159AB"/>
    <w:rsid w:val="00832960"/>
    <w:rsid w:val="00846C53"/>
    <w:rsid w:val="00872734"/>
    <w:rsid w:val="00872AE7"/>
    <w:rsid w:val="0087303F"/>
    <w:rsid w:val="00876EA9"/>
    <w:rsid w:val="008B6D9A"/>
    <w:rsid w:val="008D4A95"/>
    <w:rsid w:val="008D6E10"/>
    <w:rsid w:val="008E2904"/>
    <w:rsid w:val="008F7069"/>
    <w:rsid w:val="00905180"/>
    <w:rsid w:val="009121AD"/>
    <w:rsid w:val="00917ED2"/>
    <w:rsid w:val="009201BB"/>
    <w:rsid w:val="00921E61"/>
    <w:rsid w:val="00924A08"/>
    <w:rsid w:val="00962614"/>
    <w:rsid w:val="00974DD8"/>
    <w:rsid w:val="00985F8B"/>
    <w:rsid w:val="009B3E17"/>
    <w:rsid w:val="009D2B16"/>
    <w:rsid w:val="009D6165"/>
    <w:rsid w:val="009E2F68"/>
    <w:rsid w:val="00A01250"/>
    <w:rsid w:val="00A03490"/>
    <w:rsid w:val="00A03AB5"/>
    <w:rsid w:val="00A07F32"/>
    <w:rsid w:val="00A179AB"/>
    <w:rsid w:val="00A40925"/>
    <w:rsid w:val="00A43A93"/>
    <w:rsid w:val="00A504F3"/>
    <w:rsid w:val="00A73B0E"/>
    <w:rsid w:val="00A84493"/>
    <w:rsid w:val="00A85A8F"/>
    <w:rsid w:val="00AA33AF"/>
    <w:rsid w:val="00AA4C0F"/>
    <w:rsid w:val="00AA6D2D"/>
    <w:rsid w:val="00AB10A9"/>
    <w:rsid w:val="00AB2210"/>
    <w:rsid w:val="00AF161B"/>
    <w:rsid w:val="00B015BB"/>
    <w:rsid w:val="00B10795"/>
    <w:rsid w:val="00B22FE9"/>
    <w:rsid w:val="00B609E7"/>
    <w:rsid w:val="00B7437A"/>
    <w:rsid w:val="00B7468B"/>
    <w:rsid w:val="00BB443E"/>
    <w:rsid w:val="00BE1876"/>
    <w:rsid w:val="00BF1360"/>
    <w:rsid w:val="00BF3F1C"/>
    <w:rsid w:val="00C3327A"/>
    <w:rsid w:val="00C510CB"/>
    <w:rsid w:val="00C60F6C"/>
    <w:rsid w:val="00C6358A"/>
    <w:rsid w:val="00C640FA"/>
    <w:rsid w:val="00C671D6"/>
    <w:rsid w:val="00C83EBF"/>
    <w:rsid w:val="00CA2B02"/>
    <w:rsid w:val="00CC0ABE"/>
    <w:rsid w:val="00CD18AC"/>
    <w:rsid w:val="00CE5B68"/>
    <w:rsid w:val="00CF4AB3"/>
    <w:rsid w:val="00D1612E"/>
    <w:rsid w:val="00D200EA"/>
    <w:rsid w:val="00D331F1"/>
    <w:rsid w:val="00D44CF6"/>
    <w:rsid w:val="00D44D37"/>
    <w:rsid w:val="00D60218"/>
    <w:rsid w:val="00D7745E"/>
    <w:rsid w:val="00D77794"/>
    <w:rsid w:val="00DA1078"/>
    <w:rsid w:val="00DB2000"/>
    <w:rsid w:val="00DB2F58"/>
    <w:rsid w:val="00DB38DD"/>
    <w:rsid w:val="00DD65C8"/>
    <w:rsid w:val="00DF022E"/>
    <w:rsid w:val="00DF0F69"/>
    <w:rsid w:val="00DF77F3"/>
    <w:rsid w:val="00E026B7"/>
    <w:rsid w:val="00E1752A"/>
    <w:rsid w:val="00E33626"/>
    <w:rsid w:val="00E336EC"/>
    <w:rsid w:val="00E81A1E"/>
    <w:rsid w:val="00EA5B9D"/>
    <w:rsid w:val="00EA6332"/>
    <w:rsid w:val="00EB6314"/>
    <w:rsid w:val="00EC0CF1"/>
    <w:rsid w:val="00EE0328"/>
    <w:rsid w:val="00EE7B76"/>
    <w:rsid w:val="00EF09DB"/>
    <w:rsid w:val="00EF14A9"/>
    <w:rsid w:val="00EF5A0A"/>
    <w:rsid w:val="00F327E1"/>
    <w:rsid w:val="00F33390"/>
    <w:rsid w:val="00F41441"/>
    <w:rsid w:val="00F41DF0"/>
    <w:rsid w:val="00F53993"/>
    <w:rsid w:val="00F60884"/>
    <w:rsid w:val="00F638B9"/>
    <w:rsid w:val="00F72E85"/>
    <w:rsid w:val="00F74758"/>
    <w:rsid w:val="00F861F2"/>
    <w:rsid w:val="00FE6F8D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5E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45E"/>
  </w:style>
  <w:style w:type="paragraph" w:styleId="a5">
    <w:name w:val="footer"/>
    <w:basedOn w:val="a"/>
    <w:link w:val="a6"/>
    <w:uiPriority w:val="99"/>
    <w:unhideWhenUsed/>
    <w:rsid w:val="00D7745E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45E"/>
  </w:style>
  <w:style w:type="character" w:customStyle="1" w:styleId="hps">
    <w:name w:val="hps"/>
    <w:basedOn w:val="a0"/>
    <w:rsid w:val="005737C8"/>
  </w:style>
  <w:style w:type="paragraph" w:styleId="Web">
    <w:name w:val="Normal (Web)"/>
    <w:basedOn w:val="a"/>
    <w:uiPriority w:val="99"/>
    <w:semiHidden/>
    <w:unhideWhenUsed/>
    <w:rsid w:val="00403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horttext">
    <w:name w:val="short_text"/>
    <w:basedOn w:val="a0"/>
    <w:rsid w:val="00321687"/>
  </w:style>
  <w:style w:type="paragraph" w:styleId="a7">
    <w:name w:val="Balloon Text"/>
    <w:basedOn w:val="a"/>
    <w:link w:val="a8"/>
    <w:uiPriority w:val="99"/>
    <w:semiHidden/>
    <w:unhideWhenUsed/>
    <w:rsid w:val="00EE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3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1E4705"/>
    <w:pPr>
      <w:jc w:val="right"/>
    </w:pPr>
    <w:rPr>
      <w:rFonts w:asciiTheme="minorEastAsia" w:hAnsiTheme="minorEastAsia"/>
      <w:color w:val="000000" w:themeColor="text1"/>
      <w:sz w:val="24"/>
      <w:szCs w:val="24"/>
      <w:lang w:val="en-GB"/>
    </w:rPr>
  </w:style>
  <w:style w:type="character" w:customStyle="1" w:styleId="aa">
    <w:name w:val="結語 (文字)"/>
    <w:basedOn w:val="a0"/>
    <w:link w:val="a9"/>
    <w:uiPriority w:val="99"/>
    <w:rsid w:val="001E4705"/>
    <w:rPr>
      <w:rFonts w:asciiTheme="minorEastAsia" w:hAnsiTheme="minorEastAsia"/>
      <w:color w:val="000000" w:themeColor="text1"/>
      <w:sz w:val="24"/>
      <w:szCs w:val="24"/>
      <w:lang w:val="en-GB"/>
    </w:rPr>
  </w:style>
  <w:style w:type="paragraph" w:styleId="ab">
    <w:name w:val="Note Heading"/>
    <w:basedOn w:val="a"/>
    <w:next w:val="a"/>
    <w:link w:val="ac"/>
    <w:uiPriority w:val="99"/>
    <w:unhideWhenUsed/>
    <w:rsid w:val="001E4705"/>
    <w:pPr>
      <w:jc w:val="center"/>
    </w:pPr>
    <w:rPr>
      <w:rFonts w:asciiTheme="minorEastAsia" w:hAnsiTheme="minorEastAsia"/>
      <w:color w:val="000000" w:themeColor="text1"/>
      <w:sz w:val="24"/>
      <w:szCs w:val="24"/>
      <w:lang w:val="en-GB"/>
    </w:rPr>
  </w:style>
  <w:style w:type="character" w:customStyle="1" w:styleId="ac">
    <w:name w:val="記 (文字)"/>
    <w:basedOn w:val="a0"/>
    <w:link w:val="ab"/>
    <w:uiPriority w:val="99"/>
    <w:rsid w:val="001E4705"/>
    <w:rPr>
      <w:rFonts w:asciiTheme="minorEastAsia" w:hAnsiTheme="minorEastAsia"/>
      <w:color w:val="000000" w:themeColor="text1"/>
      <w:sz w:val="24"/>
      <w:szCs w:val="24"/>
      <w:lang w:val="en-GB"/>
    </w:rPr>
  </w:style>
  <w:style w:type="paragraph" w:styleId="ad">
    <w:name w:val="List Paragraph"/>
    <w:basedOn w:val="a"/>
    <w:uiPriority w:val="34"/>
    <w:qFormat/>
    <w:rsid w:val="001E4705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C5AA2"/>
  </w:style>
  <w:style w:type="character" w:customStyle="1" w:styleId="af">
    <w:name w:val="日付 (文字)"/>
    <w:basedOn w:val="a0"/>
    <w:link w:val="ae"/>
    <w:uiPriority w:val="99"/>
    <w:semiHidden/>
    <w:rsid w:val="007C5AA2"/>
  </w:style>
  <w:style w:type="character" w:customStyle="1" w:styleId="af0">
    <w:name w:val="挨拶文 (文字)"/>
    <w:link w:val="af1"/>
    <w:rsid w:val="00C510CB"/>
    <w:rPr>
      <w:rFonts w:ascii="Century" w:eastAsia="ＭＳ 明朝" w:hAnsi="Century"/>
      <w:szCs w:val="24"/>
    </w:rPr>
  </w:style>
  <w:style w:type="paragraph" w:styleId="af1">
    <w:name w:val="Salutation"/>
    <w:basedOn w:val="a"/>
    <w:next w:val="a"/>
    <w:link w:val="af0"/>
    <w:rsid w:val="00C510CB"/>
    <w:rPr>
      <w:rFonts w:ascii="Century" w:eastAsia="ＭＳ 明朝" w:hAnsi="Century"/>
      <w:szCs w:val="24"/>
    </w:rPr>
  </w:style>
  <w:style w:type="character" w:customStyle="1" w:styleId="1">
    <w:name w:val="挨拶文 (文字)1"/>
    <w:basedOn w:val="a0"/>
    <w:uiPriority w:val="99"/>
    <w:semiHidden/>
    <w:rsid w:val="00C51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5E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45E"/>
  </w:style>
  <w:style w:type="paragraph" w:styleId="a5">
    <w:name w:val="footer"/>
    <w:basedOn w:val="a"/>
    <w:link w:val="a6"/>
    <w:uiPriority w:val="99"/>
    <w:unhideWhenUsed/>
    <w:rsid w:val="00D7745E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45E"/>
  </w:style>
  <w:style w:type="character" w:customStyle="1" w:styleId="hps">
    <w:name w:val="hps"/>
    <w:basedOn w:val="a0"/>
    <w:rsid w:val="005737C8"/>
  </w:style>
  <w:style w:type="paragraph" w:styleId="Web">
    <w:name w:val="Normal (Web)"/>
    <w:basedOn w:val="a"/>
    <w:uiPriority w:val="99"/>
    <w:semiHidden/>
    <w:unhideWhenUsed/>
    <w:rsid w:val="00403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horttext">
    <w:name w:val="short_text"/>
    <w:basedOn w:val="a0"/>
    <w:rsid w:val="00321687"/>
  </w:style>
  <w:style w:type="paragraph" w:styleId="a7">
    <w:name w:val="Balloon Text"/>
    <w:basedOn w:val="a"/>
    <w:link w:val="a8"/>
    <w:uiPriority w:val="99"/>
    <w:semiHidden/>
    <w:unhideWhenUsed/>
    <w:rsid w:val="00EE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3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1E4705"/>
    <w:pPr>
      <w:jc w:val="right"/>
    </w:pPr>
    <w:rPr>
      <w:rFonts w:asciiTheme="minorEastAsia" w:hAnsiTheme="minorEastAsia"/>
      <w:color w:val="000000" w:themeColor="text1"/>
      <w:sz w:val="24"/>
      <w:szCs w:val="24"/>
      <w:lang w:val="en-GB"/>
    </w:rPr>
  </w:style>
  <w:style w:type="character" w:customStyle="1" w:styleId="aa">
    <w:name w:val="結語 (文字)"/>
    <w:basedOn w:val="a0"/>
    <w:link w:val="a9"/>
    <w:uiPriority w:val="99"/>
    <w:rsid w:val="001E4705"/>
    <w:rPr>
      <w:rFonts w:asciiTheme="minorEastAsia" w:hAnsiTheme="minorEastAsia"/>
      <w:color w:val="000000" w:themeColor="text1"/>
      <w:sz w:val="24"/>
      <w:szCs w:val="24"/>
      <w:lang w:val="en-GB"/>
    </w:rPr>
  </w:style>
  <w:style w:type="paragraph" w:styleId="ab">
    <w:name w:val="Note Heading"/>
    <w:basedOn w:val="a"/>
    <w:next w:val="a"/>
    <w:link w:val="ac"/>
    <w:uiPriority w:val="99"/>
    <w:unhideWhenUsed/>
    <w:rsid w:val="001E4705"/>
    <w:pPr>
      <w:jc w:val="center"/>
    </w:pPr>
    <w:rPr>
      <w:rFonts w:asciiTheme="minorEastAsia" w:hAnsiTheme="minorEastAsia"/>
      <w:color w:val="000000" w:themeColor="text1"/>
      <w:sz w:val="24"/>
      <w:szCs w:val="24"/>
      <w:lang w:val="en-GB"/>
    </w:rPr>
  </w:style>
  <w:style w:type="character" w:customStyle="1" w:styleId="ac">
    <w:name w:val="記 (文字)"/>
    <w:basedOn w:val="a0"/>
    <w:link w:val="ab"/>
    <w:uiPriority w:val="99"/>
    <w:rsid w:val="001E4705"/>
    <w:rPr>
      <w:rFonts w:asciiTheme="minorEastAsia" w:hAnsiTheme="minorEastAsia"/>
      <w:color w:val="000000" w:themeColor="text1"/>
      <w:sz w:val="24"/>
      <w:szCs w:val="24"/>
      <w:lang w:val="en-GB"/>
    </w:rPr>
  </w:style>
  <w:style w:type="paragraph" w:styleId="ad">
    <w:name w:val="List Paragraph"/>
    <w:basedOn w:val="a"/>
    <w:uiPriority w:val="34"/>
    <w:qFormat/>
    <w:rsid w:val="001E4705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C5AA2"/>
  </w:style>
  <w:style w:type="character" w:customStyle="1" w:styleId="af">
    <w:name w:val="日付 (文字)"/>
    <w:basedOn w:val="a0"/>
    <w:link w:val="ae"/>
    <w:uiPriority w:val="99"/>
    <w:semiHidden/>
    <w:rsid w:val="007C5AA2"/>
  </w:style>
  <w:style w:type="character" w:customStyle="1" w:styleId="af0">
    <w:name w:val="挨拶文 (文字)"/>
    <w:link w:val="af1"/>
    <w:rsid w:val="00C510CB"/>
    <w:rPr>
      <w:rFonts w:ascii="Century" w:eastAsia="ＭＳ 明朝" w:hAnsi="Century"/>
      <w:szCs w:val="24"/>
    </w:rPr>
  </w:style>
  <w:style w:type="paragraph" w:styleId="af1">
    <w:name w:val="Salutation"/>
    <w:basedOn w:val="a"/>
    <w:next w:val="a"/>
    <w:link w:val="af0"/>
    <w:rsid w:val="00C510CB"/>
    <w:rPr>
      <w:rFonts w:ascii="Century" w:eastAsia="ＭＳ 明朝" w:hAnsi="Century"/>
      <w:szCs w:val="24"/>
    </w:rPr>
  </w:style>
  <w:style w:type="character" w:customStyle="1" w:styleId="1">
    <w:name w:val="挨拶文 (文字)1"/>
    <w:basedOn w:val="a0"/>
    <w:uiPriority w:val="99"/>
    <w:semiHidden/>
    <w:rsid w:val="00C5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4EE4-8DE8-45AD-ADCA-BE4A342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中辻慎二郎</cp:lastModifiedBy>
  <cp:revision>2</cp:revision>
  <cp:lastPrinted>2014-09-24T09:18:00Z</cp:lastPrinted>
  <dcterms:created xsi:type="dcterms:W3CDTF">2014-09-29T00:19:00Z</dcterms:created>
  <dcterms:modified xsi:type="dcterms:W3CDTF">2014-09-29T00:19:00Z</dcterms:modified>
</cp:coreProperties>
</file>